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09226C" w14:textId="77777777" w:rsidR="00784ACF" w:rsidRPr="00B22E1F" w:rsidRDefault="00784ACF" w:rsidP="00784ACF">
      <w:pPr>
        <w:jc w:val="right"/>
        <w:rPr>
          <w:rFonts w:ascii="Arial" w:hAnsi="Arial" w:cs="Arial"/>
        </w:rPr>
      </w:pPr>
    </w:p>
    <w:p w14:paraId="557A50CA" w14:textId="77777777" w:rsidR="00784ACF" w:rsidRPr="00B22E1F" w:rsidRDefault="00784ACF" w:rsidP="00784ACF">
      <w:pPr>
        <w:rPr>
          <w:rFonts w:ascii="Arial" w:hAnsi="Arial" w:cs="Arial"/>
        </w:rPr>
      </w:pPr>
    </w:p>
    <w:p w14:paraId="507A4121" w14:textId="77777777" w:rsidR="00784ACF" w:rsidRPr="00B22E1F" w:rsidRDefault="005237BE" w:rsidP="00784ACF">
      <w:pPr>
        <w:rPr>
          <w:rFonts w:ascii="Arial" w:hAnsi="Arial" w:cs="Arial"/>
          <w:noProof/>
          <w:lang w:eastAsia="sl-SI"/>
        </w:rPr>
      </w:pPr>
      <w:r w:rsidRPr="00B22E1F">
        <w:rPr>
          <w:rFonts w:ascii="Arial" w:hAnsi="Arial" w:cs="Arial"/>
          <w:noProof/>
          <w:lang w:eastAsia="sl-SI"/>
        </w:rPr>
        <w:drawing>
          <wp:anchor distT="0" distB="0" distL="114300" distR="114300" simplePos="0" relativeHeight="251646976" behindDoc="0" locked="0" layoutInCell="1" allowOverlap="1" wp14:anchorId="67866FD7" wp14:editId="5237D2B9">
            <wp:simplePos x="0" y="0"/>
            <wp:positionH relativeFrom="column">
              <wp:posOffset>-390746</wp:posOffset>
            </wp:positionH>
            <wp:positionV relativeFrom="paragraph">
              <wp:posOffset>233128</wp:posOffset>
            </wp:positionV>
            <wp:extent cx="2790825" cy="964565"/>
            <wp:effectExtent l="0" t="0" r="9525" b="6985"/>
            <wp:wrapNone/>
            <wp:docPr id="3" name="Slika 3" descr="Logotip Ministrstva za delo, družino, socialne zadeve in enake mož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Logotip Ministrstva za delo, družino, socialne zadeve in enake možnosti"/>
                    <pic:cNvPicPr/>
                  </pic:nvPicPr>
                  <pic:blipFill rotWithShape="1">
                    <a:blip r:embed="rId8" cstate="print">
                      <a:extLst>
                        <a:ext uri="{28A0092B-C50C-407E-A947-70E740481C1C}">
                          <a14:useLocalDpi xmlns:a14="http://schemas.microsoft.com/office/drawing/2010/main" val="0"/>
                        </a:ext>
                      </a:extLst>
                    </a:blip>
                    <a:srcRect l="1" r="-652"/>
                    <a:stretch/>
                  </pic:blipFill>
                  <pic:spPr bwMode="auto">
                    <a:xfrm>
                      <a:off x="0" y="0"/>
                      <a:ext cx="2790825"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985" w:rsidRPr="00B22E1F">
        <w:rPr>
          <w:rFonts w:ascii="Arial" w:hAnsi="Arial" w:cs="Arial"/>
          <w:noProof/>
          <w:lang w:eastAsia="sl-SI"/>
        </w:rPr>
        <w:drawing>
          <wp:anchor distT="0" distB="0" distL="114300" distR="114300" simplePos="0" relativeHeight="251648000" behindDoc="0" locked="0" layoutInCell="1" allowOverlap="1" wp14:anchorId="04F82531" wp14:editId="3AAE7774">
            <wp:simplePos x="0" y="0"/>
            <wp:positionH relativeFrom="column">
              <wp:posOffset>2705100</wp:posOffset>
            </wp:positionH>
            <wp:positionV relativeFrom="paragraph">
              <wp:posOffset>241935</wp:posOffset>
            </wp:positionV>
            <wp:extent cx="1845945" cy="676910"/>
            <wp:effectExtent l="0" t="0" r="1905" b="8890"/>
            <wp:wrapNone/>
            <wp:docPr id="2" name="Slika 2" descr="Logotip Evropskega socialnega s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Logotip Evropskega socialnega sklada"/>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45945" cy="676910"/>
                    </a:xfrm>
                    <a:prstGeom prst="rect">
                      <a:avLst/>
                    </a:prstGeom>
                  </pic:spPr>
                </pic:pic>
              </a:graphicData>
            </a:graphic>
            <wp14:sizeRelH relativeFrom="page">
              <wp14:pctWidth>0</wp14:pctWidth>
            </wp14:sizeRelH>
            <wp14:sizeRelV relativeFrom="page">
              <wp14:pctHeight>0</wp14:pctHeight>
            </wp14:sizeRelV>
          </wp:anchor>
        </w:drawing>
      </w:r>
      <w:r w:rsidR="00183985" w:rsidRPr="00B22E1F">
        <w:rPr>
          <w:rFonts w:ascii="Arial" w:hAnsi="Arial" w:cs="Arial"/>
          <w:noProof/>
          <w:lang w:eastAsia="sl-SI"/>
        </w:rPr>
        <w:drawing>
          <wp:anchor distT="0" distB="0" distL="114300" distR="114300" simplePos="0" relativeHeight="251649024" behindDoc="0" locked="0" layoutInCell="1" allowOverlap="1" wp14:anchorId="2215EB39" wp14:editId="1409E306">
            <wp:simplePos x="0" y="0"/>
            <wp:positionH relativeFrom="column">
              <wp:posOffset>5163820</wp:posOffset>
            </wp:positionH>
            <wp:positionV relativeFrom="paragraph">
              <wp:posOffset>237490</wp:posOffset>
            </wp:positionV>
            <wp:extent cx="604520" cy="690880"/>
            <wp:effectExtent l="0" t="0" r="5080" b="0"/>
            <wp:wrapNone/>
            <wp:docPr id="4" name="Slika 4" descr="Logotip projektne enote Inšpektorata RS za 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ogotip projektne enote Inšpektorata RS za del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690880"/>
                    </a:xfrm>
                    <a:prstGeom prst="rect">
                      <a:avLst/>
                    </a:prstGeom>
                  </pic:spPr>
                </pic:pic>
              </a:graphicData>
            </a:graphic>
            <wp14:sizeRelH relativeFrom="margin">
              <wp14:pctWidth>0</wp14:pctWidth>
            </wp14:sizeRelH>
            <wp14:sizeRelV relativeFrom="margin">
              <wp14:pctHeight>0</wp14:pctHeight>
            </wp14:sizeRelV>
          </wp:anchor>
        </w:drawing>
      </w:r>
    </w:p>
    <w:p w14:paraId="7D217077" w14:textId="77777777" w:rsidR="00784ACF" w:rsidRPr="00B22E1F" w:rsidRDefault="00784ACF" w:rsidP="00784ACF">
      <w:pPr>
        <w:rPr>
          <w:rFonts w:ascii="Arial" w:hAnsi="Arial" w:cs="Arial"/>
        </w:rPr>
      </w:pPr>
    </w:p>
    <w:p w14:paraId="06E49180" w14:textId="77777777" w:rsidR="00784ACF" w:rsidRPr="00B22E1F" w:rsidRDefault="00784ACF" w:rsidP="00784ACF">
      <w:pPr>
        <w:rPr>
          <w:rFonts w:ascii="Arial" w:hAnsi="Arial" w:cs="Arial"/>
        </w:rPr>
      </w:pPr>
    </w:p>
    <w:p w14:paraId="09AE902E" w14:textId="77777777" w:rsidR="005237BE" w:rsidRPr="00B22E1F" w:rsidRDefault="005237BE" w:rsidP="005237BE">
      <w:pPr>
        <w:rPr>
          <w:rFonts w:ascii="Arial" w:hAnsi="Arial" w:cs="Arial"/>
          <w:sz w:val="16"/>
          <w:szCs w:val="16"/>
        </w:rPr>
      </w:pPr>
    </w:p>
    <w:p w14:paraId="08DDDC6D" w14:textId="77777777" w:rsidR="005237BE" w:rsidRPr="00B22E1F" w:rsidRDefault="005237BE" w:rsidP="005237BE">
      <w:pPr>
        <w:rPr>
          <w:rFonts w:ascii="Arial" w:hAnsi="Arial" w:cs="Arial"/>
          <w:sz w:val="16"/>
          <w:szCs w:val="16"/>
        </w:rPr>
      </w:pPr>
      <w:r w:rsidRPr="00B22E1F">
        <w:rPr>
          <w:rFonts w:ascii="Arial" w:hAnsi="Arial" w:cs="Arial"/>
          <w:sz w:val="16"/>
          <w:szCs w:val="16"/>
        </w:rPr>
        <w:t>Štukljeva cesta 44, 1000 Ljubljana</w:t>
      </w:r>
    </w:p>
    <w:p w14:paraId="425DFF6A" w14:textId="77777777" w:rsidR="00187916" w:rsidRPr="00B22E1F" w:rsidRDefault="00187916" w:rsidP="00784ACF">
      <w:pPr>
        <w:jc w:val="center"/>
        <w:rPr>
          <w:rFonts w:ascii="Arial" w:hAnsi="Arial" w:cs="Arial"/>
        </w:rPr>
      </w:pPr>
    </w:p>
    <w:p w14:paraId="2B1C59BB" w14:textId="77777777" w:rsidR="007F2870" w:rsidRPr="00B22E1F" w:rsidRDefault="007F2870" w:rsidP="00784ACF">
      <w:pPr>
        <w:jc w:val="center"/>
        <w:rPr>
          <w:rFonts w:ascii="Arial" w:hAnsi="Arial" w:cs="Arial"/>
        </w:rPr>
      </w:pPr>
    </w:p>
    <w:p w14:paraId="79AB14B3" w14:textId="77777777" w:rsidR="007F2870" w:rsidRPr="00B22E1F" w:rsidRDefault="007F2870" w:rsidP="00784ACF">
      <w:pPr>
        <w:jc w:val="center"/>
        <w:rPr>
          <w:rFonts w:ascii="Arial" w:hAnsi="Arial" w:cs="Arial"/>
        </w:rPr>
      </w:pPr>
    </w:p>
    <w:p w14:paraId="334618F4" w14:textId="77777777" w:rsidR="0079275C" w:rsidRPr="00B22E1F" w:rsidRDefault="0079275C" w:rsidP="00784ACF">
      <w:pPr>
        <w:jc w:val="center"/>
        <w:rPr>
          <w:rFonts w:ascii="Arial" w:hAnsi="Arial" w:cs="Arial"/>
        </w:rPr>
      </w:pPr>
    </w:p>
    <w:p w14:paraId="23382148" w14:textId="77777777" w:rsidR="0079275C" w:rsidRPr="00B22E1F" w:rsidRDefault="0079275C" w:rsidP="00784ACF">
      <w:pPr>
        <w:jc w:val="center"/>
        <w:rPr>
          <w:rFonts w:ascii="Arial" w:hAnsi="Arial" w:cs="Arial"/>
        </w:rPr>
      </w:pPr>
    </w:p>
    <w:p w14:paraId="3B619C6D" w14:textId="77777777" w:rsidR="007F2870" w:rsidRPr="00B22E1F" w:rsidRDefault="007F2870" w:rsidP="00784ACF">
      <w:pPr>
        <w:jc w:val="center"/>
        <w:rPr>
          <w:rFonts w:ascii="Arial" w:hAnsi="Arial" w:cs="Arial"/>
        </w:rPr>
      </w:pPr>
    </w:p>
    <w:p w14:paraId="2ABAD033" w14:textId="77777777" w:rsidR="00187916" w:rsidRPr="00B22E1F" w:rsidRDefault="00187916" w:rsidP="00784ACF">
      <w:pPr>
        <w:jc w:val="center"/>
        <w:rPr>
          <w:rFonts w:ascii="Arial" w:hAnsi="Arial" w:cs="Arial"/>
        </w:rPr>
      </w:pPr>
    </w:p>
    <w:p w14:paraId="5BD1FCC2" w14:textId="77777777" w:rsidR="00187916" w:rsidRPr="00B22E1F" w:rsidRDefault="00187916" w:rsidP="00784ACF">
      <w:pPr>
        <w:tabs>
          <w:tab w:val="left" w:pos="3600"/>
        </w:tabs>
        <w:jc w:val="center"/>
        <w:rPr>
          <w:rFonts w:ascii="Arial" w:hAnsi="Arial" w:cs="Arial"/>
        </w:rPr>
      </w:pPr>
    </w:p>
    <w:p w14:paraId="21DA7C37" w14:textId="13C80629" w:rsidR="00784ACF" w:rsidRPr="00B22E1F" w:rsidRDefault="002741A8" w:rsidP="002741A8">
      <w:pPr>
        <w:tabs>
          <w:tab w:val="left" w:pos="3600"/>
        </w:tabs>
        <w:jc w:val="center"/>
        <w:rPr>
          <w:rFonts w:ascii="Arial" w:hAnsi="Arial" w:cs="Arial"/>
          <w:b/>
          <w:sz w:val="28"/>
          <w:szCs w:val="28"/>
        </w:rPr>
      </w:pPr>
      <w:r w:rsidRPr="00B22E1F">
        <w:rPr>
          <w:rFonts w:ascii="Arial" w:hAnsi="Arial" w:cs="Arial"/>
          <w:b/>
          <w:sz w:val="28"/>
          <w:szCs w:val="28"/>
        </w:rPr>
        <w:t xml:space="preserve">PRIROČNIK </w:t>
      </w:r>
      <w:r w:rsidR="00EC526A" w:rsidRPr="00B22E1F">
        <w:rPr>
          <w:rFonts w:ascii="Arial" w:hAnsi="Arial" w:cs="Arial"/>
          <w:b/>
          <w:sz w:val="28"/>
          <w:szCs w:val="28"/>
        </w:rPr>
        <w:t xml:space="preserve">O </w:t>
      </w:r>
      <w:r w:rsidR="00784ACF" w:rsidRPr="00B22E1F">
        <w:rPr>
          <w:rFonts w:ascii="Arial" w:hAnsi="Arial" w:cs="Arial"/>
          <w:b/>
          <w:sz w:val="28"/>
          <w:szCs w:val="28"/>
        </w:rPr>
        <w:t>VARNOSTI IN ZDRAVJ</w:t>
      </w:r>
      <w:r w:rsidR="00EC526A" w:rsidRPr="00B22E1F">
        <w:rPr>
          <w:rFonts w:ascii="Arial" w:hAnsi="Arial" w:cs="Arial"/>
          <w:b/>
          <w:sz w:val="28"/>
          <w:szCs w:val="28"/>
        </w:rPr>
        <w:t>U</w:t>
      </w:r>
      <w:r w:rsidR="00784ACF" w:rsidRPr="00B22E1F">
        <w:rPr>
          <w:rFonts w:ascii="Arial" w:hAnsi="Arial" w:cs="Arial"/>
          <w:b/>
          <w:sz w:val="28"/>
          <w:szCs w:val="28"/>
        </w:rPr>
        <w:t xml:space="preserve"> PRI DELU</w:t>
      </w:r>
    </w:p>
    <w:p w14:paraId="55DC065F" w14:textId="77777777" w:rsidR="00E131DB" w:rsidRPr="00B22E1F" w:rsidRDefault="00E131DB" w:rsidP="003A5865">
      <w:pPr>
        <w:jc w:val="both"/>
        <w:rPr>
          <w:rFonts w:ascii="Arial" w:hAnsi="Arial" w:cs="Arial"/>
        </w:rPr>
      </w:pPr>
    </w:p>
    <w:p w14:paraId="74ED53C8" w14:textId="77777777" w:rsidR="00784ACF" w:rsidRPr="00B22E1F" w:rsidRDefault="00784ACF" w:rsidP="003A5865">
      <w:pPr>
        <w:jc w:val="both"/>
        <w:rPr>
          <w:rFonts w:ascii="Arial" w:hAnsi="Arial" w:cs="Arial"/>
        </w:rPr>
      </w:pPr>
    </w:p>
    <w:p w14:paraId="4FB427BA" w14:textId="77777777" w:rsidR="00784ACF" w:rsidRPr="00B22E1F" w:rsidRDefault="00784ACF" w:rsidP="003A5865">
      <w:pPr>
        <w:jc w:val="both"/>
        <w:rPr>
          <w:rFonts w:ascii="Arial" w:hAnsi="Arial" w:cs="Arial"/>
        </w:rPr>
      </w:pPr>
    </w:p>
    <w:p w14:paraId="4D64DF04" w14:textId="77777777" w:rsidR="00784ACF" w:rsidRPr="00B22E1F" w:rsidRDefault="00784ACF" w:rsidP="003A5865">
      <w:pPr>
        <w:jc w:val="both"/>
        <w:rPr>
          <w:rFonts w:ascii="Arial" w:hAnsi="Arial" w:cs="Arial"/>
        </w:rPr>
      </w:pPr>
    </w:p>
    <w:p w14:paraId="31CC6B21" w14:textId="77777777" w:rsidR="00784ACF" w:rsidRPr="00B22E1F" w:rsidRDefault="00784ACF" w:rsidP="003A5865">
      <w:pPr>
        <w:jc w:val="both"/>
        <w:rPr>
          <w:rFonts w:ascii="Arial" w:hAnsi="Arial" w:cs="Arial"/>
        </w:rPr>
      </w:pPr>
    </w:p>
    <w:p w14:paraId="0A36A031" w14:textId="77777777" w:rsidR="00784ACF" w:rsidRPr="00B22E1F" w:rsidRDefault="00784ACF" w:rsidP="003A5865">
      <w:pPr>
        <w:jc w:val="both"/>
        <w:rPr>
          <w:rFonts w:ascii="Arial" w:hAnsi="Arial" w:cs="Arial"/>
        </w:rPr>
      </w:pPr>
    </w:p>
    <w:p w14:paraId="6CAC2B0D" w14:textId="77777777" w:rsidR="00784ACF" w:rsidRPr="00B22E1F" w:rsidRDefault="00784ACF" w:rsidP="003A5865">
      <w:pPr>
        <w:jc w:val="both"/>
        <w:rPr>
          <w:rFonts w:ascii="Arial" w:hAnsi="Arial" w:cs="Arial"/>
        </w:rPr>
      </w:pPr>
    </w:p>
    <w:p w14:paraId="23FC74DB" w14:textId="77777777" w:rsidR="00784ACF" w:rsidRPr="00B22E1F" w:rsidRDefault="00784ACF" w:rsidP="003A5865">
      <w:pPr>
        <w:jc w:val="both"/>
        <w:rPr>
          <w:rFonts w:ascii="Arial" w:hAnsi="Arial" w:cs="Arial"/>
        </w:rPr>
      </w:pPr>
    </w:p>
    <w:p w14:paraId="6CFC7B3F" w14:textId="7D860698" w:rsidR="008C3E9E" w:rsidRPr="00B22E1F" w:rsidRDefault="008C3E9E" w:rsidP="003A5865">
      <w:pPr>
        <w:jc w:val="both"/>
        <w:rPr>
          <w:rFonts w:ascii="Arial" w:hAnsi="Arial" w:cs="Arial"/>
          <w:i/>
        </w:rPr>
      </w:pPr>
    </w:p>
    <w:p w14:paraId="2D111873" w14:textId="77777777" w:rsidR="0079275C" w:rsidRPr="00B22E1F" w:rsidRDefault="0079275C">
      <w:pPr>
        <w:rPr>
          <w:rFonts w:ascii="Arial" w:hAnsi="Arial" w:cs="Arial"/>
          <w:i/>
          <w:sz w:val="20"/>
          <w:szCs w:val="20"/>
        </w:rPr>
      </w:pPr>
      <w:r w:rsidRPr="00B22E1F">
        <w:rPr>
          <w:rFonts w:ascii="Arial" w:hAnsi="Arial" w:cs="Arial"/>
          <w:i/>
          <w:sz w:val="20"/>
          <w:szCs w:val="20"/>
        </w:rPr>
        <w:br w:type="page"/>
      </w:r>
    </w:p>
    <w:p w14:paraId="491A3B3B" w14:textId="77777777" w:rsidR="00852BDB" w:rsidRDefault="00852BDB" w:rsidP="00017873">
      <w:pPr>
        <w:jc w:val="both"/>
        <w:rPr>
          <w:rFonts w:ascii="Arial" w:hAnsi="Arial" w:cs="Arial"/>
          <w:b/>
        </w:rPr>
      </w:pPr>
    </w:p>
    <w:p w14:paraId="717FF972" w14:textId="77777777" w:rsidR="00852BDB" w:rsidRDefault="00852BDB" w:rsidP="00017873">
      <w:pPr>
        <w:jc w:val="both"/>
        <w:rPr>
          <w:rFonts w:ascii="Arial" w:hAnsi="Arial" w:cs="Arial"/>
          <w:b/>
        </w:rPr>
      </w:pPr>
    </w:p>
    <w:p w14:paraId="31144A63" w14:textId="77777777" w:rsidR="00852BDB" w:rsidRDefault="00852BDB" w:rsidP="00852BDB">
      <w:pPr>
        <w:spacing w:after="0"/>
      </w:pPr>
      <w:r>
        <w:t>Izdajatelj: Inšpektorat Republike Slovenije za delo, Projektna enota</w:t>
      </w:r>
    </w:p>
    <w:p w14:paraId="7276921A" w14:textId="77777777" w:rsidR="00852BDB" w:rsidRDefault="00852BDB" w:rsidP="00852BDB">
      <w:pPr>
        <w:spacing w:after="0"/>
      </w:pPr>
    </w:p>
    <w:p w14:paraId="49CFDCFD" w14:textId="77777777" w:rsidR="00852BDB" w:rsidRDefault="00852BDB" w:rsidP="00852BDB">
      <w:pPr>
        <w:spacing w:after="0"/>
      </w:pPr>
      <w:r>
        <w:t>Za izdajatelja: Luka Lukić</w:t>
      </w:r>
    </w:p>
    <w:p w14:paraId="465DC554" w14:textId="77777777" w:rsidR="00852BDB" w:rsidRDefault="00852BDB" w:rsidP="00852BDB">
      <w:pPr>
        <w:spacing w:after="0"/>
      </w:pPr>
    </w:p>
    <w:p w14:paraId="1668052E" w14:textId="77777777" w:rsidR="00852BDB" w:rsidRDefault="00852BDB" w:rsidP="00852BDB">
      <w:pPr>
        <w:spacing w:after="0" w:line="240" w:lineRule="auto"/>
      </w:pPr>
      <w:r>
        <w:t>Avtorji vsebine publikacije:</w:t>
      </w:r>
    </w:p>
    <w:p w14:paraId="2F9B6B23" w14:textId="77777777" w:rsidR="00852BDB" w:rsidRDefault="00852BDB" w:rsidP="00852BDB">
      <w:pPr>
        <w:spacing w:after="0" w:line="240" w:lineRule="auto"/>
      </w:pPr>
      <w:r>
        <w:t xml:space="preserve">Tanja Cmrečnjak Pelicon, univ. dipl. prav. </w:t>
      </w:r>
    </w:p>
    <w:p w14:paraId="7869E4BE" w14:textId="77777777" w:rsidR="00852BDB" w:rsidRDefault="00852BDB" w:rsidP="00852BDB">
      <w:pPr>
        <w:spacing w:after="0" w:line="240" w:lineRule="auto"/>
      </w:pPr>
      <w:r>
        <w:t>mag. Polona Grobelnik Jurjovič, univ. dipl. prav.</w:t>
      </w:r>
    </w:p>
    <w:p w14:paraId="117954B9" w14:textId="77777777" w:rsidR="00852BDB" w:rsidRDefault="00852BDB" w:rsidP="00852BDB">
      <w:pPr>
        <w:spacing w:after="0" w:line="240" w:lineRule="auto"/>
      </w:pPr>
      <w:r>
        <w:t>mag. Boštjan Hartner, univ. dipl. inž. grad.</w:t>
      </w:r>
    </w:p>
    <w:p w14:paraId="76B3EEE2" w14:textId="77777777" w:rsidR="00852BDB" w:rsidRDefault="00852BDB" w:rsidP="00852BDB">
      <w:pPr>
        <w:spacing w:after="0" w:line="240" w:lineRule="auto"/>
      </w:pPr>
      <w:r>
        <w:t xml:space="preserve">dr. Lidija Korat, univ. dipl. inž. kem. </w:t>
      </w:r>
      <w:proofErr w:type="spellStart"/>
      <w:r>
        <w:t>tehn</w:t>
      </w:r>
      <w:proofErr w:type="spellEnd"/>
      <w:r>
        <w:t>.</w:t>
      </w:r>
    </w:p>
    <w:p w14:paraId="6FE03E59" w14:textId="77777777" w:rsidR="00852BDB" w:rsidRDefault="00852BDB" w:rsidP="00852BDB">
      <w:pPr>
        <w:spacing w:after="0" w:line="240" w:lineRule="auto"/>
      </w:pPr>
      <w:r>
        <w:t>Slavko Krištofelc, univ. dipl. inž. el.</w:t>
      </w:r>
    </w:p>
    <w:p w14:paraId="08C4CC0E" w14:textId="77777777" w:rsidR="00852BDB" w:rsidRDefault="00852BDB" w:rsidP="00852BDB">
      <w:pPr>
        <w:spacing w:after="0" w:line="240" w:lineRule="auto"/>
      </w:pPr>
      <w:r>
        <w:t>Roman Lubec, univ. dipl. inž. stroj.</w:t>
      </w:r>
    </w:p>
    <w:p w14:paraId="00D4E1F9" w14:textId="77777777" w:rsidR="00852BDB" w:rsidRDefault="00852BDB" w:rsidP="00852BDB">
      <w:pPr>
        <w:spacing w:after="0" w:line="240" w:lineRule="auto"/>
      </w:pPr>
      <w:r>
        <w:t>mag. Mladen Markota, dr. med.</w:t>
      </w:r>
    </w:p>
    <w:p w14:paraId="01EDB95E" w14:textId="77777777" w:rsidR="00852BDB" w:rsidRDefault="00852BDB" w:rsidP="00852BDB">
      <w:pPr>
        <w:spacing w:after="0" w:line="240" w:lineRule="auto"/>
      </w:pPr>
      <w:r>
        <w:t>Jasmina Rakita Cencelj, univ. dipl. prav.</w:t>
      </w:r>
    </w:p>
    <w:p w14:paraId="17ED0F90" w14:textId="77777777" w:rsidR="00852BDB" w:rsidRDefault="00852BDB" w:rsidP="00852BDB">
      <w:pPr>
        <w:spacing w:after="0" w:line="240" w:lineRule="auto"/>
      </w:pPr>
      <w:r>
        <w:t>mag. Marko Vaupotič, mag. inž. teh. var.</w:t>
      </w:r>
    </w:p>
    <w:p w14:paraId="7C7AC011" w14:textId="77777777" w:rsidR="00852BDB" w:rsidRDefault="00852BDB" w:rsidP="00852BDB">
      <w:pPr>
        <w:spacing w:after="0"/>
      </w:pPr>
    </w:p>
    <w:p w14:paraId="0C2738F0" w14:textId="77777777" w:rsidR="00852BDB" w:rsidRDefault="00852BDB" w:rsidP="00852BDB">
      <w:pPr>
        <w:spacing w:after="0"/>
      </w:pPr>
      <w:r>
        <w:t>Lektura: Nevenka Gajšek</w:t>
      </w:r>
    </w:p>
    <w:p w14:paraId="57C00882" w14:textId="77777777" w:rsidR="00852BDB" w:rsidRDefault="00852BDB" w:rsidP="00852BDB">
      <w:pPr>
        <w:spacing w:after="0"/>
      </w:pPr>
      <w:r>
        <w:t>Naklada: 100 izvodov</w:t>
      </w:r>
    </w:p>
    <w:p w14:paraId="7D133B57" w14:textId="77777777" w:rsidR="00852BDB" w:rsidRDefault="00852BDB" w:rsidP="00852BDB">
      <w:pPr>
        <w:spacing w:after="0"/>
      </w:pPr>
      <w:r>
        <w:t>Ljubljana 2022</w:t>
      </w:r>
    </w:p>
    <w:p w14:paraId="65D869D2" w14:textId="77777777" w:rsidR="00852BDB" w:rsidRDefault="00852BDB" w:rsidP="00852BDB">
      <w:pPr>
        <w:spacing w:after="0"/>
      </w:pPr>
    </w:p>
    <w:p w14:paraId="3A6088D0" w14:textId="77777777" w:rsidR="00852BDB" w:rsidRDefault="00852BDB" w:rsidP="00852BDB">
      <w:pPr>
        <w:spacing w:after="0"/>
      </w:pPr>
      <w:r>
        <w:t xml:space="preserve">Publikacija je nastala v okviru projekta »Odpravimo konflikte na delovnem mestu« - Ozaveščanje o možnosti posredovanja v sporu med delavcem in delodajalcem ter svetovanje delodajalcem. </w:t>
      </w:r>
    </w:p>
    <w:p w14:paraId="246D6024" w14:textId="77777777" w:rsidR="00852BDB" w:rsidRDefault="00852BDB" w:rsidP="00852BDB">
      <w:pPr>
        <w:spacing w:after="0"/>
      </w:pPr>
      <w:r>
        <w:t>Operacija se je izvajala v okviru Operativnega programa za izvajanje evropske kohezijske politike v obdobju 2014-2020.</w:t>
      </w:r>
    </w:p>
    <w:p w14:paraId="130E10FC" w14:textId="77777777" w:rsidR="00852BDB" w:rsidRDefault="00852BDB" w:rsidP="00852BDB">
      <w:pPr>
        <w:spacing w:after="0"/>
      </w:pPr>
    </w:p>
    <w:p w14:paraId="1DAE471A" w14:textId="77777777" w:rsidR="00852BDB" w:rsidRDefault="00852BDB" w:rsidP="00852BDB">
      <w:pPr>
        <w:spacing w:after="0"/>
      </w:pPr>
      <w:r>
        <w:t>Markota M .</w:t>
      </w:r>
    </w:p>
    <w:p w14:paraId="41EA62B9" w14:textId="77777777" w:rsidR="00852BDB" w:rsidRDefault="00852BDB" w:rsidP="00852BDB">
      <w:pPr>
        <w:spacing w:after="0"/>
      </w:pPr>
    </w:p>
    <w:p w14:paraId="57DA2879" w14:textId="77777777" w:rsidR="00852BDB" w:rsidRDefault="00852BDB" w:rsidP="00852BDB">
      <w:pPr>
        <w:spacing w:after="0"/>
      </w:pPr>
      <w:r>
        <w:t xml:space="preserve">CIP – </w:t>
      </w:r>
      <w:proofErr w:type="spellStart"/>
      <w:r>
        <w:t>Kataložni</w:t>
      </w:r>
      <w:proofErr w:type="spellEnd"/>
      <w:r>
        <w:t xml:space="preserve"> zapis o publikaciji</w:t>
      </w:r>
    </w:p>
    <w:p w14:paraId="674F9EEB" w14:textId="77777777" w:rsidR="00852BDB" w:rsidRDefault="00852BDB" w:rsidP="00852BDB">
      <w:pPr>
        <w:spacing w:after="0"/>
      </w:pPr>
      <w:r>
        <w:t>Narodna in univerzitetna knjižnica, Ljubljana</w:t>
      </w:r>
    </w:p>
    <w:p w14:paraId="74908BF6" w14:textId="77777777" w:rsidR="00852BDB" w:rsidRDefault="00852BDB" w:rsidP="00852BDB">
      <w:pPr>
        <w:spacing w:after="0"/>
      </w:pPr>
    </w:p>
    <w:p w14:paraId="68566077" w14:textId="77777777" w:rsidR="00852BDB" w:rsidRDefault="00852BDB" w:rsidP="00852BDB">
      <w:pPr>
        <w:spacing w:after="0"/>
      </w:pPr>
      <w:r>
        <w:t>331.45(035)</w:t>
      </w:r>
    </w:p>
    <w:p w14:paraId="54BF980F" w14:textId="77777777" w:rsidR="00852BDB" w:rsidRDefault="00852BDB" w:rsidP="00852BDB">
      <w:pPr>
        <w:spacing w:after="0"/>
      </w:pPr>
      <w:r>
        <w:t>331.47(035)</w:t>
      </w:r>
    </w:p>
    <w:p w14:paraId="553967B1" w14:textId="77777777" w:rsidR="00852BDB" w:rsidRDefault="00852BDB" w:rsidP="00852BDB">
      <w:pPr>
        <w:spacing w:after="0"/>
      </w:pPr>
    </w:p>
    <w:p w14:paraId="164BCEE4" w14:textId="77777777" w:rsidR="00852BDB" w:rsidRDefault="00852BDB" w:rsidP="00852BDB">
      <w:pPr>
        <w:spacing w:after="0"/>
      </w:pPr>
      <w:r>
        <w:t xml:space="preserve">PRIROČNIK za pripravo na strokovni izpit iz varnosti in zdravja pri delu / [avtorji Tanja Cmrečnjak Pelicon ….. et </w:t>
      </w:r>
      <w:proofErr w:type="spellStart"/>
      <w:r>
        <w:t>al</w:t>
      </w:r>
      <w:proofErr w:type="spellEnd"/>
      <w:r>
        <w:t>.] ; uredil Mladen Markota – Ljubljana: Ministrstvo za delo, družino in socialne zadeve, Inšpektorat Republike Slovenije za delo, 2022</w:t>
      </w:r>
    </w:p>
    <w:p w14:paraId="754CAF48" w14:textId="77777777" w:rsidR="00852BDB" w:rsidRDefault="00852BDB" w:rsidP="00852BDB">
      <w:pPr>
        <w:spacing w:after="0"/>
      </w:pPr>
    </w:p>
    <w:p w14:paraId="19ED4EAD" w14:textId="77777777" w:rsidR="00852BDB" w:rsidRDefault="00852BDB" w:rsidP="00852BDB">
      <w:pPr>
        <w:spacing w:after="0"/>
      </w:pPr>
      <w:r>
        <w:t>ISBN 978-961-96119-0-6</w:t>
      </w:r>
    </w:p>
    <w:p w14:paraId="3FEFFD84" w14:textId="77777777" w:rsidR="00852BDB" w:rsidRDefault="00852BDB" w:rsidP="00852BDB">
      <w:pPr>
        <w:spacing w:after="0"/>
      </w:pPr>
      <w:r>
        <w:t>COBISS.SI-ID 135919363</w:t>
      </w:r>
    </w:p>
    <w:p w14:paraId="49187CD2" w14:textId="77777777" w:rsidR="00852BDB" w:rsidRDefault="00852BDB" w:rsidP="00852BDB">
      <w:pPr>
        <w:spacing w:after="0"/>
        <w:jc w:val="both"/>
        <w:rPr>
          <w:rFonts w:ascii="Arial" w:hAnsi="Arial" w:cs="Arial"/>
          <w:b/>
        </w:rPr>
      </w:pPr>
    </w:p>
    <w:p w14:paraId="0B05BF30" w14:textId="77777777" w:rsidR="00852BDB" w:rsidRDefault="00852BDB" w:rsidP="00852BDB">
      <w:pPr>
        <w:spacing w:after="0"/>
        <w:jc w:val="both"/>
        <w:rPr>
          <w:rFonts w:ascii="Arial" w:hAnsi="Arial" w:cs="Arial"/>
          <w:b/>
        </w:rPr>
      </w:pPr>
    </w:p>
    <w:p w14:paraId="4D6E3AAB" w14:textId="77777777" w:rsidR="00852BDB" w:rsidRDefault="00852BDB" w:rsidP="00852BDB">
      <w:pPr>
        <w:spacing w:after="0"/>
        <w:jc w:val="both"/>
        <w:rPr>
          <w:rFonts w:ascii="Arial" w:hAnsi="Arial" w:cs="Arial"/>
          <w:b/>
        </w:rPr>
      </w:pPr>
    </w:p>
    <w:p w14:paraId="21A460DA" w14:textId="77777777" w:rsidR="00852BDB" w:rsidRDefault="00852BDB" w:rsidP="00852BDB">
      <w:pPr>
        <w:spacing w:after="0"/>
        <w:jc w:val="both"/>
        <w:rPr>
          <w:rFonts w:ascii="Arial" w:hAnsi="Arial" w:cs="Arial"/>
          <w:b/>
        </w:rPr>
      </w:pPr>
    </w:p>
    <w:p w14:paraId="1BB31C17" w14:textId="77777777" w:rsidR="00852BDB" w:rsidRDefault="00852BDB" w:rsidP="00852BDB">
      <w:pPr>
        <w:spacing w:after="0"/>
        <w:jc w:val="both"/>
        <w:rPr>
          <w:rFonts w:ascii="Arial" w:hAnsi="Arial" w:cs="Arial"/>
          <w:b/>
        </w:rPr>
      </w:pPr>
    </w:p>
    <w:p w14:paraId="03E3B14C" w14:textId="26477A08" w:rsidR="00AB3726" w:rsidRPr="00B22E1F" w:rsidRDefault="00AB3726" w:rsidP="00017873">
      <w:pPr>
        <w:jc w:val="both"/>
        <w:rPr>
          <w:rFonts w:ascii="Arial" w:hAnsi="Arial" w:cs="Arial"/>
          <w:b/>
        </w:rPr>
      </w:pPr>
      <w:r w:rsidRPr="00B22E1F">
        <w:rPr>
          <w:rFonts w:ascii="Arial" w:hAnsi="Arial" w:cs="Arial"/>
          <w:b/>
        </w:rPr>
        <w:lastRenderedPageBreak/>
        <w:t>Vsebina priročnika</w:t>
      </w:r>
    </w:p>
    <w:p w14:paraId="3D684942" w14:textId="77777777" w:rsidR="00AB3726" w:rsidRPr="00B22E1F" w:rsidRDefault="00AB3726" w:rsidP="004705C8">
      <w:pPr>
        <w:pStyle w:val="Odstavekseznama"/>
        <w:numPr>
          <w:ilvl w:val="0"/>
          <w:numId w:val="14"/>
        </w:numPr>
        <w:tabs>
          <w:tab w:val="left" w:pos="1276"/>
        </w:tabs>
        <w:jc w:val="both"/>
        <w:rPr>
          <w:rFonts w:ascii="Arial" w:hAnsi="Arial" w:cs="Arial"/>
        </w:rPr>
      </w:pPr>
      <w:r w:rsidRPr="00B22E1F">
        <w:rPr>
          <w:rFonts w:ascii="Arial" w:hAnsi="Arial" w:cs="Arial"/>
        </w:rPr>
        <w:t>Kratko o priročniku</w:t>
      </w:r>
    </w:p>
    <w:p w14:paraId="64CF430A" w14:textId="77777777" w:rsidR="00740724" w:rsidRPr="00B22E1F" w:rsidRDefault="00740724" w:rsidP="00912D68">
      <w:pPr>
        <w:pStyle w:val="Odstavekseznama"/>
        <w:tabs>
          <w:tab w:val="left" w:pos="1276"/>
        </w:tabs>
        <w:ind w:left="284"/>
        <w:jc w:val="both"/>
        <w:rPr>
          <w:rFonts w:ascii="Arial" w:hAnsi="Arial" w:cs="Arial"/>
        </w:rPr>
      </w:pPr>
    </w:p>
    <w:p w14:paraId="7E4BBD35" w14:textId="77777777" w:rsidR="00B80031" w:rsidRPr="00B22E1F" w:rsidRDefault="00B80031" w:rsidP="004705C8">
      <w:pPr>
        <w:pStyle w:val="Odstavekseznama"/>
        <w:numPr>
          <w:ilvl w:val="0"/>
          <w:numId w:val="14"/>
        </w:numPr>
        <w:tabs>
          <w:tab w:val="left" w:pos="1276"/>
        </w:tabs>
        <w:jc w:val="both"/>
        <w:rPr>
          <w:rFonts w:ascii="Arial" w:hAnsi="Arial" w:cs="Arial"/>
        </w:rPr>
      </w:pPr>
      <w:r w:rsidRPr="00B22E1F">
        <w:rPr>
          <w:rFonts w:ascii="Arial" w:hAnsi="Arial" w:cs="Arial"/>
        </w:rPr>
        <w:t>Pravni viri</w:t>
      </w:r>
    </w:p>
    <w:p w14:paraId="3AA68DA5" w14:textId="77777777" w:rsidR="00B80031" w:rsidRPr="00B22E1F" w:rsidRDefault="00B80031" w:rsidP="00912D68">
      <w:pPr>
        <w:pStyle w:val="Odstavekseznama"/>
        <w:tabs>
          <w:tab w:val="left" w:pos="1276"/>
        </w:tabs>
        <w:ind w:left="284"/>
        <w:jc w:val="both"/>
        <w:rPr>
          <w:rFonts w:ascii="Arial" w:hAnsi="Arial" w:cs="Arial"/>
        </w:rPr>
      </w:pPr>
    </w:p>
    <w:p w14:paraId="2294C24B" w14:textId="1BF28616" w:rsidR="00740724" w:rsidRPr="00B22E1F" w:rsidRDefault="00242F8C" w:rsidP="004705C8">
      <w:pPr>
        <w:pStyle w:val="Odstavekseznama"/>
        <w:numPr>
          <w:ilvl w:val="0"/>
          <w:numId w:val="14"/>
        </w:numPr>
        <w:tabs>
          <w:tab w:val="left" w:pos="1276"/>
        </w:tabs>
        <w:jc w:val="both"/>
        <w:rPr>
          <w:rFonts w:ascii="Arial" w:hAnsi="Arial" w:cs="Arial"/>
        </w:rPr>
      </w:pPr>
      <w:r w:rsidRPr="00B22E1F">
        <w:rPr>
          <w:rFonts w:ascii="Arial" w:hAnsi="Arial" w:cs="Arial"/>
        </w:rPr>
        <w:t>M</w:t>
      </w:r>
      <w:r w:rsidR="00740724" w:rsidRPr="00B22E1F">
        <w:rPr>
          <w:rFonts w:ascii="Arial" w:hAnsi="Arial" w:cs="Arial"/>
        </w:rPr>
        <w:t>ednarodni predpisi s področja varnosti in zdr</w:t>
      </w:r>
      <w:r w:rsidR="00B97B39" w:rsidRPr="00B22E1F">
        <w:rPr>
          <w:rFonts w:ascii="Arial" w:hAnsi="Arial" w:cs="Arial"/>
        </w:rPr>
        <w:t>a</w:t>
      </w:r>
      <w:r w:rsidR="00740724" w:rsidRPr="00B22E1F">
        <w:rPr>
          <w:rFonts w:ascii="Arial" w:hAnsi="Arial" w:cs="Arial"/>
        </w:rPr>
        <w:t>vja pri delu</w:t>
      </w:r>
    </w:p>
    <w:p w14:paraId="3FEE786F" w14:textId="77777777" w:rsidR="00740724" w:rsidRPr="00B22E1F" w:rsidRDefault="00740724" w:rsidP="00912D68">
      <w:pPr>
        <w:pStyle w:val="Odstavekseznama"/>
        <w:tabs>
          <w:tab w:val="left" w:pos="1276"/>
        </w:tabs>
        <w:ind w:left="284"/>
        <w:jc w:val="both"/>
        <w:rPr>
          <w:rFonts w:ascii="Arial" w:hAnsi="Arial" w:cs="Arial"/>
        </w:rPr>
      </w:pPr>
    </w:p>
    <w:p w14:paraId="3A8F1537" w14:textId="77777777" w:rsidR="008D7ED3" w:rsidRPr="00B22E1F" w:rsidRDefault="00B7528B" w:rsidP="004705C8">
      <w:pPr>
        <w:pStyle w:val="Odstavekseznama"/>
        <w:numPr>
          <w:ilvl w:val="0"/>
          <w:numId w:val="14"/>
        </w:numPr>
        <w:tabs>
          <w:tab w:val="left" w:pos="1276"/>
        </w:tabs>
        <w:jc w:val="both"/>
        <w:rPr>
          <w:rFonts w:ascii="Arial" w:hAnsi="Arial" w:cs="Arial"/>
        </w:rPr>
      </w:pPr>
      <w:r w:rsidRPr="00B22E1F">
        <w:rPr>
          <w:rFonts w:ascii="Arial" w:hAnsi="Arial" w:cs="Arial"/>
        </w:rPr>
        <w:t xml:space="preserve">Najpomembnejši </w:t>
      </w:r>
      <w:r w:rsidR="00AB3726" w:rsidRPr="00B22E1F">
        <w:rPr>
          <w:rFonts w:ascii="Arial" w:hAnsi="Arial" w:cs="Arial"/>
        </w:rPr>
        <w:t>predpisi</w:t>
      </w:r>
      <w:r w:rsidRPr="00B22E1F">
        <w:rPr>
          <w:rFonts w:ascii="Arial" w:hAnsi="Arial" w:cs="Arial"/>
        </w:rPr>
        <w:t xml:space="preserve"> EU</w:t>
      </w:r>
      <w:r w:rsidR="00AB3726" w:rsidRPr="00B22E1F">
        <w:rPr>
          <w:rFonts w:ascii="Arial" w:hAnsi="Arial" w:cs="Arial"/>
        </w:rPr>
        <w:t xml:space="preserve"> s področja varnosti in zdravja pri delu</w:t>
      </w:r>
    </w:p>
    <w:p w14:paraId="1E2D9F1F" w14:textId="77777777" w:rsidR="00EE76C9" w:rsidRPr="00B22E1F" w:rsidRDefault="00EE76C9" w:rsidP="00912D68">
      <w:pPr>
        <w:pStyle w:val="Odstavekseznama"/>
        <w:tabs>
          <w:tab w:val="left" w:pos="1276"/>
        </w:tabs>
        <w:jc w:val="both"/>
        <w:rPr>
          <w:rFonts w:ascii="Arial" w:hAnsi="Arial" w:cs="Arial"/>
        </w:rPr>
      </w:pPr>
    </w:p>
    <w:p w14:paraId="573E2E52" w14:textId="0299D35A" w:rsidR="00EE76C9" w:rsidRPr="00B22E1F" w:rsidRDefault="00EE76C9" w:rsidP="004705C8">
      <w:pPr>
        <w:pStyle w:val="Odstavekseznama"/>
        <w:numPr>
          <w:ilvl w:val="0"/>
          <w:numId w:val="14"/>
        </w:numPr>
        <w:tabs>
          <w:tab w:val="left" w:pos="1276"/>
        </w:tabs>
        <w:jc w:val="both"/>
        <w:rPr>
          <w:rFonts w:ascii="Arial" w:hAnsi="Arial" w:cs="Arial"/>
        </w:rPr>
      </w:pPr>
      <w:r w:rsidRPr="00B22E1F">
        <w:rPr>
          <w:rFonts w:ascii="Arial" w:hAnsi="Arial" w:cs="Arial"/>
        </w:rPr>
        <w:t xml:space="preserve">Najpomembnejši </w:t>
      </w:r>
      <w:r w:rsidR="00EC526A" w:rsidRPr="00B22E1F">
        <w:rPr>
          <w:rFonts w:ascii="Arial" w:hAnsi="Arial" w:cs="Arial"/>
        </w:rPr>
        <w:t>domači</w:t>
      </w:r>
      <w:r w:rsidRPr="00B22E1F">
        <w:rPr>
          <w:rFonts w:ascii="Arial" w:hAnsi="Arial" w:cs="Arial"/>
        </w:rPr>
        <w:t xml:space="preserve"> zakonski in podzakonski predpisi s področja varnosti in zdravju pri delu</w:t>
      </w:r>
    </w:p>
    <w:p w14:paraId="0783D343" w14:textId="77777777" w:rsidR="00EE76C9" w:rsidRPr="00B22E1F" w:rsidRDefault="00EE76C9" w:rsidP="00912D68">
      <w:pPr>
        <w:pStyle w:val="Odstavekseznama"/>
        <w:tabs>
          <w:tab w:val="left" w:pos="1276"/>
        </w:tabs>
        <w:ind w:left="426"/>
        <w:jc w:val="both"/>
        <w:rPr>
          <w:rFonts w:ascii="Arial" w:hAnsi="Arial" w:cs="Arial"/>
        </w:rPr>
      </w:pPr>
    </w:p>
    <w:p w14:paraId="674C7227" w14:textId="624DE7BA" w:rsidR="00811891" w:rsidRPr="00B22E1F" w:rsidRDefault="00811891" w:rsidP="00912D68">
      <w:pPr>
        <w:pStyle w:val="Odstavekseznama"/>
        <w:tabs>
          <w:tab w:val="left" w:pos="1276"/>
        </w:tabs>
        <w:ind w:left="426"/>
        <w:jc w:val="both"/>
        <w:rPr>
          <w:rFonts w:ascii="Arial" w:hAnsi="Arial" w:cs="Arial"/>
        </w:rPr>
      </w:pPr>
      <w:r w:rsidRPr="00B22E1F">
        <w:rPr>
          <w:rFonts w:ascii="Arial" w:hAnsi="Arial" w:cs="Arial"/>
        </w:rPr>
        <w:t xml:space="preserve">5.1 </w:t>
      </w:r>
      <w:r w:rsidRPr="00B22E1F">
        <w:rPr>
          <w:rFonts w:ascii="Arial" w:hAnsi="Arial" w:cs="Arial"/>
        </w:rPr>
        <w:tab/>
        <w:t>Ustava R</w:t>
      </w:r>
      <w:r w:rsidR="00EC526A" w:rsidRPr="00B22E1F">
        <w:rPr>
          <w:rFonts w:ascii="Arial" w:hAnsi="Arial" w:cs="Arial"/>
        </w:rPr>
        <w:t xml:space="preserve">epublike </w:t>
      </w:r>
      <w:r w:rsidRPr="00B22E1F">
        <w:rPr>
          <w:rFonts w:ascii="Arial" w:hAnsi="Arial" w:cs="Arial"/>
        </w:rPr>
        <w:t>S</w:t>
      </w:r>
      <w:r w:rsidR="00EC526A" w:rsidRPr="00B22E1F">
        <w:rPr>
          <w:rFonts w:ascii="Arial" w:hAnsi="Arial" w:cs="Arial"/>
        </w:rPr>
        <w:t>lovenije</w:t>
      </w:r>
    </w:p>
    <w:p w14:paraId="7AC42093" w14:textId="77777777" w:rsidR="00804B0F" w:rsidRPr="00B22E1F" w:rsidRDefault="00804B0F" w:rsidP="00912D68">
      <w:pPr>
        <w:pStyle w:val="Odstavekseznama"/>
        <w:tabs>
          <w:tab w:val="left" w:pos="1276"/>
          <w:tab w:val="left" w:pos="1418"/>
        </w:tabs>
        <w:ind w:left="426"/>
        <w:jc w:val="both"/>
        <w:rPr>
          <w:rFonts w:ascii="Arial" w:hAnsi="Arial" w:cs="Arial"/>
        </w:rPr>
      </w:pPr>
    </w:p>
    <w:p w14:paraId="5122A282" w14:textId="61BFC813" w:rsidR="008D7ED3" w:rsidRPr="00B22E1F" w:rsidRDefault="00A14A09" w:rsidP="00912D68">
      <w:pPr>
        <w:pStyle w:val="Odstavekseznama"/>
        <w:tabs>
          <w:tab w:val="left" w:pos="1276"/>
        </w:tabs>
        <w:ind w:left="426"/>
        <w:jc w:val="both"/>
        <w:rPr>
          <w:rFonts w:ascii="Arial" w:hAnsi="Arial" w:cs="Arial"/>
        </w:rPr>
      </w:pPr>
      <w:r w:rsidRPr="00B22E1F">
        <w:rPr>
          <w:rFonts w:ascii="Arial" w:hAnsi="Arial" w:cs="Arial"/>
        </w:rPr>
        <w:t>5</w:t>
      </w:r>
      <w:r w:rsidR="00242F8C" w:rsidRPr="00B22E1F">
        <w:rPr>
          <w:rFonts w:ascii="Arial" w:hAnsi="Arial" w:cs="Arial"/>
        </w:rPr>
        <w:t>.</w:t>
      </w:r>
      <w:r w:rsidR="00811891" w:rsidRPr="00B22E1F">
        <w:rPr>
          <w:rFonts w:ascii="Arial" w:hAnsi="Arial" w:cs="Arial"/>
        </w:rPr>
        <w:t>2</w:t>
      </w:r>
      <w:r w:rsidR="00DA1258" w:rsidRPr="00B22E1F">
        <w:rPr>
          <w:rFonts w:ascii="Arial" w:hAnsi="Arial" w:cs="Arial"/>
        </w:rPr>
        <w:tab/>
      </w:r>
      <w:r w:rsidR="008D7ED3" w:rsidRPr="00B22E1F">
        <w:rPr>
          <w:rFonts w:ascii="Arial" w:hAnsi="Arial" w:cs="Arial"/>
        </w:rPr>
        <w:t xml:space="preserve">Zakon o varnosti in zdravju pri delu </w:t>
      </w:r>
    </w:p>
    <w:p w14:paraId="38C13FDA" w14:textId="156B7B43"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.1</w:t>
      </w:r>
      <w:r w:rsidR="00DA1258" w:rsidRPr="00B22E1F">
        <w:rPr>
          <w:rFonts w:ascii="Arial" w:hAnsi="Arial" w:cs="Arial"/>
        </w:rPr>
        <w:tab/>
      </w:r>
      <w:r w:rsidR="000A6A56" w:rsidRPr="00B22E1F">
        <w:rPr>
          <w:rFonts w:ascii="Arial" w:hAnsi="Arial" w:cs="Arial"/>
        </w:rPr>
        <w:t>Uvod</w:t>
      </w:r>
    </w:p>
    <w:p w14:paraId="68BB53E0" w14:textId="57648491"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.2</w:t>
      </w:r>
      <w:r w:rsidR="00DA1258" w:rsidRPr="00B22E1F">
        <w:rPr>
          <w:rFonts w:ascii="Arial" w:hAnsi="Arial" w:cs="Arial"/>
        </w:rPr>
        <w:tab/>
      </w:r>
      <w:r w:rsidR="008D7ED3" w:rsidRPr="00B22E1F">
        <w:rPr>
          <w:rFonts w:ascii="Arial" w:hAnsi="Arial" w:cs="Arial"/>
        </w:rPr>
        <w:t>Temeljna načela</w:t>
      </w:r>
    </w:p>
    <w:p w14:paraId="758DB5BA" w14:textId="463E969A"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.3</w:t>
      </w:r>
      <w:r w:rsidR="00DA1258" w:rsidRPr="00B22E1F">
        <w:rPr>
          <w:rFonts w:ascii="Arial" w:hAnsi="Arial" w:cs="Arial"/>
        </w:rPr>
        <w:tab/>
      </w:r>
      <w:r w:rsidR="008D7ED3" w:rsidRPr="00B22E1F">
        <w:rPr>
          <w:rFonts w:ascii="Arial" w:hAnsi="Arial" w:cs="Arial"/>
        </w:rPr>
        <w:t>Obveznosti delodajalca</w:t>
      </w:r>
    </w:p>
    <w:p w14:paraId="58819C5A" w14:textId="11E8F3F6" w:rsidR="008D7ED3"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.4</w:t>
      </w:r>
      <w:r w:rsidR="00DA1258" w:rsidRPr="00B22E1F">
        <w:rPr>
          <w:rFonts w:ascii="Arial" w:hAnsi="Arial" w:cs="Arial"/>
        </w:rPr>
        <w:tab/>
      </w:r>
      <w:r w:rsidR="008D7ED3" w:rsidRPr="00B22E1F">
        <w:rPr>
          <w:rFonts w:ascii="Arial" w:hAnsi="Arial" w:cs="Arial"/>
        </w:rPr>
        <w:t xml:space="preserve">Pravice in </w:t>
      </w:r>
      <w:r w:rsidR="00EC526A" w:rsidRPr="00B22E1F">
        <w:rPr>
          <w:rFonts w:ascii="Arial" w:hAnsi="Arial" w:cs="Arial"/>
        </w:rPr>
        <w:t>obveznosti</w:t>
      </w:r>
      <w:r w:rsidR="008D7ED3" w:rsidRPr="00B22E1F">
        <w:rPr>
          <w:rFonts w:ascii="Arial" w:hAnsi="Arial" w:cs="Arial"/>
        </w:rPr>
        <w:t xml:space="preserve"> delavcev</w:t>
      </w:r>
    </w:p>
    <w:p w14:paraId="7F58053A" w14:textId="32ED07D6"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.5</w:t>
      </w:r>
      <w:r w:rsidR="00DA1258" w:rsidRPr="00B22E1F">
        <w:rPr>
          <w:rFonts w:ascii="Arial" w:hAnsi="Arial" w:cs="Arial"/>
        </w:rPr>
        <w:tab/>
      </w:r>
      <w:r w:rsidR="00EC526A" w:rsidRPr="00B22E1F">
        <w:rPr>
          <w:rFonts w:ascii="Arial" w:hAnsi="Arial" w:cs="Arial"/>
        </w:rPr>
        <w:t>Obveznosti</w:t>
      </w:r>
      <w:r w:rsidR="00B514BB" w:rsidRPr="00B22E1F">
        <w:rPr>
          <w:rFonts w:ascii="Arial" w:hAnsi="Arial" w:cs="Arial"/>
        </w:rPr>
        <w:t xml:space="preserve"> samozaposlenih oseb</w:t>
      </w:r>
    </w:p>
    <w:p w14:paraId="6ECD8EC8" w14:textId="4A52699E"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.6</w:t>
      </w:r>
      <w:r w:rsidR="00DA1258" w:rsidRPr="00B22E1F">
        <w:rPr>
          <w:rFonts w:ascii="Arial" w:hAnsi="Arial" w:cs="Arial"/>
        </w:rPr>
        <w:tab/>
      </w:r>
      <w:r w:rsidR="00B514BB" w:rsidRPr="00B22E1F">
        <w:rPr>
          <w:rFonts w:ascii="Arial" w:hAnsi="Arial" w:cs="Arial"/>
        </w:rPr>
        <w:t>Dokumentacija</w:t>
      </w:r>
    </w:p>
    <w:p w14:paraId="5EEB93A7" w14:textId="56AABA2C"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.7</w:t>
      </w:r>
      <w:r w:rsidR="00DA1258" w:rsidRPr="00B22E1F">
        <w:rPr>
          <w:rFonts w:ascii="Arial" w:hAnsi="Arial" w:cs="Arial"/>
        </w:rPr>
        <w:tab/>
      </w:r>
      <w:r w:rsidR="00B514BB" w:rsidRPr="00B22E1F">
        <w:rPr>
          <w:rFonts w:ascii="Arial" w:hAnsi="Arial" w:cs="Arial"/>
        </w:rPr>
        <w:t>Svet za varnost in zdravje pri delu</w:t>
      </w:r>
    </w:p>
    <w:p w14:paraId="0E8C5765" w14:textId="6EB519C6"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.8</w:t>
      </w:r>
      <w:r w:rsidR="00DA1258" w:rsidRPr="00B22E1F">
        <w:rPr>
          <w:rFonts w:ascii="Arial" w:hAnsi="Arial" w:cs="Arial"/>
        </w:rPr>
        <w:tab/>
      </w:r>
      <w:r w:rsidR="00B514BB" w:rsidRPr="00B22E1F">
        <w:rPr>
          <w:rFonts w:ascii="Arial" w:hAnsi="Arial" w:cs="Arial"/>
        </w:rPr>
        <w:t>Dovoljenje za opravljanje strokovnih nalog</w:t>
      </w:r>
    </w:p>
    <w:p w14:paraId="39017C7B" w14:textId="34AAC16F"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.9</w:t>
      </w:r>
      <w:r w:rsidR="00DA1258" w:rsidRPr="00B22E1F">
        <w:rPr>
          <w:rFonts w:ascii="Arial" w:hAnsi="Arial" w:cs="Arial"/>
        </w:rPr>
        <w:tab/>
      </w:r>
      <w:r w:rsidR="00B514BB" w:rsidRPr="00B22E1F">
        <w:rPr>
          <w:rFonts w:ascii="Arial" w:hAnsi="Arial" w:cs="Arial"/>
        </w:rPr>
        <w:t>Nadzor</w:t>
      </w:r>
    </w:p>
    <w:p w14:paraId="09115CC5" w14:textId="15CB8695" w:rsidR="00B514BB"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DA1258" w:rsidRPr="00B22E1F">
        <w:rPr>
          <w:rFonts w:ascii="Arial" w:hAnsi="Arial" w:cs="Arial"/>
        </w:rPr>
        <w:t>.</w:t>
      </w:r>
      <w:r w:rsidR="00811891" w:rsidRPr="00B22E1F">
        <w:rPr>
          <w:rFonts w:ascii="Arial" w:hAnsi="Arial" w:cs="Arial"/>
        </w:rPr>
        <w:t>2</w:t>
      </w:r>
      <w:r w:rsidR="00DA1258" w:rsidRPr="00B22E1F">
        <w:rPr>
          <w:rFonts w:ascii="Arial" w:hAnsi="Arial" w:cs="Arial"/>
        </w:rPr>
        <w:t>.10</w:t>
      </w:r>
      <w:r w:rsidR="00170DB9" w:rsidRPr="00B22E1F">
        <w:rPr>
          <w:rFonts w:ascii="Arial" w:hAnsi="Arial" w:cs="Arial"/>
        </w:rPr>
        <w:t xml:space="preserve"> </w:t>
      </w:r>
      <w:r w:rsidR="00017873" w:rsidRPr="00B22E1F">
        <w:rPr>
          <w:rFonts w:ascii="Arial" w:hAnsi="Arial" w:cs="Arial"/>
        </w:rPr>
        <w:tab/>
      </w:r>
      <w:r w:rsidR="00B514BB" w:rsidRPr="00B22E1F">
        <w:rPr>
          <w:rFonts w:ascii="Arial" w:hAnsi="Arial" w:cs="Arial"/>
        </w:rPr>
        <w:t>Kazenske določbe</w:t>
      </w:r>
    </w:p>
    <w:p w14:paraId="2B29BEB8" w14:textId="77777777" w:rsidR="00017873" w:rsidRPr="00B22E1F" w:rsidRDefault="00017873" w:rsidP="00912D68">
      <w:pPr>
        <w:pStyle w:val="Odstavekseznama"/>
        <w:tabs>
          <w:tab w:val="left" w:pos="1276"/>
          <w:tab w:val="left" w:pos="1418"/>
        </w:tabs>
        <w:ind w:left="426"/>
        <w:jc w:val="both"/>
        <w:rPr>
          <w:rFonts w:ascii="Arial" w:hAnsi="Arial" w:cs="Arial"/>
        </w:rPr>
      </w:pPr>
    </w:p>
    <w:p w14:paraId="7A209C1F" w14:textId="3BF6D201" w:rsidR="00AD4628" w:rsidRPr="00B22E1F" w:rsidRDefault="00A14A09"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996A2C" w:rsidRPr="00B22E1F">
        <w:rPr>
          <w:rFonts w:ascii="Arial" w:hAnsi="Arial" w:cs="Arial"/>
        </w:rPr>
        <w:t>.3</w:t>
      </w:r>
      <w:r w:rsidR="00170DB9" w:rsidRPr="00B22E1F">
        <w:rPr>
          <w:rFonts w:ascii="Arial" w:hAnsi="Arial" w:cs="Arial"/>
        </w:rPr>
        <w:tab/>
      </w:r>
      <w:r w:rsidR="00AD4628" w:rsidRPr="00B22E1F">
        <w:rPr>
          <w:rFonts w:ascii="Arial" w:hAnsi="Arial" w:cs="Arial"/>
        </w:rPr>
        <w:t xml:space="preserve">Drugi </w:t>
      </w:r>
      <w:r w:rsidR="00EC526A" w:rsidRPr="00B22E1F">
        <w:rPr>
          <w:rFonts w:ascii="Arial" w:hAnsi="Arial" w:cs="Arial"/>
        </w:rPr>
        <w:t>domači</w:t>
      </w:r>
      <w:r w:rsidR="00AD4628" w:rsidRPr="00B22E1F">
        <w:rPr>
          <w:rFonts w:ascii="Arial" w:hAnsi="Arial" w:cs="Arial"/>
        </w:rPr>
        <w:t xml:space="preserve"> </w:t>
      </w:r>
      <w:r w:rsidR="004B743B" w:rsidRPr="00B22E1F">
        <w:rPr>
          <w:rFonts w:ascii="Arial" w:hAnsi="Arial" w:cs="Arial"/>
        </w:rPr>
        <w:t xml:space="preserve">zakonski </w:t>
      </w:r>
      <w:r w:rsidR="00AD4628" w:rsidRPr="00B22E1F">
        <w:rPr>
          <w:rFonts w:ascii="Arial" w:hAnsi="Arial" w:cs="Arial"/>
        </w:rPr>
        <w:t xml:space="preserve">predpisi, ki posegajo v področje varnosti in zdravja </w:t>
      </w:r>
      <w:r w:rsidR="008744AD" w:rsidRPr="00B22E1F">
        <w:rPr>
          <w:rFonts w:ascii="Arial" w:hAnsi="Arial" w:cs="Arial"/>
        </w:rPr>
        <w:t xml:space="preserve">           </w:t>
      </w:r>
      <w:r w:rsidR="00017873" w:rsidRPr="00B22E1F">
        <w:rPr>
          <w:rFonts w:ascii="Arial" w:hAnsi="Arial" w:cs="Arial"/>
        </w:rPr>
        <w:tab/>
      </w:r>
      <w:r w:rsidR="00AD4628" w:rsidRPr="00B22E1F">
        <w:rPr>
          <w:rFonts w:ascii="Arial" w:hAnsi="Arial" w:cs="Arial"/>
        </w:rPr>
        <w:t>pri delu</w:t>
      </w:r>
    </w:p>
    <w:p w14:paraId="4A95D628" w14:textId="06E33BF8" w:rsidR="00017873" w:rsidRPr="00B22E1F" w:rsidRDefault="00017873" w:rsidP="00912D68">
      <w:pPr>
        <w:pStyle w:val="Odstavekseznama"/>
        <w:tabs>
          <w:tab w:val="left" w:pos="1276"/>
        </w:tabs>
        <w:ind w:left="1276" w:hanging="850"/>
        <w:jc w:val="both"/>
        <w:rPr>
          <w:rFonts w:ascii="Arial" w:hAnsi="Arial" w:cs="Arial"/>
        </w:rPr>
      </w:pPr>
      <w:r w:rsidRPr="00B22E1F">
        <w:rPr>
          <w:rFonts w:ascii="Arial" w:hAnsi="Arial" w:cs="Arial"/>
        </w:rPr>
        <w:t xml:space="preserve">5.3.1  </w:t>
      </w:r>
      <w:r w:rsidRPr="00B22E1F">
        <w:rPr>
          <w:rFonts w:ascii="Arial" w:hAnsi="Arial" w:cs="Arial"/>
        </w:rPr>
        <w:tab/>
        <w:t>Uredba o zagotavljanju varnosti in zdravja pri delu na začasnih in premični</w:t>
      </w:r>
      <w:r w:rsidR="00912D68" w:rsidRPr="00B22E1F">
        <w:rPr>
          <w:rFonts w:ascii="Arial" w:hAnsi="Arial" w:cs="Arial"/>
        </w:rPr>
        <w:t xml:space="preserve">h </w:t>
      </w:r>
      <w:r w:rsidRPr="00B22E1F">
        <w:rPr>
          <w:rFonts w:ascii="Arial" w:hAnsi="Arial" w:cs="Arial"/>
        </w:rPr>
        <w:t xml:space="preserve">gradbiščih </w:t>
      </w:r>
    </w:p>
    <w:p w14:paraId="5012580F" w14:textId="56805722" w:rsidR="00F76EEA" w:rsidRPr="00B22E1F" w:rsidRDefault="00F76EEA"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811891" w:rsidRPr="00B22E1F">
        <w:rPr>
          <w:rFonts w:ascii="Arial" w:hAnsi="Arial" w:cs="Arial"/>
        </w:rPr>
        <w:t>3</w:t>
      </w:r>
      <w:r w:rsidRPr="00B22E1F">
        <w:rPr>
          <w:rFonts w:ascii="Arial" w:hAnsi="Arial" w:cs="Arial"/>
        </w:rPr>
        <w:t>.</w:t>
      </w:r>
      <w:r w:rsidR="00017873" w:rsidRPr="00B22E1F">
        <w:rPr>
          <w:rFonts w:ascii="Arial" w:hAnsi="Arial" w:cs="Arial"/>
        </w:rPr>
        <w:t>2</w:t>
      </w:r>
      <w:r w:rsidRPr="00B22E1F">
        <w:rPr>
          <w:rFonts w:ascii="Arial" w:hAnsi="Arial" w:cs="Arial"/>
        </w:rPr>
        <w:tab/>
        <w:t>Zakon o delovnih razmerjih</w:t>
      </w:r>
    </w:p>
    <w:p w14:paraId="6209D923" w14:textId="149B9C7B"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5.3.3</w:t>
      </w:r>
      <w:r w:rsidRPr="00B22E1F">
        <w:rPr>
          <w:rFonts w:ascii="Arial" w:hAnsi="Arial" w:cs="Arial"/>
        </w:rPr>
        <w:tab/>
        <w:t>Zakon o omejevanju uporabe tobačnih in povezanih izdelkov</w:t>
      </w:r>
    </w:p>
    <w:p w14:paraId="26141D2A" w14:textId="30CEC817"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5.3.4</w:t>
      </w:r>
      <w:r w:rsidRPr="00B22E1F">
        <w:rPr>
          <w:rFonts w:ascii="Arial" w:hAnsi="Arial" w:cs="Arial"/>
        </w:rPr>
        <w:tab/>
        <w:t>Zakon o omejevanju uporabe alkohola</w:t>
      </w:r>
    </w:p>
    <w:p w14:paraId="469CB172" w14:textId="07DEF70C"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5.3.5</w:t>
      </w:r>
      <w:r w:rsidRPr="00B22E1F">
        <w:rPr>
          <w:rFonts w:ascii="Arial" w:hAnsi="Arial" w:cs="Arial"/>
        </w:rPr>
        <w:tab/>
        <w:t>Zakon o pokojninskem in invalidskem zavarovanju</w:t>
      </w:r>
    </w:p>
    <w:p w14:paraId="1F7789FF" w14:textId="0FB82EED"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5.3.6</w:t>
      </w:r>
      <w:r w:rsidRPr="00B22E1F">
        <w:rPr>
          <w:rFonts w:ascii="Arial" w:hAnsi="Arial" w:cs="Arial"/>
        </w:rPr>
        <w:tab/>
        <w:t>Zakon o zdravstvenem varstvu in zdravstvenem zavarovanju</w:t>
      </w:r>
    </w:p>
    <w:p w14:paraId="49EAD417" w14:textId="27ECE9FB" w:rsidR="00017873" w:rsidRPr="00B22E1F" w:rsidRDefault="00017873" w:rsidP="00912D68">
      <w:pPr>
        <w:pStyle w:val="Odstavekseznama"/>
        <w:tabs>
          <w:tab w:val="left" w:pos="1276"/>
          <w:tab w:val="left" w:pos="1418"/>
        </w:tabs>
        <w:ind w:left="426"/>
        <w:jc w:val="both"/>
        <w:rPr>
          <w:rFonts w:ascii="Arial" w:hAnsi="Arial" w:cs="Arial"/>
        </w:rPr>
      </w:pPr>
      <w:r w:rsidRPr="00B22E1F">
        <w:rPr>
          <w:rFonts w:ascii="Arial" w:hAnsi="Arial" w:cs="Arial"/>
        </w:rPr>
        <w:t>5.3.7</w:t>
      </w:r>
      <w:r w:rsidRPr="00B22E1F">
        <w:rPr>
          <w:rFonts w:ascii="Arial" w:hAnsi="Arial" w:cs="Arial"/>
        </w:rPr>
        <w:tab/>
        <w:t>Zakon o urejanju trga dela</w:t>
      </w:r>
    </w:p>
    <w:p w14:paraId="6AC90898" w14:textId="46D8F848" w:rsidR="002A37C3" w:rsidRPr="00B22E1F" w:rsidRDefault="00D0591B" w:rsidP="00912D68">
      <w:pPr>
        <w:pStyle w:val="Odstavekseznama"/>
        <w:tabs>
          <w:tab w:val="left" w:pos="1276"/>
          <w:tab w:val="left" w:pos="1418"/>
        </w:tabs>
        <w:ind w:left="426"/>
        <w:jc w:val="both"/>
        <w:rPr>
          <w:rFonts w:ascii="Arial" w:hAnsi="Arial" w:cs="Arial"/>
        </w:rPr>
      </w:pPr>
      <w:r w:rsidRPr="00B22E1F">
        <w:rPr>
          <w:rFonts w:ascii="Arial" w:hAnsi="Arial" w:cs="Arial"/>
        </w:rPr>
        <w:t>5</w:t>
      </w:r>
      <w:r w:rsidR="00811891" w:rsidRPr="00B22E1F">
        <w:rPr>
          <w:rFonts w:ascii="Arial" w:hAnsi="Arial" w:cs="Arial"/>
        </w:rPr>
        <w:t>.3</w:t>
      </w:r>
      <w:r w:rsidRPr="00B22E1F">
        <w:rPr>
          <w:rFonts w:ascii="Arial" w:hAnsi="Arial" w:cs="Arial"/>
        </w:rPr>
        <w:t>.</w:t>
      </w:r>
      <w:r w:rsidR="00017873" w:rsidRPr="00B22E1F">
        <w:rPr>
          <w:rFonts w:ascii="Arial" w:hAnsi="Arial" w:cs="Arial"/>
        </w:rPr>
        <w:t>8</w:t>
      </w:r>
      <w:r w:rsidRPr="00B22E1F">
        <w:rPr>
          <w:rFonts w:ascii="Arial" w:hAnsi="Arial" w:cs="Arial"/>
        </w:rPr>
        <w:tab/>
        <w:t>Zakon o evidencah na področju dela in socialne varnosti</w:t>
      </w:r>
    </w:p>
    <w:p w14:paraId="4E5B6F3D" w14:textId="4977FB6E" w:rsidR="00F76EEA" w:rsidRPr="00B22E1F" w:rsidRDefault="00F76EEA" w:rsidP="00912D68">
      <w:pPr>
        <w:pStyle w:val="Odstavekseznama"/>
        <w:tabs>
          <w:tab w:val="left" w:pos="1276"/>
          <w:tab w:val="left" w:pos="1418"/>
        </w:tabs>
        <w:ind w:left="426"/>
        <w:jc w:val="both"/>
        <w:rPr>
          <w:rFonts w:ascii="Arial" w:hAnsi="Arial" w:cs="Arial"/>
        </w:rPr>
      </w:pPr>
    </w:p>
    <w:p w14:paraId="3C0F399D" w14:textId="0CB9C18B" w:rsidR="00AD4628" w:rsidRPr="00B22E1F" w:rsidRDefault="00A14A09" w:rsidP="00912D68">
      <w:pPr>
        <w:pStyle w:val="Odstavekseznama"/>
        <w:tabs>
          <w:tab w:val="left" w:pos="1276"/>
        </w:tabs>
        <w:ind w:left="1276" w:hanging="850"/>
        <w:jc w:val="both"/>
        <w:rPr>
          <w:rFonts w:ascii="Arial" w:hAnsi="Arial" w:cs="Arial"/>
        </w:rPr>
      </w:pPr>
      <w:r w:rsidRPr="00B22E1F">
        <w:rPr>
          <w:rFonts w:ascii="Arial" w:hAnsi="Arial" w:cs="Arial"/>
        </w:rPr>
        <w:t>5</w:t>
      </w:r>
      <w:r w:rsidR="00242F8C" w:rsidRPr="00B22E1F">
        <w:rPr>
          <w:rFonts w:ascii="Arial" w:hAnsi="Arial" w:cs="Arial"/>
        </w:rPr>
        <w:t>.</w:t>
      </w:r>
      <w:r w:rsidR="00811891" w:rsidRPr="00B22E1F">
        <w:rPr>
          <w:rFonts w:ascii="Arial" w:hAnsi="Arial" w:cs="Arial"/>
        </w:rPr>
        <w:t>4</w:t>
      </w:r>
      <w:r w:rsidR="00242F8C" w:rsidRPr="00B22E1F">
        <w:rPr>
          <w:rFonts w:ascii="Arial" w:hAnsi="Arial" w:cs="Arial"/>
        </w:rPr>
        <w:t xml:space="preserve"> </w:t>
      </w:r>
      <w:r w:rsidR="00017873" w:rsidRPr="00B22E1F">
        <w:rPr>
          <w:rFonts w:ascii="Arial" w:hAnsi="Arial" w:cs="Arial"/>
        </w:rPr>
        <w:tab/>
      </w:r>
      <w:r w:rsidR="00AD4628" w:rsidRPr="00B22E1F">
        <w:rPr>
          <w:rFonts w:ascii="Arial" w:hAnsi="Arial" w:cs="Arial"/>
        </w:rPr>
        <w:t>Najpomembnejši nacionalni podzakonski predpisi na področju varnosti in zdravja pri delu</w:t>
      </w:r>
    </w:p>
    <w:p w14:paraId="35EEE0CF" w14:textId="4D42ADBD"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5.4.1 </w:t>
      </w:r>
      <w:r w:rsidRPr="00B22E1F">
        <w:rPr>
          <w:rFonts w:ascii="Arial" w:hAnsi="Arial" w:cs="Arial"/>
        </w:rPr>
        <w:tab/>
        <w:t>Pravilnik o zahtevah za zagotavljanje varnosti in zdravja delavcev na delovnih mestih</w:t>
      </w:r>
    </w:p>
    <w:p w14:paraId="63BF2F28" w14:textId="12100700"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5.4.2 </w:t>
      </w:r>
      <w:r w:rsidRPr="00B22E1F">
        <w:rPr>
          <w:rFonts w:ascii="Arial" w:hAnsi="Arial" w:cs="Arial"/>
        </w:rPr>
        <w:tab/>
        <w:t>Pravilnik o varnosti in zdravju pri uporabi delovne opreme</w:t>
      </w:r>
    </w:p>
    <w:p w14:paraId="4A362F1B" w14:textId="0BE94E97"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5.4.3 </w:t>
      </w:r>
      <w:r w:rsidRPr="00B22E1F">
        <w:rPr>
          <w:rFonts w:ascii="Arial" w:hAnsi="Arial" w:cs="Arial"/>
        </w:rPr>
        <w:tab/>
        <w:t>Pravilnik o osebni varovalni opremi, ki jo delavci uporabljajo pri delu</w:t>
      </w:r>
    </w:p>
    <w:p w14:paraId="66918EA8" w14:textId="1078A431"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t xml:space="preserve">5.4.4 </w:t>
      </w:r>
      <w:r w:rsidRPr="00B22E1F">
        <w:rPr>
          <w:rFonts w:ascii="Arial" w:hAnsi="Arial" w:cs="Arial"/>
        </w:rPr>
        <w:tab/>
        <w:t>Pravilnik o varovanju delavcev pred tveganji zaradi izpostavljenosti biološkim dejavnikom pri delu</w:t>
      </w:r>
    </w:p>
    <w:p w14:paraId="0F624D45" w14:textId="7F3F9B27" w:rsidR="00211463" w:rsidRPr="00B22E1F" w:rsidRDefault="00211463" w:rsidP="00912D68">
      <w:pPr>
        <w:pStyle w:val="Odstavekseznama"/>
        <w:tabs>
          <w:tab w:val="left" w:pos="1276"/>
        </w:tabs>
        <w:ind w:left="1276" w:hanging="850"/>
        <w:jc w:val="both"/>
        <w:rPr>
          <w:rFonts w:ascii="Arial" w:hAnsi="Arial" w:cs="Arial"/>
        </w:rPr>
      </w:pPr>
      <w:r w:rsidRPr="00B22E1F">
        <w:rPr>
          <w:rFonts w:ascii="Arial" w:hAnsi="Arial" w:cs="Arial"/>
        </w:rPr>
        <w:lastRenderedPageBreak/>
        <w:t xml:space="preserve">5.4.5 </w:t>
      </w:r>
      <w:r w:rsidRPr="00B22E1F">
        <w:rPr>
          <w:rFonts w:ascii="Arial" w:hAnsi="Arial" w:cs="Arial"/>
        </w:rPr>
        <w:tab/>
        <w:t>Pravilnik o varovanju delavcev pred tveganji zaradi izpostavljenosti kemičnim snovem pri delu</w:t>
      </w:r>
    </w:p>
    <w:p w14:paraId="7DB6D895" w14:textId="46301F94" w:rsidR="00211463" w:rsidRPr="00B22E1F" w:rsidRDefault="0040126C" w:rsidP="0040126C">
      <w:pPr>
        <w:pStyle w:val="Odstavekseznama"/>
        <w:ind w:left="1276" w:hanging="850"/>
        <w:jc w:val="both"/>
        <w:rPr>
          <w:rFonts w:ascii="Arial" w:hAnsi="Arial" w:cs="Arial"/>
        </w:rPr>
      </w:pPr>
      <w:r w:rsidRPr="00B22E1F">
        <w:rPr>
          <w:rFonts w:ascii="Arial" w:hAnsi="Arial" w:cs="Arial"/>
        </w:rPr>
        <w:t xml:space="preserve">5.4.6 </w:t>
      </w:r>
      <w:r w:rsidRPr="00B22E1F">
        <w:rPr>
          <w:rFonts w:ascii="Arial" w:hAnsi="Arial" w:cs="Arial"/>
        </w:rPr>
        <w:tab/>
        <w:t>Pravilnik o varovanju delavcev pred tveganji zaradi izpostavljenosti azbestu pri delu</w:t>
      </w:r>
    </w:p>
    <w:p w14:paraId="0F40ACB3" w14:textId="3F3846B5" w:rsidR="00211463" w:rsidRPr="00B22E1F" w:rsidRDefault="0040126C" w:rsidP="00912D68">
      <w:pPr>
        <w:pStyle w:val="Odstavekseznama"/>
        <w:tabs>
          <w:tab w:val="left" w:pos="1276"/>
        </w:tabs>
        <w:ind w:left="1276" w:hanging="850"/>
        <w:jc w:val="both"/>
        <w:rPr>
          <w:rFonts w:ascii="Arial" w:hAnsi="Arial" w:cs="Arial"/>
        </w:rPr>
      </w:pPr>
      <w:r w:rsidRPr="00B22E1F">
        <w:rPr>
          <w:rFonts w:ascii="Arial" w:hAnsi="Arial" w:cs="Arial"/>
        </w:rPr>
        <w:t xml:space="preserve">5.4.7 </w:t>
      </w:r>
      <w:r w:rsidRPr="00B22E1F">
        <w:rPr>
          <w:rFonts w:ascii="Arial" w:hAnsi="Arial" w:cs="Arial"/>
        </w:rPr>
        <w:tab/>
        <w:t>Pravilnik o varovanju delavcev pred tveganji zaradi izpostavljenosti rakotvornim ali mutagenim snovem</w:t>
      </w:r>
    </w:p>
    <w:p w14:paraId="392E572C" w14:textId="6CFD74B4" w:rsidR="0040126C" w:rsidRPr="00B22E1F" w:rsidRDefault="0040126C" w:rsidP="0040126C">
      <w:pPr>
        <w:pStyle w:val="Odstavekseznama"/>
        <w:tabs>
          <w:tab w:val="left" w:pos="1276"/>
        </w:tabs>
        <w:ind w:left="1276" w:hanging="850"/>
        <w:jc w:val="both"/>
        <w:rPr>
          <w:rFonts w:ascii="Arial" w:hAnsi="Arial" w:cs="Arial"/>
        </w:rPr>
      </w:pPr>
      <w:r w:rsidRPr="00B22E1F">
        <w:rPr>
          <w:rFonts w:ascii="Arial" w:hAnsi="Arial" w:cs="Arial"/>
        </w:rPr>
        <w:t xml:space="preserve">5.4.8 </w:t>
      </w:r>
      <w:r w:rsidRPr="00B22E1F">
        <w:rPr>
          <w:rFonts w:ascii="Arial" w:hAnsi="Arial" w:cs="Arial"/>
        </w:rPr>
        <w:tab/>
        <w:t>Pravilnik o varovanju delavcev pred tveganji zaradi izpostavljenosti hrupu pri delu</w:t>
      </w:r>
    </w:p>
    <w:p w14:paraId="0E90F75F" w14:textId="52730D42"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5.4.9 </w:t>
      </w:r>
      <w:r w:rsidRPr="00B22E1F">
        <w:rPr>
          <w:rFonts w:ascii="Arial" w:hAnsi="Arial" w:cs="Arial"/>
        </w:rPr>
        <w:tab/>
        <w:t>Pravilnik o varnosti in zdravju pri delu s slikovnim zaslonom</w:t>
      </w:r>
    </w:p>
    <w:p w14:paraId="411E1E97" w14:textId="22D07E29" w:rsidR="0040126C" w:rsidRPr="00B22E1F" w:rsidRDefault="0040126C" w:rsidP="0040126C">
      <w:pPr>
        <w:pStyle w:val="Odstavekseznama"/>
        <w:tabs>
          <w:tab w:val="left" w:pos="1276"/>
        </w:tabs>
        <w:ind w:left="1276" w:hanging="850"/>
        <w:jc w:val="both"/>
        <w:rPr>
          <w:rFonts w:ascii="Arial" w:hAnsi="Arial" w:cs="Arial"/>
        </w:rPr>
      </w:pPr>
      <w:r w:rsidRPr="00B22E1F">
        <w:rPr>
          <w:rFonts w:ascii="Arial" w:hAnsi="Arial" w:cs="Arial"/>
        </w:rPr>
        <w:t xml:space="preserve">5.4.10 </w:t>
      </w:r>
      <w:r w:rsidRPr="00B22E1F">
        <w:rPr>
          <w:rFonts w:ascii="Arial" w:hAnsi="Arial" w:cs="Arial"/>
        </w:rPr>
        <w:tab/>
        <w:t>Pravilnik o varovanju delavcev pred tveganji zaradi izpostavljenosti vibracijam pri delu</w:t>
      </w:r>
    </w:p>
    <w:p w14:paraId="2F222277" w14:textId="3384B4ED" w:rsidR="00DB03BA" w:rsidRPr="00B22E1F" w:rsidRDefault="00811891" w:rsidP="00912D68">
      <w:pPr>
        <w:pStyle w:val="Odstavekseznama"/>
        <w:tabs>
          <w:tab w:val="left" w:pos="1276"/>
        </w:tabs>
        <w:ind w:left="1276" w:hanging="850"/>
        <w:jc w:val="both"/>
        <w:rPr>
          <w:rFonts w:ascii="Arial" w:hAnsi="Arial" w:cs="Arial"/>
        </w:rPr>
      </w:pPr>
      <w:r w:rsidRPr="00B22E1F">
        <w:rPr>
          <w:rFonts w:ascii="Arial" w:hAnsi="Arial" w:cs="Arial"/>
        </w:rPr>
        <w:t>5.4</w:t>
      </w:r>
      <w:r w:rsidR="00DB03BA" w:rsidRPr="00B22E1F">
        <w:rPr>
          <w:rFonts w:ascii="Arial" w:hAnsi="Arial" w:cs="Arial"/>
        </w:rPr>
        <w:t>.1</w:t>
      </w:r>
      <w:r w:rsidR="0040126C" w:rsidRPr="00B22E1F">
        <w:rPr>
          <w:rFonts w:ascii="Arial" w:hAnsi="Arial" w:cs="Arial"/>
        </w:rPr>
        <w:t>1</w:t>
      </w:r>
      <w:r w:rsidR="00DB03BA" w:rsidRPr="00B22E1F">
        <w:rPr>
          <w:rFonts w:ascii="Arial" w:hAnsi="Arial" w:cs="Arial"/>
        </w:rPr>
        <w:t xml:space="preserve"> </w:t>
      </w:r>
      <w:r w:rsidR="00017873" w:rsidRPr="00B22E1F">
        <w:rPr>
          <w:rFonts w:ascii="Arial" w:hAnsi="Arial" w:cs="Arial"/>
        </w:rPr>
        <w:tab/>
      </w:r>
      <w:r w:rsidR="00DB03BA" w:rsidRPr="00B22E1F">
        <w:rPr>
          <w:rFonts w:ascii="Arial" w:hAnsi="Arial" w:cs="Arial"/>
        </w:rPr>
        <w:t>Uredba o varovanju delavcev pred tveganji zaradi izpostavljenosti umetnim optičnim sevanjem</w:t>
      </w:r>
    </w:p>
    <w:p w14:paraId="4B90EE52" w14:textId="051DAD43" w:rsidR="00DB03BA" w:rsidRPr="00B22E1F" w:rsidRDefault="00811891" w:rsidP="00912D68">
      <w:pPr>
        <w:pStyle w:val="Odstavekseznama"/>
        <w:tabs>
          <w:tab w:val="left" w:pos="1276"/>
          <w:tab w:val="left" w:pos="1418"/>
        </w:tabs>
        <w:ind w:left="1276" w:hanging="850"/>
        <w:jc w:val="both"/>
        <w:rPr>
          <w:rFonts w:ascii="Arial" w:hAnsi="Arial" w:cs="Arial"/>
        </w:rPr>
      </w:pPr>
      <w:r w:rsidRPr="00B22E1F">
        <w:rPr>
          <w:rFonts w:ascii="Arial" w:hAnsi="Arial" w:cs="Arial"/>
        </w:rPr>
        <w:t>5.4</w:t>
      </w:r>
      <w:r w:rsidR="00DB03BA" w:rsidRPr="00B22E1F">
        <w:rPr>
          <w:rFonts w:ascii="Arial" w:hAnsi="Arial" w:cs="Arial"/>
        </w:rPr>
        <w:t>.</w:t>
      </w:r>
      <w:r w:rsidR="0040126C" w:rsidRPr="00B22E1F">
        <w:rPr>
          <w:rFonts w:ascii="Arial" w:hAnsi="Arial" w:cs="Arial"/>
        </w:rPr>
        <w:t>1</w:t>
      </w:r>
      <w:r w:rsidR="00DB03BA" w:rsidRPr="00B22E1F">
        <w:rPr>
          <w:rFonts w:ascii="Arial" w:hAnsi="Arial" w:cs="Arial"/>
        </w:rPr>
        <w:t xml:space="preserve">2 </w:t>
      </w:r>
      <w:r w:rsidR="00017873" w:rsidRPr="00B22E1F">
        <w:rPr>
          <w:rFonts w:ascii="Arial" w:hAnsi="Arial" w:cs="Arial"/>
        </w:rPr>
        <w:tab/>
      </w:r>
      <w:r w:rsidR="00DB03BA" w:rsidRPr="00B22E1F">
        <w:rPr>
          <w:rFonts w:ascii="Arial" w:hAnsi="Arial" w:cs="Arial"/>
        </w:rPr>
        <w:t>Uredba o varovanju delavcev pred tveganji zaradi izpostavljenosti elektromagnetnim sevanjem</w:t>
      </w:r>
    </w:p>
    <w:p w14:paraId="1AFD30E5" w14:textId="5E8C898D" w:rsidR="0040126C" w:rsidRPr="00B22E1F" w:rsidRDefault="0040126C" w:rsidP="0040126C">
      <w:pPr>
        <w:pStyle w:val="Odstavekseznama"/>
        <w:tabs>
          <w:tab w:val="left" w:pos="1276"/>
          <w:tab w:val="left" w:pos="1418"/>
        </w:tabs>
        <w:ind w:left="1276" w:hanging="850"/>
        <w:jc w:val="both"/>
        <w:rPr>
          <w:rFonts w:ascii="Arial" w:hAnsi="Arial" w:cs="Arial"/>
        </w:rPr>
      </w:pPr>
      <w:r w:rsidRPr="00B22E1F">
        <w:rPr>
          <w:rFonts w:ascii="Arial" w:hAnsi="Arial" w:cs="Arial"/>
        </w:rPr>
        <w:t xml:space="preserve">5.4.13 </w:t>
      </w:r>
      <w:r w:rsidRPr="00B22E1F">
        <w:rPr>
          <w:rFonts w:ascii="Arial" w:hAnsi="Arial" w:cs="Arial"/>
        </w:rPr>
        <w:tab/>
        <w:t xml:space="preserve">Pravilnik o varovanju zdravja pri delu nosečih delavk, delavk, ki so pred kratkim rodile in doječih delavk </w:t>
      </w:r>
    </w:p>
    <w:p w14:paraId="5C9F939F" w14:textId="5085D87D"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5.4.14 </w:t>
      </w:r>
      <w:r w:rsidRPr="00B22E1F">
        <w:rPr>
          <w:rFonts w:ascii="Arial" w:hAnsi="Arial" w:cs="Arial"/>
        </w:rPr>
        <w:tab/>
        <w:t>Pravilnik o zagotavljanju varnosti in zdravja pri ročnem premeščanju bremen</w:t>
      </w:r>
    </w:p>
    <w:p w14:paraId="43A917D1" w14:textId="39CF0D53"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5.4.15 </w:t>
      </w:r>
      <w:r w:rsidRPr="00B22E1F">
        <w:rPr>
          <w:rFonts w:ascii="Arial" w:hAnsi="Arial" w:cs="Arial"/>
        </w:rPr>
        <w:tab/>
        <w:t>Pravilnik o varnosti pri delu pred nevarnostjo električnega toka</w:t>
      </w:r>
    </w:p>
    <w:p w14:paraId="1D1FED40" w14:textId="573F01CB"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5.4.16 </w:t>
      </w:r>
      <w:r w:rsidRPr="00B22E1F">
        <w:rPr>
          <w:rFonts w:ascii="Arial" w:hAnsi="Arial" w:cs="Arial"/>
        </w:rPr>
        <w:tab/>
        <w:t xml:space="preserve">Pravilnik o varnostnih znakih </w:t>
      </w:r>
    </w:p>
    <w:p w14:paraId="7DDFBD9E" w14:textId="27349E04" w:rsidR="0040126C" w:rsidRPr="00B22E1F" w:rsidRDefault="0040126C" w:rsidP="0040126C">
      <w:pPr>
        <w:pStyle w:val="Odstavekseznama"/>
        <w:tabs>
          <w:tab w:val="left" w:pos="1276"/>
        </w:tabs>
        <w:ind w:left="426"/>
        <w:jc w:val="both"/>
        <w:rPr>
          <w:rFonts w:ascii="Arial" w:hAnsi="Arial" w:cs="Arial"/>
        </w:rPr>
      </w:pPr>
      <w:r w:rsidRPr="00B22E1F">
        <w:rPr>
          <w:rFonts w:ascii="Arial" w:hAnsi="Arial" w:cs="Arial"/>
        </w:rPr>
        <w:t xml:space="preserve">5.4.17 </w:t>
      </w:r>
      <w:r w:rsidRPr="00B22E1F">
        <w:rPr>
          <w:rFonts w:ascii="Arial" w:hAnsi="Arial" w:cs="Arial"/>
        </w:rPr>
        <w:tab/>
        <w:t>Pravilnik o varstvu pri delu v gozdarstvu</w:t>
      </w:r>
    </w:p>
    <w:p w14:paraId="25574BCD" w14:textId="289ECE0E" w:rsidR="0040126C" w:rsidRPr="00B22E1F" w:rsidRDefault="0040126C" w:rsidP="0040126C">
      <w:pPr>
        <w:pStyle w:val="Odstavekseznama"/>
        <w:tabs>
          <w:tab w:val="left" w:pos="1276"/>
        </w:tabs>
        <w:ind w:left="426"/>
        <w:jc w:val="both"/>
        <w:rPr>
          <w:rFonts w:ascii="Arial" w:hAnsi="Arial" w:cs="Arial"/>
          <w:color w:val="FF0000"/>
        </w:rPr>
      </w:pPr>
      <w:r w:rsidRPr="00B22E1F">
        <w:rPr>
          <w:rFonts w:ascii="Arial" w:hAnsi="Arial" w:cs="Arial"/>
        </w:rPr>
        <w:t xml:space="preserve">5.4.18 </w:t>
      </w:r>
      <w:r w:rsidRPr="00B22E1F">
        <w:rPr>
          <w:rFonts w:ascii="Arial" w:hAnsi="Arial" w:cs="Arial"/>
        </w:rPr>
        <w:tab/>
        <w:t xml:space="preserve">Pravilnik o prijavi nezgode in poškodbe pri delu       </w:t>
      </w:r>
    </w:p>
    <w:p w14:paraId="023DFF5A" w14:textId="6F53B750"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5.4.19 </w:t>
      </w:r>
      <w:r w:rsidRPr="00B22E1F">
        <w:rPr>
          <w:rFonts w:ascii="Arial" w:hAnsi="Arial" w:cs="Arial"/>
        </w:rPr>
        <w:tab/>
        <w:t>Pravilnik o prijavah na področju varnosti in zdravja pri delu</w:t>
      </w:r>
    </w:p>
    <w:p w14:paraId="7E61CE5D" w14:textId="79AC7C28"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5.4.20 </w:t>
      </w:r>
      <w:r w:rsidRPr="00B22E1F">
        <w:rPr>
          <w:rFonts w:ascii="Arial" w:hAnsi="Arial" w:cs="Arial"/>
        </w:rPr>
        <w:tab/>
        <w:t>Pravilnik o pogojih, ki jih mora izpolnjevati strokovni delavec za varnost pri delu</w:t>
      </w:r>
    </w:p>
    <w:p w14:paraId="463E64BE" w14:textId="692413B9" w:rsidR="0040126C" w:rsidRPr="00B22E1F" w:rsidRDefault="0040126C" w:rsidP="0040126C">
      <w:pPr>
        <w:pStyle w:val="Odstavekseznama"/>
        <w:tabs>
          <w:tab w:val="left" w:pos="1276"/>
          <w:tab w:val="left" w:pos="1418"/>
        </w:tabs>
        <w:ind w:left="1276" w:hanging="850"/>
        <w:jc w:val="both"/>
        <w:rPr>
          <w:rFonts w:ascii="Arial" w:hAnsi="Arial" w:cs="Arial"/>
        </w:rPr>
      </w:pPr>
      <w:r w:rsidRPr="00B22E1F">
        <w:rPr>
          <w:rFonts w:ascii="Arial" w:hAnsi="Arial" w:cs="Arial"/>
        </w:rPr>
        <w:t xml:space="preserve">5.4.21 </w:t>
      </w:r>
      <w:r w:rsidRPr="00B22E1F">
        <w:rPr>
          <w:rFonts w:ascii="Arial" w:hAnsi="Arial" w:cs="Arial"/>
        </w:rPr>
        <w:tab/>
        <w:t>Pravilnik o stalnem strokovnem usposabljanju na področju varnosti in zdravja pri delu</w:t>
      </w:r>
    </w:p>
    <w:p w14:paraId="2F123542" w14:textId="28159087" w:rsidR="0040126C" w:rsidRPr="00B22E1F" w:rsidRDefault="0040126C" w:rsidP="0040126C">
      <w:pPr>
        <w:pStyle w:val="Odstavekseznama"/>
        <w:tabs>
          <w:tab w:val="left" w:pos="1276"/>
          <w:tab w:val="left" w:pos="1418"/>
        </w:tabs>
        <w:ind w:left="1276" w:hanging="850"/>
        <w:jc w:val="both"/>
        <w:rPr>
          <w:rFonts w:ascii="Arial" w:hAnsi="Arial" w:cs="Arial"/>
        </w:rPr>
      </w:pPr>
      <w:r w:rsidRPr="00B22E1F">
        <w:rPr>
          <w:rFonts w:ascii="Arial" w:hAnsi="Arial" w:cs="Arial"/>
        </w:rPr>
        <w:t xml:space="preserve">5.4.22 </w:t>
      </w:r>
      <w:r w:rsidRPr="00B22E1F">
        <w:rPr>
          <w:rFonts w:ascii="Arial" w:hAnsi="Arial" w:cs="Arial"/>
        </w:rPr>
        <w:tab/>
        <w:t>Pravilnik o dovoljenjih za opravljanje strokovnih nalog na področju varnosti pri delu</w:t>
      </w:r>
    </w:p>
    <w:p w14:paraId="1ED27163" w14:textId="5E56493B"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5.4.23 </w:t>
      </w:r>
      <w:r w:rsidRPr="00B22E1F">
        <w:rPr>
          <w:rFonts w:ascii="Arial" w:hAnsi="Arial" w:cs="Arial"/>
        </w:rPr>
        <w:tab/>
        <w:t>Pravilnik o preventivnih zdravstvenih pregledih delavcev</w:t>
      </w:r>
    </w:p>
    <w:p w14:paraId="67C093A6" w14:textId="2F44537F" w:rsidR="0040126C" w:rsidRPr="00B22E1F" w:rsidRDefault="0040126C" w:rsidP="00912D68">
      <w:pPr>
        <w:pStyle w:val="Odstavekseznama"/>
        <w:tabs>
          <w:tab w:val="left" w:pos="1276"/>
          <w:tab w:val="left" w:pos="1418"/>
        </w:tabs>
        <w:ind w:left="426"/>
        <w:jc w:val="both"/>
        <w:rPr>
          <w:rFonts w:ascii="Arial" w:hAnsi="Arial" w:cs="Arial"/>
        </w:rPr>
      </w:pPr>
      <w:r w:rsidRPr="00B22E1F">
        <w:rPr>
          <w:rFonts w:ascii="Arial" w:hAnsi="Arial" w:cs="Arial"/>
        </w:rPr>
        <w:t>5.4.24</w:t>
      </w:r>
      <w:r w:rsidRPr="00B22E1F">
        <w:rPr>
          <w:rFonts w:ascii="Arial" w:hAnsi="Arial" w:cs="Arial"/>
        </w:rPr>
        <w:tab/>
        <w:t>Pravilnik o organizaciji, materialu in opremi za prvo pomoč na delovnem mestu</w:t>
      </w:r>
    </w:p>
    <w:p w14:paraId="62CC86B6" w14:textId="6B43FAAA" w:rsidR="0040126C" w:rsidRPr="00B22E1F" w:rsidRDefault="0040126C" w:rsidP="00912D68">
      <w:pPr>
        <w:pStyle w:val="Odstavekseznama"/>
        <w:tabs>
          <w:tab w:val="left" w:pos="1276"/>
          <w:tab w:val="left" w:pos="1418"/>
        </w:tabs>
        <w:ind w:left="426"/>
        <w:jc w:val="both"/>
        <w:rPr>
          <w:rFonts w:ascii="Arial" w:hAnsi="Arial" w:cs="Arial"/>
        </w:rPr>
      </w:pPr>
      <w:r w:rsidRPr="00B22E1F">
        <w:rPr>
          <w:rFonts w:ascii="Arial" w:hAnsi="Arial" w:cs="Arial"/>
        </w:rPr>
        <w:t xml:space="preserve">5.4.25 </w:t>
      </w:r>
      <w:r w:rsidRPr="00B22E1F">
        <w:rPr>
          <w:rFonts w:ascii="Arial" w:hAnsi="Arial" w:cs="Arial"/>
        </w:rPr>
        <w:tab/>
        <w:t>Pravilnik o varovanju zdravja pri delu otrok, mladostnikov in mladih oseb</w:t>
      </w:r>
    </w:p>
    <w:p w14:paraId="3E573528" w14:textId="29F42932" w:rsidR="0040126C" w:rsidRPr="00B22E1F" w:rsidRDefault="0040126C" w:rsidP="0040126C">
      <w:pPr>
        <w:pStyle w:val="Odstavekseznama"/>
        <w:tabs>
          <w:tab w:val="left" w:pos="1276"/>
          <w:tab w:val="left" w:pos="1418"/>
        </w:tabs>
        <w:ind w:left="426"/>
        <w:jc w:val="both"/>
        <w:rPr>
          <w:rFonts w:ascii="Arial" w:hAnsi="Arial" w:cs="Arial"/>
        </w:rPr>
      </w:pPr>
      <w:r w:rsidRPr="00B22E1F">
        <w:rPr>
          <w:rFonts w:ascii="Arial" w:hAnsi="Arial" w:cs="Arial"/>
        </w:rPr>
        <w:t xml:space="preserve">5.4.26 </w:t>
      </w:r>
      <w:r w:rsidRPr="00B22E1F">
        <w:rPr>
          <w:rFonts w:ascii="Arial" w:hAnsi="Arial" w:cs="Arial"/>
        </w:rPr>
        <w:tab/>
      </w:r>
      <w:r w:rsidRPr="00B22E1F">
        <w:rPr>
          <w:rFonts w:ascii="Arial" w:hAnsi="Arial" w:cs="Arial"/>
          <w:color w:val="000000"/>
        </w:rPr>
        <w:t>Uredba o izvajanju Uredbe (EU) o osebni varovalni opremi</w:t>
      </w:r>
      <w:r w:rsidRPr="00B22E1F">
        <w:rPr>
          <w:rFonts w:ascii="Arial" w:hAnsi="Arial" w:cs="Arial"/>
          <w:color w:val="000000"/>
          <w:sz w:val="20"/>
          <w:szCs w:val="20"/>
        </w:rPr>
        <w:t xml:space="preserve"> </w:t>
      </w:r>
    </w:p>
    <w:p w14:paraId="3CED5DA3" w14:textId="16DD2A20"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5.4.27 </w:t>
      </w:r>
      <w:r w:rsidRPr="00B22E1F">
        <w:rPr>
          <w:rFonts w:ascii="Arial" w:hAnsi="Arial" w:cs="Arial"/>
        </w:rPr>
        <w:tab/>
        <w:t>Pravilnik o varnosti strojev</w:t>
      </w:r>
    </w:p>
    <w:p w14:paraId="53EB87AF" w14:textId="1B01F337"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5.4.28 </w:t>
      </w:r>
      <w:r w:rsidRPr="00B22E1F">
        <w:rPr>
          <w:rFonts w:ascii="Arial" w:hAnsi="Arial" w:cs="Arial"/>
        </w:rPr>
        <w:tab/>
        <w:t xml:space="preserve">Pravilnik o </w:t>
      </w:r>
      <w:proofErr w:type="spellStart"/>
      <w:r w:rsidRPr="00B22E1F">
        <w:rPr>
          <w:rFonts w:ascii="Arial" w:hAnsi="Arial" w:cs="Arial"/>
        </w:rPr>
        <w:t>protieksplozijski</w:t>
      </w:r>
      <w:proofErr w:type="spellEnd"/>
      <w:r w:rsidRPr="00B22E1F">
        <w:rPr>
          <w:rFonts w:ascii="Arial" w:hAnsi="Arial" w:cs="Arial"/>
        </w:rPr>
        <w:t xml:space="preserve"> zaščiti</w:t>
      </w:r>
    </w:p>
    <w:p w14:paraId="167CE634" w14:textId="34DC4186"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5.4.29 </w:t>
      </w:r>
      <w:r w:rsidRPr="00B22E1F">
        <w:rPr>
          <w:rFonts w:ascii="Arial" w:hAnsi="Arial" w:cs="Arial"/>
        </w:rPr>
        <w:tab/>
        <w:t xml:space="preserve">Pravilnik o varnosti dvigal </w:t>
      </w:r>
    </w:p>
    <w:p w14:paraId="33FB728F" w14:textId="00CA8288" w:rsidR="003435E5" w:rsidRPr="00B22E1F" w:rsidRDefault="003435E5" w:rsidP="003435E5">
      <w:pPr>
        <w:pStyle w:val="Odstavekseznama"/>
        <w:tabs>
          <w:tab w:val="left" w:pos="1276"/>
        </w:tabs>
        <w:ind w:left="426"/>
        <w:jc w:val="both"/>
        <w:rPr>
          <w:rFonts w:ascii="Arial" w:hAnsi="Arial" w:cs="Arial"/>
        </w:rPr>
      </w:pPr>
      <w:r w:rsidRPr="00B22E1F">
        <w:rPr>
          <w:rFonts w:ascii="Arial" w:hAnsi="Arial" w:cs="Arial"/>
        </w:rPr>
        <w:t xml:space="preserve">5.4.28 </w:t>
      </w:r>
      <w:r w:rsidRPr="00B22E1F">
        <w:rPr>
          <w:rFonts w:ascii="Arial" w:hAnsi="Arial" w:cs="Arial"/>
        </w:rPr>
        <w:tab/>
        <w:t>Pravilnik o varstvu pri nakladanju in razkladanju motornih vozil</w:t>
      </w:r>
    </w:p>
    <w:p w14:paraId="7DE9C7BC" w14:textId="77777777" w:rsidR="0040126C" w:rsidRPr="00B22E1F" w:rsidRDefault="0040126C" w:rsidP="00912D68">
      <w:pPr>
        <w:pStyle w:val="Odstavekseznama"/>
        <w:tabs>
          <w:tab w:val="left" w:pos="1276"/>
          <w:tab w:val="left" w:pos="1418"/>
        </w:tabs>
        <w:ind w:left="426"/>
        <w:jc w:val="both"/>
        <w:rPr>
          <w:rFonts w:ascii="Arial" w:hAnsi="Arial" w:cs="Arial"/>
        </w:rPr>
      </w:pPr>
    </w:p>
    <w:p w14:paraId="0D35FDA8" w14:textId="4914F682" w:rsidR="001B2569" w:rsidRPr="00B22E1F" w:rsidRDefault="00AE37FD" w:rsidP="004705C8">
      <w:pPr>
        <w:pStyle w:val="Odstavekseznama"/>
        <w:numPr>
          <w:ilvl w:val="0"/>
          <w:numId w:val="14"/>
        </w:numPr>
        <w:tabs>
          <w:tab w:val="left" w:pos="426"/>
          <w:tab w:val="left" w:pos="1276"/>
        </w:tabs>
        <w:ind w:left="0" w:firstLine="0"/>
        <w:jc w:val="both"/>
        <w:rPr>
          <w:rFonts w:ascii="Arial" w:hAnsi="Arial" w:cs="Arial"/>
        </w:rPr>
      </w:pPr>
      <w:r w:rsidRPr="00B22E1F">
        <w:rPr>
          <w:rFonts w:ascii="Arial" w:hAnsi="Arial" w:cs="Arial"/>
        </w:rPr>
        <w:t>Inšpektorat za delo</w:t>
      </w:r>
    </w:p>
    <w:p w14:paraId="6B50DF02" w14:textId="73FE4E81" w:rsidR="00AE37FD" w:rsidRPr="00B22E1F" w:rsidRDefault="00017873" w:rsidP="00912D68">
      <w:pPr>
        <w:tabs>
          <w:tab w:val="left" w:pos="426"/>
          <w:tab w:val="left" w:pos="1276"/>
        </w:tabs>
        <w:spacing w:after="0" w:line="240" w:lineRule="auto"/>
        <w:jc w:val="both"/>
        <w:rPr>
          <w:rFonts w:ascii="Arial" w:hAnsi="Arial" w:cs="Arial"/>
        </w:rPr>
      </w:pPr>
      <w:r w:rsidRPr="00B22E1F">
        <w:rPr>
          <w:rFonts w:ascii="Arial" w:hAnsi="Arial" w:cs="Arial"/>
        </w:rPr>
        <w:tab/>
      </w:r>
      <w:r w:rsidR="00AE37FD" w:rsidRPr="00B22E1F">
        <w:rPr>
          <w:rFonts w:ascii="Arial" w:hAnsi="Arial" w:cs="Arial"/>
        </w:rPr>
        <w:t xml:space="preserve">6.1 </w:t>
      </w:r>
      <w:r w:rsidR="00912D68" w:rsidRPr="00B22E1F">
        <w:rPr>
          <w:rFonts w:ascii="Arial" w:hAnsi="Arial" w:cs="Arial"/>
        </w:rPr>
        <w:tab/>
      </w:r>
      <w:r w:rsidR="00AE37FD" w:rsidRPr="00B22E1F">
        <w:rPr>
          <w:rFonts w:ascii="Arial" w:hAnsi="Arial" w:cs="Arial"/>
        </w:rPr>
        <w:t>Zakon o inšpekciji dela</w:t>
      </w:r>
    </w:p>
    <w:p w14:paraId="18884CC9" w14:textId="7E16A66B" w:rsidR="00AE37FD" w:rsidRPr="00B22E1F" w:rsidRDefault="00017873" w:rsidP="00912D68">
      <w:pPr>
        <w:pStyle w:val="Odstavekseznama"/>
        <w:tabs>
          <w:tab w:val="left" w:pos="426"/>
          <w:tab w:val="left" w:pos="1276"/>
        </w:tabs>
        <w:spacing w:after="0" w:line="240" w:lineRule="auto"/>
        <w:ind w:left="0"/>
        <w:jc w:val="both"/>
        <w:rPr>
          <w:rFonts w:ascii="Arial" w:hAnsi="Arial" w:cs="Arial"/>
        </w:rPr>
      </w:pPr>
      <w:r w:rsidRPr="00B22E1F">
        <w:rPr>
          <w:rFonts w:ascii="Arial" w:hAnsi="Arial" w:cs="Arial"/>
        </w:rPr>
        <w:tab/>
      </w:r>
      <w:r w:rsidR="00AE37FD" w:rsidRPr="00B22E1F">
        <w:rPr>
          <w:rFonts w:ascii="Arial" w:hAnsi="Arial" w:cs="Arial"/>
        </w:rPr>
        <w:t xml:space="preserve">6.2 </w:t>
      </w:r>
      <w:r w:rsidR="00912D68" w:rsidRPr="00B22E1F">
        <w:rPr>
          <w:rFonts w:ascii="Arial" w:hAnsi="Arial" w:cs="Arial"/>
        </w:rPr>
        <w:tab/>
      </w:r>
      <w:r w:rsidR="00AE37FD" w:rsidRPr="00B22E1F">
        <w:rPr>
          <w:rFonts w:ascii="Arial" w:hAnsi="Arial" w:cs="Arial"/>
        </w:rPr>
        <w:t>Zakon o inšpekcijskem nadzoru</w:t>
      </w:r>
    </w:p>
    <w:p w14:paraId="6CE58534" w14:textId="77777777" w:rsidR="00AE37FD" w:rsidRPr="00B22E1F" w:rsidRDefault="00AE37FD" w:rsidP="00912D68">
      <w:pPr>
        <w:pStyle w:val="Odstavekseznama"/>
        <w:tabs>
          <w:tab w:val="left" w:pos="426"/>
          <w:tab w:val="left" w:pos="1276"/>
        </w:tabs>
        <w:spacing w:after="0" w:line="240" w:lineRule="auto"/>
        <w:ind w:left="0"/>
        <w:jc w:val="both"/>
        <w:rPr>
          <w:rFonts w:ascii="Arial" w:hAnsi="Arial" w:cs="Arial"/>
        </w:rPr>
      </w:pPr>
    </w:p>
    <w:p w14:paraId="3C33FCA0" w14:textId="77777777" w:rsidR="00AE37FD" w:rsidRPr="00B22E1F" w:rsidRDefault="00AE37FD" w:rsidP="004705C8">
      <w:pPr>
        <w:pStyle w:val="Odstavekseznama"/>
        <w:numPr>
          <w:ilvl w:val="0"/>
          <w:numId w:val="14"/>
        </w:numPr>
        <w:tabs>
          <w:tab w:val="left" w:pos="426"/>
          <w:tab w:val="left" w:pos="1276"/>
        </w:tabs>
        <w:spacing w:after="0" w:line="240" w:lineRule="auto"/>
        <w:ind w:left="0" w:firstLine="0"/>
        <w:jc w:val="both"/>
        <w:rPr>
          <w:rFonts w:ascii="Arial" w:hAnsi="Arial" w:cs="Arial"/>
        </w:rPr>
      </w:pPr>
      <w:r w:rsidRPr="00B22E1F">
        <w:rPr>
          <w:rFonts w:ascii="Arial" w:hAnsi="Arial" w:cs="Arial"/>
        </w:rPr>
        <w:t>Seznam uporabljenih pravnih virov</w:t>
      </w:r>
    </w:p>
    <w:p w14:paraId="316F4CC9" w14:textId="77777777" w:rsidR="0079275C" w:rsidRPr="00B22E1F" w:rsidRDefault="0079275C" w:rsidP="00912D68">
      <w:pPr>
        <w:pStyle w:val="Odstavekseznama"/>
        <w:tabs>
          <w:tab w:val="left" w:pos="1276"/>
        </w:tabs>
        <w:ind w:left="360"/>
        <w:rPr>
          <w:rFonts w:ascii="Arial" w:hAnsi="Arial" w:cs="Arial"/>
        </w:rPr>
      </w:pPr>
      <w:r w:rsidRPr="00B22E1F">
        <w:rPr>
          <w:rFonts w:ascii="Arial" w:hAnsi="Arial" w:cs="Arial"/>
        </w:rPr>
        <w:br w:type="page"/>
      </w:r>
    </w:p>
    <w:p w14:paraId="15E17983" w14:textId="77777777" w:rsidR="00D6484C" w:rsidRPr="00B22E1F" w:rsidRDefault="00D6484C" w:rsidP="00D4673C">
      <w:pPr>
        <w:spacing w:after="0" w:line="240" w:lineRule="auto"/>
        <w:jc w:val="both"/>
        <w:rPr>
          <w:rFonts w:ascii="Arial" w:hAnsi="Arial" w:cs="Arial"/>
          <w:b/>
        </w:rPr>
      </w:pPr>
      <w:r w:rsidRPr="00B22E1F">
        <w:rPr>
          <w:rFonts w:ascii="Arial" w:hAnsi="Arial" w:cs="Arial"/>
          <w:b/>
        </w:rPr>
        <w:lastRenderedPageBreak/>
        <w:t>S</w:t>
      </w:r>
      <w:r w:rsidR="00D4673C" w:rsidRPr="00B22E1F">
        <w:rPr>
          <w:rFonts w:ascii="Arial" w:hAnsi="Arial" w:cs="Arial"/>
          <w:b/>
        </w:rPr>
        <w:t>eznam kratic:</w:t>
      </w:r>
    </w:p>
    <w:p w14:paraId="05FF5CCD" w14:textId="77777777" w:rsidR="00D4673C" w:rsidRPr="00B22E1F" w:rsidRDefault="00D4673C" w:rsidP="00D4673C">
      <w:pPr>
        <w:spacing w:after="0" w:line="240" w:lineRule="auto"/>
        <w:jc w:val="both"/>
        <w:rPr>
          <w:rFonts w:ascii="Arial" w:hAnsi="Arial" w:cs="Arial"/>
        </w:rPr>
      </w:pPr>
    </w:p>
    <w:p w14:paraId="3097DF84" w14:textId="77777777" w:rsidR="00633C56" w:rsidRPr="00B22E1F" w:rsidRDefault="00633C56" w:rsidP="00D4673C">
      <w:pPr>
        <w:spacing w:after="0" w:line="240" w:lineRule="auto"/>
        <w:jc w:val="both"/>
        <w:rPr>
          <w:rFonts w:ascii="Arial" w:hAnsi="Arial" w:cs="Arial"/>
        </w:rPr>
      </w:pPr>
      <w:r w:rsidRPr="00B22E1F">
        <w:rPr>
          <w:rFonts w:ascii="Arial" w:hAnsi="Arial" w:cs="Arial"/>
        </w:rPr>
        <w:t>EU – Evropska unija</w:t>
      </w:r>
    </w:p>
    <w:p w14:paraId="4D66A9E3" w14:textId="77777777" w:rsidR="00804B0F" w:rsidRPr="00B22E1F" w:rsidRDefault="00804B0F" w:rsidP="00D4673C">
      <w:pPr>
        <w:spacing w:after="0" w:line="240" w:lineRule="auto"/>
        <w:jc w:val="both"/>
        <w:rPr>
          <w:rFonts w:ascii="Arial" w:hAnsi="Arial" w:cs="Arial"/>
        </w:rPr>
      </w:pPr>
    </w:p>
    <w:p w14:paraId="7690489F" w14:textId="77777777" w:rsidR="00633C56" w:rsidRPr="00B22E1F" w:rsidRDefault="00633C56" w:rsidP="00D4673C">
      <w:pPr>
        <w:spacing w:after="0" w:line="240" w:lineRule="auto"/>
        <w:jc w:val="both"/>
        <w:rPr>
          <w:rFonts w:ascii="Arial" w:hAnsi="Arial" w:cs="Arial"/>
        </w:rPr>
      </w:pPr>
      <w:r w:rsidRPr="00B22E1F">
        <w:rPr>
          <w:rFonts w:ascii="Arial" w:hAnsi="Arial" w:cs="Arial"/>
        </w:rPr>
        <w:t>FURS – Finančna uprava Republike Slovenije</w:t>
      </w:r>
    </w:p>
    <w:p w14:paraId="183EEFD4" w14:textId="77777777" w:rsidR="00804B0F" w:rsidRPr="00B22E1F" w:rsidRDefault="00804B0F" w:rsidP="00D4673C">
      <w:pPr>
        <w:spacing w:after="0" w:line="240" w:lineRule="auto"/>
        <w:jc w:val="both"/>
        <w:rPr>
          <w:rFonts w:ascii="Arial" w:hAnsi="Arial" w:cs="Arial"/>
        </w:rPr>
      </w:pPr>
    </w:p>
    <w:p w14:paraId="4183596E" w14:textId="45FB507B" w:rsidR="00633C56" w:rsidRPr="00B22E1F" w:rsidRDefault="00633C56" w:rsidP="00D4673C">
      <w:pPr>
        <w:spacing w:after="0" w:line="240" w:lineRule="auto"/>
        <w:jc w:val="both"/>
        <w:rPr>
          <w:rFonts w:ascii="Arial" w:hAnsi="Arial" w:cs="Arial"/>
        </w:rPr>
      </w:pPr>
      <w:r w:rsidRPr="00B22E1F">
        <w:rPr>
          <w:rFonts w:ascii="Arial" w:hAnsi="Arial" w:cs="Arial"/>
        </w:rPr>
        <w:t xml:space="preserve">MDDSZ – </w:t>
      </w:r>
      <w:r w:rsidR="00267F32" w:rsidRPr="00B22E1F">
        <w:rPr>
          <w:rFonts w:ascii="Arial" w:hAnsi="Arial" w:cs="Arial"/>
        </w:rPr>
        <w:t>m</w:t>
      </w:r>
      <w:r w:rsidRPr="00B22E1F">
        <w:rPr>
          <w:rFonts w:ascii="Arial" w:hAnsi="Arial" w:cs="Arial"/>
        </w:rPr>
        <w:t>inistrstvo za delo, družino, socialne zadeve in enake možnosti</w:t>
      </w:r>
    </w:p>
    <w:p w14:paraId="670A9A63" w14:textId="77777777" w:rsidR="00804B0F" w:rsidRPr="00B22E1F" w:rsidRDefault="00804B0F" w:rsidP="00D4673C">
      <w:pPr>
        <w:spacing w:after="0" w:line="240" w:lineRule="auto"/>
        <w:jc w:val="both"/>
        <w:rPr>
          <w:rFonts w:ascii="Arial" w:hAnsi="Arial" w:cs="Arial"/>
        </w:rPr>
      </w:pPr>
    </w:p>
    <w:p w14:paraId="1CD1C878" w14:textId="77777777" w:rsidR="00633C56" w:rsidRPr="00B22E1F" w:rsidRDefault="00633C56" w:rsidP="00D4673C">
      <w:pPr>
        <w:spacing w:after="0" w:line="240" w:lineRule="auto"/>
        <w:jc w:val="both"/>
        <w:rPr>
          <w:rFonts w:ascii="Arial" w:hAnsi="Arial" w:cs="Arial"/>
        </w:rPr>
      </w:pPr>
      <w:r w:rsidRPr="00B22E1F">
        <w:rPr>
          <w:rFonts w:ascii="Arial" w:hAnsi="Arial" w:cs="Arial"/>
        </w:rPr>
        <w:t>MOD (ILO) – Mednarodna organizacija dela (</w:t>
      </w:r>
      <w:proofErr w:type="spellStart"/>
      <w:r w:rsidRPr="00B22E1F">
        <w:rPr>
          <w:rFonts w:ascii="Arial" w:hAnsi="Arial" w:cs="Arial"/>
        </w:rPr>
        <w:t>International</w:t>
      </w:r>
      <w:proofErr w:type="spellEnd"/>
      <w:r w:rsidRPr="00B22E1F">
        <w:rPr>
          <w:rFonts w:ascii="Arial" w:hAnsi="Arial" w:cs="Arial"/>
        </w:rPr>
        <w:t xml:space="preserve"> </w:t>
      </w:r>
      <w:proofErr w:type="spellStart"/>
      <w:r w:rsidRPr="00B22E1F">
        <w:rPr>
          <w:rFonts w:ascii="Arial" w:hAnsi="Arial" w:cs="Arial"/>
        </w:rPr>
        <w:t>Labour</w:t>
      </w:r>
      <w:proofErr w:type="spellEnd"/>
      <w:r w:rsidRPr="00B22E1F">
        <w:rPr>
          <w:rFonts w:ascii="Arial" w:hAnsi="Arial" w:cs="Arial"/>
        </w:rPr>
        <w:t xml:space="preserve"> </w:t>
      </w:r>
      <w:proofErr w:type="spellStart"/>
      <w:r w:rsidRPr="00B22E1F">
        <w:rPr>
          <w:rFonts w:ascii="Arial" w:hAnsi="Arial" w:cs="Arial"/>
        </w:rPr>
        <w:t>Organization</w:t>
      </w:r>
      <w:proofErr w:type="spellEnd"/>
      <w:r w:rsidRPr="00B22E1F">
        <w:rPr>
          <w:rFonts w:ascii="Arial" w:hAnsi="Arial" w:cs="Arial"/>
        </w:rPr>
        <w:t>)</w:t>
      </w:r>
    </w:p>
    <w:p w14:paraId="37046AC7" w14:textId="77777777" w:rsidR="00804B0F" w:rsidRPr="00B22E1F" w:rsidRDefault="00804B0F" w:rsidP="00D4673C">
      <w:pPr>
        <w:spacing w:after="0" w:line="240" w:lineRule="auto"/>
        <w:jc w:val="both"/>
        <w:rPr>
          <w:rFonts w:ascii="Arial" w:hAnsi="Arial" w:cs="Arial"/>
        </w:rPr>
      </w:pPr>
    </w:p>
    <w:p w14:paraId="3F811D33" w14:textId="2DCCC3C1" w:rsidR="00633C56" w:rsidRPr="00B22E1F" w:rsidRDefault="00633C56" w:rsidP="00D4673C">
      <w:pPr>
        <w:spacing w:after="0" w:line="240" w:lineRule="auto"/>
        <w:jc w:val="both"/>
        <w:rPr>
          <w:rFonts w:ascii="Arial" w:hAnsi="Arial" w:cs="Arial"/>
        </w:rPr>
      </w:pPr>
      <w:r w:rsidRPr="00B22E1F">
        <w:rPr>
          <w:rFonts w:ascii="Arial" w:hAnsi="Arial" w:cs="Arial"/>
        </w:rPr>
        <w:t>OZN (UN) – Organizacija Združenih narodov (</w:t>
      </w:r>
      <w:proofErr w:type="spellStart"/>
      <w:r w:rsidRPr="00B22E1F">
        <w:rPr>
          <w:rFonts w:ascii="Arial" w:hAnsi="Arial" w:cs="Arial"/>
        </w:rPr>
        <w:t>United</w:t>
      </w:r>
      <w:proofErr w:type="spellEnd"/>
      <w:r w:rsidRPr="00B22E1F">
        <w:rPr>
          <w:rFonts w:ascii="Arial" w:hAnsi="Arial" w:cs="Arial"/>
        </w:rPr>
        <w:t xml:space="preserve"> </w:t>
      </w:r>
      <w:proofErr w:type="spellStart"/>
      <w:r w:rsidRPr="00B22E1F">
        <w:rPr>
          <w:rFonts w:ascii="Arial" w:hAnsi="Arial" w:cs="Arial"/>
        </w:rPr>
        <w:t>Nation</w:t>
      </w:r>
      <w:r w:rsidR="00DE35A0">
        <w:rPr>
          <w:rFonts w:ascii="Arial" w:hAnsi="Arial" w:cs="Arial"/>
        </w:rPr>
        <w:t>s</w:t>
      </w:r>
      <w:proofErr w:type="spellEnd"/>
      <w:r w:rsidR="00DE35A0">
        <w:rPr>
          <w:rFonts w:ascii="Arial" w:hAnsi="Arial" w:cs="Arial"/>
        </w:rPr>
        <w:t>)</w:t>
      </w:r>
    </w:p>
    <w:p w14:paraId="5749FD40" w14:textId="77777777" w:rsidR="00804B0F" w:rsidRPr="00B22E1F" w:rsidRDefault="00804B0F" w:rsidP="00D4673C">
      <w:pPr>
        <w:spacing w:after="0" w:line="240" w:lineRule="auto"/>
        <w:jc w:val="both"/>
        <w:rPr>
          <w:rFonts w:ascii="Arial" w:hAnsi="Arial" w:cs="Arial"/>
        </w:rPr>
      </w:pPr>
    </w:p>
    <w:p w14:paraId="4C856447" w14:textId="77777777" w:rsidR="00633C56" w:rsidRPr="00B22E1F" w:rsidRDefault="00633C56" w:rsidP="00D4673C">
      <w:pPr>
        <w:spacing w:after="0" w:line="240" w:lineRule="auto"/>
        <w:jc w:val="both"/>
        <w:rPr>
          <w:rFonts w:ascii="Arial" w:hAnsi="Arial" w:cs="Arial"/>
        </w:rPr>
      </w:pPr>
      <w:r w:rsidRPr="00B22E1F">
        <w:rPr>
          <w:rFonts w:ascii="Arial" w:hAnsi="Arial" w:cs="Arial"/>
        </w:rPr>
        <w:t>RS – Republika Slovenija</w:t>
      </w:r>
    </w:p>
    <w:p w14:paraId="3464E471" w14:textId="77777777" w:rsidR="00804B0F" w:rsidRPr="00B22E1F" w:rsidRDefault="00804B0F" w:rsidP="00D4673C">
      <w:pPr>
        <w:spacing w:after="0" w:line="240" w:lineRule="auto"/>
        <w:jc w:val="both"/>
        <w:rPr>
          <w:rFonts w:ascii="Arial" w:hAnsi="Arial" w:cs="Arial"/>
        </w:rPr>
      </w:pPr>
    </w:p>
    <w:p w14:paraId="1D9C8511" w14:textId="536D24FA" w:rsidR="00DF3938" w:rsidRPr="00B22E1F" w:rsidRDefault="00DF3938" w:rsidP="00D4673C">
      <w:pPr>
        <w:spacing w:after="0" w:line="240" w:lineRule="auto"/>
        <w:jc w:val="both"/>
        <w:rPr>
          <w:rFonts w:ascii="Arial" w:hAnsi="Arial" w:cs="Arial"/>
        </w:rPr>
      </w:pPr>
      <w:r w:rsidRPr="00B22E1F">
        <w:rPr>
          <w:rFonts w:ascii="Arial" w:hAnsi="Arial" w:cs="Arial"/>
        </w:rPr>
        <w:t>URS – Ustava R</w:t>
      </w:r>
      <w:r w:rsidR="00267F32" w:rsidRPr="00B22E1F">
        <w:rPr>
          <w:rFonts w:ascii="Arial" w:hAnsi="Arial" w:cs="Arial"/>
        </w:rPr>
        <w:t xml:space="preserve">epublike </w:t>
      </w:r>
      <w:r w:rsidRPr="00B22E1F">
        <w:rPr>
          <w:rFonts w:ascii="Arial" w:hAnsi="Arial" w:cs="Arial"/>
        </w:rPr>
        <w:t>S</w:t>
      </w:r>
      <w:r w:rsidR="00267F32" w:rsidRPr="00B22E1F">
        <w:rPr>
          <w:rFonts w:ascii="Arial" w:hAnsi="Arial" w:cs="Arial"/>
        </w:rPr>
        <w:t>lovenije</w:t>
      </w:r>
    </w:p>
    <w:p w14:paraId="18A991A1" w14:textId="77777777" w:rsidR="00804B0F" w:rsidRPr="00B22E1F" w:rsidRDefault="00804B0F" w:rsidP="00D4673C">
      <w:pPr>
        <w:spacing w:after="0" w:line="240" w:lineRule="auto"/>
        <w:jc w:val="both"/>
        <w:rPr>
          <w:rFonts w:ascii="Arial" w:hAnsi="Arial" w:cs="Arial"/>
        </w:rPr>
      </w:pPr>
    </w:p>
    <w:p w14:paraId="3C4486A9" w14:textId="77777777" w:rsidR="002F1354" w:rsidRPr="00B22E1F" w:rsidRDefault="002F1354" w:rsidP="00D4673C">
      <w:pPr>
        <w:spacing w:after="0" w:line="240" w:lineRule="auto"/>
        <w:jc w:val="both"/>
        <w:rPr>
          <w:rFonts w:ascii="Arial" w:hAnsi="Arial" w:cs="Arial"/>
        </w:rPr>
      </w:pPr>
      <w:r w:rsidRPr="00B22E1F">
        <w:rPr>
          <w:rFonts w:ascii="Arial" w:hAnsi="Arial" w:cs="Arial"/>
        </w:rPr>
        <w:t>VZD – varnost in zdravje pri delu</w:t>
      </w:r>
    </w:p>
    <w:p w14:paraId="2BEECB93" w14:textId="77777777" w:rsidR="00804B0F" w:rsidRPr="00B22E1F" w:rsidRDefault="00804B0F" w:rsidP="00D4673C">
      <w:pPr>
        <w:spacing w:after="0" w:line="240" w:lineRule="auto"/>
        <w:jc w:val="both"/>
        <w:rPr>
          <w:rFonts w:ascii="Arial" w:hAnsi="Arial" w:cs="Arial"/>
        </w:rPr>
      </w:pPr>
    </w:p>
    <w:p w14:paraId="03049980" w14:textId="77777777" w:rsidR="00633C56" w:rsidRPr="00B22E1F" w:rsidRDefault="00633C56" w:rsidP="00D4673C">
      <w:pPr>
        <w:spacing w:after="0" w:line="240" w:lineRule="auto"/>
        <w:jc w:val="both"/>
        <w:rPr>
          <w:rFonts w:ascii="Arial" w:hAnsi="Arial" w:cs="Arial"/>
        </w:rPr>
      </w:pPr>
      <w:r w:rsidRPr="00B22E1F">
        <w:rPr>
          <w:rFonts w:ascii="Arial" w:hAnsi="Arial" w:cs="Arial"/>
        </w:rPr>
        <w:t>ZPIZ – Zavod za pokojninsko in invalidsko zavarovanje Slovenije</w:t>
      </w:r>
    </w:p>
    <w:p w14:paraId="628187D5" w14:textId="77777777" w:rsidR="00804B0F" w:rsidRPr="00B22E1F" w:rsidRDefault="00804B0F" w:rsidP="00D4673C">
      <w:pPr>
        <w:spacing w:after="0" w:line="240" w:lineRule="auto"/>
        <w:jc w:val="both"/>
        <w:rPr>
          <w:rFonts w:ascii="Arial" w:hAnsi="Arial" w:cs="Arial"/>
        </w:rPr>
      </w:pPr>
    </w:p>
    <w:p w14:paraId="1E44E966" w14:textId="77777777" w:rsidR="00633C56" w:rsidRPr="00B22E1F" w:rsidRDefault="00633C56" w:rsidP="00D4673C">
      <w:pPr>
        <w:spacing w:after="0" w:line="240" w:lineRule="auto"/>
        <w:jc w:val="both"/>
        <w:rPr>
          <w:rFonts w:ascii="Arial" w:hAnsi="Arial" w:cs="Arial"/>
        </w:rPr>
      </w:pPr>
      <w:r w:rsidRPr="00B22E1F">
        <w:rPr>
          <w:rFonts w:ascii="Arial" w:hAnsi="Arial" w:cs="Arial"/>
        </w:rPr>
        <w:t>ZRSZ – Zavod Republike Slovenije za zaposlovanje</w:t>
      </w:r>
    </w:p>
    <w:p w14:paraId="54BAB190" w14:textId="77777777" w:rsidR="00804B0F" w:rsidRPr="00B22E1F" w:rsidRDefault="00804B0F" w:rsidP="00D4673C">
      <w:pPr>
        <w:spacing w:after="0" w:line="240" w:lineRule="auto"/>
        <w:jc w:val="both"/>
        <w:rPr>
          <w:rFonts w:ascii="Arial" w:hAnsi="Arial" w:cs="Arial"/>
        </w:rPr>
      </w:pPr>
    </w:p>
    <w:p w14:paraId="193AD468" w14:textId="77777777" w:rsidR="00633C56" w:rsidRPr="00B22E1F" w:rsidRDefault="00633C56" w:rsidP="00D4673C">
      <w:pPr>
        <w:spacing w:after="0" w:line="240" w:lineRule="auto"/>
        <w:jc w:val="both"/>
        <w:rPr>
          <w:rFonts w:ascii="Arial" w:hAnsi="Arial" w:cs="Arial"/>
        </w:rPr>
      </w:pPr>
      <w:r w:rsidRPr="00B22E1F">
        <w:rPr>
          <w:rFonts w:ascii="Arial" w:hAnsi="Arial" w:cs="Arial"/>
        </w:rPr>
        <w:t>ZZZS – Zavod za zdravstveno zavarovanje Slovenije</w:t>
      </w:r>
    </w:p>
    <w:p w14:paraId="00F34D43" w14:textId="77777777" w:rsidR="00D6484C" w:rsidRPr="00B22E1F" w:rsidRDefault="00D6484C">
      <w:pPr>
        <w:rPr>
          <w:rFonts w:ascii="Arial" w:hAnsi="Arial" w:cs="Arial"/>
        </w:rPr>
      </w:pPr>
    </w:p>
    <w:p w14:paraId="10E7AEA7" w14:textId="77777777" w:rsidR="00D6484C" w:rsidRPr="00B22E1F" w:rsidRDefault="00D6484C">
      <w:pPr>
        <w:rPr>
          <w:rFonts w:ascii="Arial" w:hAnsi="Arial" w:cs="Arial"/>
        </w:rPr>
      </w:pPr>
      <w:r w:rsidRPr="00B22E1F">
        <w:rPr>
          <w:rFonts w:ascii="Arial" w:hAnsi="Arial" w:cs="Arial"/>
        </w:rPr>
        <w:br w:type="page"/>
      </w:r>
    </w:p>
    <w:p w14:paraId="2323EFB3" w14:textId="1AA9A077" w:rsidR="006C0AEE" w:rsidRPr="009A0060" w:rsidRDefault="005A5BF0" w:rsidP="007B0FBA">
      <w:pPr>
        <w:pStyle w:val="Odstavekseznama"/>
        <w:numPr>
          <w:ilvl w:val="0"/>
          <w:numId w:val="2"/>
        </w:numPr>
        <w:spacing w:after="0" w:line="240" w:lineRule="auto"/>
        <w:ind w:left="284" w:hanging="284"/>
        <w:jc w:val="both"/>
        <w:rPr>
          <w:rFonts w:ascii="Arial" w:hAnsi="Arial" w:cs="Arial"/>
          <w:b/>
        </w:rPr>
      </w:pPr>
      <w:r w:rsidRPr="009A0060">
        <w:rPr>
          <w:rFonts w:ascii="Arial" w:hAnsi="Arial" w:cs="Arial"/>
          <w:b/>
        </w:rPr>
        <w:lastRenderedPageBreak/>
        <w:t>O PRIROČNIKU</w:t>
      </w:r>
    </w:p>
    <w:p w14:paraId="34AF5964" w14:textId="77777777" w:rsidR="00B46DA6" w:rsidRPr="00B22E1F" w:rsidRDefault="00B46DA6" w:rsidP="0079275C">
      <w:pPr>
        <w:spacing w:after="0" w:line="240" w:lineRule="auto"/>
        <w:jc w:val="both"/>
        <w:rPr>
          <w:rFonts w:ascii="Arial" w:hAnsi="Arial" w:cs="Arial"/>
          <w:b/>
          <w:u w:val="single"/>
        </w:rPr>
      </w:pPr>
    </w:p>
    <w:p w14:paraId="46052BBB" w14:textId="77777777" w:rsidR="009A4AF3" w:rsidRPr="00B22E1F" w:rsidRDefault="009A4AF3" w:rsidP="0079275C">
      <w:pPr>
        <w:spacing w:after="0" w:line="240" w:lineRule="auto"/>
        <w:jc w:val="both"/>
        <w:rPr>
          <w:rFonts w:ascii="Arial" w:hAnsi="Arial" w:cs="Arial"/>
          <w:b/>
          <w:u w:val="single"/>
        </w:rPr>
      </w:pPr>
    </w:p>
    <w:p w14:paraId="4F6B7153" w14:textId="77777777" w:rsidR="002273FA" w:rsidRPr="00B22E1F" w:rsidRDefault="002273FA" w:rsidP="0079275C">
      <w:pPr>
        <w:spacing w:after="0" w:line="240" w:lineRule="auto"/>
        <w:jc w:val="both"/>
        <w:rPr>
          <w:rFonts w:ascii="Arial" w:hAnsi="Arial" w:cs="Arial"/>
        </w:rPr>
      </w:pPr>
      <w:r w:rsidRPr="00B22E1F">
        <w:rPr>
          <w:rFonts w:ascii="Arial" w:hAnsi="Arial" w:cs="Arial"/>
        </w:rPr>
        <w:t>Spoštovani</w:t>
      </w:r>
      <w:r w:rsidR="00804B0F" w:rsidRPr="00B22E1F">
        <w:rPr>
          <w:rFonts w:ascii="Arial" w:hAnsi="Arial" w:cs="Arial"/>
        </w:rPr>
        <w:t>!</w:t>
      </w:r>
    </w:p>
    <w:p w14:paraId="67E74AC7" w14:textId="77777777" w:rsidR="002273FA" w:rsidRPr="00B22E1F" w:rsidRDefault="002273FA" w:rsidP="0079275C">
      <w:pPr>
        <w:spacing w:after="0" w:line="240" w:lineRule="auto"/>
        <w:jc w:val="both"/>
        <w:rPr>
          <w:rFonts w:ascii="Arial" w:hAnsi="Arial" w:cs="Arial"/>
        </w:rPr>
      </w:pPr>
    </w:p>
    <w:p w14:paraId="2F2C9507" w14:textId="5A5BEB6F" w:rsidR="0078551E" w:rsidRPr="00B22E1F" w:rsidRDefault="008F1818" w:rsidP="00C3108C">
      <w:pPr>
        <w:spacing w:after="0" w:line="240" w:lineRule="auto"/>
        <w:jc w:val="both"/>
        <w:rPr>
          <w:rFonts w:ascii="Arial" w:hAnsi="Arial" w:cs="Arial"/>
        </w:rPr>
      </w:pPr>
      <w:r w:rsidRPr="00B22E1F">
        <w:rPr>
          <w:rFonts w:ascii="Arial" w:hAnsi="Arial" w:cs="Arial"/>
        </w:rPr>
        <w:t xml:space="preserve">Delo </w:t>
      </w:r>
      <w:r w:rsidR="00480E8F">
        <w:rPr>
          <w:rFonts w:ascii="Arial" w:hAnsi="Arial" w:cs="Arial"/>
        </w:rPr>
        <w:t>je pomembna determinanta našega zdravja.</w:t>
      </w:r>
      <w:r w:rsidRPr="00B22E1F">
        <w:rPr>
          <w:rFonts w:ascii="Arial" w:hAnsi="Arial" w:cs="Arial"/>
        </w:rPr>
        <w:t xml:space="preserve"> </w:t>
      </w:r>
      <w:r w:rsidR="002273FA" w:rsidRPr="00B22E1F">
        <w:rPr>
          <w:rFonts w:ascii="Arial" w:hAnsi="Arial" w:cs="Arial"/>
        </w:rPr>
        <w:t>Zdravje in varnost pri delu sta pomembna tako za delavca k</w:t>
      </w:r>
      <w:r w:rsidR="00267F32" w:rsidRPr="00B22E1F">
        <w:rPr>
          <w:rFonts w:ascii="Arial" w:hAnsi="Arial" w:cs="Arial"/>
        </w:rPr>
        <w:t>akor tudi</w:t>
      </w:r>
      <w:r w:rsidR="002273FA" w:rsidRPr="00B22E1F">
        <w:rPr>
          <w:rFonts w:ascii="Arial" w:hAnsi="Arial" w:cs="Arial"/>
        </w:rPr>
        <w:t xml:space="preserve"> za delodajalca. Ker delavec na delovnem mestu preživi povprečno osem ur na dan pet dni v tednu</w:t>
      </w:r>
      <w:r w:rsidR="0015740B" w:rsidRPr="00B22E1F">
        <w:rPr>
          <w:rFonts w:ascii="Arial" w:hAnsi="Arial" w:cs="Arial"/>
        </w:rPr>
        <w:t>,</w:t>
      </w:r>
      <w:r w:rsidR="002273FA" w:rsidRPr="00B22E1F">
        <w:rPr>
          <w:rFonts w:ascii="Arial" w:hAnsi="Arial" w:cs="Arial"/>
        </w:rPr>
        <w:t xml:space="preserve"> je izredno pomembno, da je delavec z delom, ki ga opravlja, in delovnim mestom zadovoljen. Najbolj produktiven je namreč zdrav delavec</w:t>
      </w:r>
      <w:r w:rsidR="0015740B" w:rsidRPr="00B22E1F">
        <w:rPr>
          <w:rFonts w:ascii="Arial" w:hAnsi="Arial" w:cs="Arial"/>
        </w:rPr>
        <w:t xml:space="preserve">, ki opravlja delo na varnem in </w:t>
      </w:r>
      <w:r w:rsidR="002273FA" w:rsidRPr="00B22E1F">
        <w:rPr>
          <w:rFonts w:ascii="Arial" w:hAnsi="Arial" w:cs="Arial"/>
        </w:rPr>
        <w:t xml:space="preserve">urejenem delovnem mestu. Zato je </w:t>
      </w:r>
      <w:r w:rsidR="0015740B" w:rsidRPr="00B22E1F">
        <w:rPr>
          <w:rFonts w:ascii="Arial" w:hAnsi="Arial" w:cs="Arial"/>
        </w:rPr>
        <w:t xml:space="preserve">tudi </w:t>
      </w:r>
      <w:r w:rsidR="002273FA" w:rsidRPr="00B22E1F">
        <w:rPr>
          <w:rFonts w:ascii="Arial" w:hAnsi="Arial" w:cs="Arial"/>
        </w:rPr>
        <w:t xml:space="preserve">pomembno, kako se delavec pri opravljanju dela počuti, saj ima delo lahko pozitiven ali negativen vpliv na njegovo zdravje. </w:t>
      </w:r>
    </w:p>
    <w:p w14:paraId="5C5DF420" w14:textId="4CBC85BB" w:rsidR="002273FA" w:rsidRPr="00B22E1F" w:rsidRDefault="002273FA" w:rsidP="00C3108C">
      <w:pPr>
        <w:spacing w:after="0" w:line="240" w:lineRule="auto"/>
        <w:jc w:val="both"/>
        <w:rPr>
          <w:rFonts w:ascii="Arial" w:hAnsi="Arial" w:cs="Arial"/>
        </w:rPr>
      </w:pPr>
      <w:r w:rsidRPr="00B22E1F">
        <w:rPr>
          <w:rFonts w:ascii="Arial" w:hAnsi="Arial" w:cs="Arial"/>
        </w:rPr>
        <w:t xml:space="preserve">Opravljanje dela, ki delavca motivira, opravljanje varnega dela, </w:t>
      </w:r>
      <w:r w:rsidR="0015740B" w:rsidRPr="00B22E1F">
        <w:rPr>
          <w:rFonts w:ascii="Arial" w:hAnsi="Arial" w:cs="Arial"/>
        </w:rPr>
        <w:t xml:space="preserve">opravljanje </w:t>
      </w:r>
      <w:r w:rsidRPr="00B22E1F">
        <w:rPr>
          <w:rFonts w:ascii="Arial" w:hAnsi="Arial" w:cs="Arial"/>
        </w:rPr>
        <w:t>dela</w:t>
      </w:r>
      <w:r w:rsidR="00267F32" w:rsidRPr="00B22E1F">
        <w:rPr>
          <w:rFonts w:ascii="Arial" w:hAnsi="Arial" w:cs="Arial"/>
        </w:rPr>
        <w:t>,</w:t>
      </w:r>
      <w:r w:rsidRPr="00B22E1F">
        <w:rPr>
          <w:rFonts w:ascii="Arial" w:hAnsi="Arial" w:cs="Arial"/>
        </w:rPr>
        <w:t xml:space="preserve"> pri katerem se delavec dobro počuti</w:t>
      </w:r>
      <w:r w:rsidR="00267F32" w:rsidRPr="00B22E1F">
        <w:rPr>
          <w:rFonts w:ascii="Arial" w:hAnsi="Arial" w:cs="Arial"/>
        </w:rPr>
        <w:t>,</w:t>
      </w:r>
      <w:r w:rsidRPr="00B22E1F">
        <w:rPr>
          <w:rFonts w:ascii="Arial" w:hAnsi="Arial" w:cs="Arial"/>
        </w:rPr>
        <w:t xml:space="preserve"> </w:t>
      </w:r>
      <w:r w:rsidR="00267F32" w:rsidRPr="00B22E1F">
        <w:rPr>
          <w:rFonts w:ascii="Arial" w:hAnsi="Arial" w:cs="Arial"/>
        </w:rPr>
        <w:t>in</w:t>
      </w:r>
      <w:r w:rsidRPr="00B22E1F">
        <w:rPr>
          <w:rFonts w:ascii="Arial" w:hAnsi="Arial" w:cs="Arial"/>
        </w:rPr>
        <w:t xml:space="preserve"> opravljanje dela </w:t>
      </w:r>
      <w:r w:rsidR="0015740B" w:rsidRPr="00B22E1F">
        <w:rPr>
          <w:rFonts w:ascii="Arial" w:hAnsi="Arial" w:cs="Arial"/>
        </w:rPr>
        <w:t xml:space="preserve">na ergonomsko urejenih delovnih mestih </w:t>
      </w:r>
      <w:r w:rsidRPr="00B22E1F">
        <w:rPr>
          <w:rFonts w:ascii="Arial" w:hAnsi="Arial" w:cs="Arial"/>
        </w:rPr>
        <w:t>so poglavitni vzroki, da delodajalci področj</w:t>
      </w:r>
      <w:r w:rsidR="00267F32" w:rsidRPr="00B22E1F">
        <w:rPr>
          <w:rFonts w:ascii="Arial" w:hAnsi="Arial" w:cs="Arial"/>
        </w:rPr>
        <w:t>e</w:t>
      </w:r>
      <w:r w:rsidRPr="00B22E1F">
        <w:rPr>
          <w:rFonts w:ascii="Arial" w:hAnsi="Arial" w:cs="Arial"/>
        </w:rPr>
        <w:t xml:space="preserve"> varnosti in zdravja pri delu prepoznajo </w:t>
      </w:r>
      <w:r w:rsidR="00267F32" w:rsidRPr="00B22E1F">
        <w:rPr>
          <w:rFonts w:ascii="Arial" w:hAnsi="Arial" w:cs="Arial"/>
        </w:rPr>
        <w:t xml:space="preserve">kot </w:t>
      </w:r>
      <w:r w:rsidRPr="00B22E1F">
        <w:rPr>
          <w:rFonts w:ascii="Arial" w:hAnsi="Arial" w:cs="Arial"/>
        </w:rPr>
        <w:t>dodano vrednost. S tem lahko delodajalec zagotovi manj poškodb</w:t>
      </w:r>
      <w:r w:rsidR="0015740B" w:rsidRPr="00B22E1F">
        <w:rPr>
          <w:rFonts w:ascii="Arial" w:hAnsi="Arial" w:cs="Arial"/>
        </w:rPr>
        <w:t xml:space="preserve">, </w:t>
      </w:r>
      <w:r w:rsidRPr="00B22E1F">
        <w:rPr>
          <w:rFonts w:ascii="Arial" w:hAnsi="Arial" w:cs="Arial"/>
        </w:rPr>
        <w:t xml:space="preserve">obolenj </w:t>
      </w:r>
      <w:r w:rsidR="0015740B" w:rsidRPr="00B22E1F">
        <w:rPr>
          <w:rFonts w:ascii="Arial" w:hAnsi="Arial" w:cs="Arial"/>
        </w:rPr>
        <w:t xml:space="preserve">in poklicnih bolezni </w:t>
      </w:r>
      <w:r w:rsidRPr="00B22E1F">
        <w:rPr>
          <w:rFonts w:ascii="Arial" w:hAnsi="Arial" w:cs="Arial"/>
        </w:rPr>
        <w:t xml:space="preserve">zaposlenih, manjše </w:t>
      </w:r>
      <w:r w:rsidR="0015740B" w:rsidRPr="00B22E1F">
        <w:rPr>
          <w:rFonts w:ascii="Arial" w:hAnsi="Arial" w:cs="Arial"/>
        </w:rPr>
        <w:t xml:space="preserve">število </w:t>
      </w:r>
      <w:r w:rsidRPr="00B22E1F">
        <w:rPr>
          <w:rFonts w:ascii="Arial" w:hAnsi="Arial" w:cs="Arial"/>
        </w:rPr>
        <w:t xml:space="preserve">odsotnosti z dela ter boljše počutje in večjo motivacijo zaposlenih. Na drugi strani pa je zmanjšanje neposrednih in posrednih stroškov delodajalcev zaradi izgubljenih delovnih dni lahko ključno za nadaljnji </w:t>
      </w:r>
      <w:r w:rsidR="0015740B" w:rsidRPr="00B22E1F">
        <w:rPr>
          <w:rFonts w:ascii="Arial" w:hAnsi="Arial" w:cs="Arial"/>
        </w:rPr>
        <w:t>razvoj</w:t>
      </w:r>
      <w:r w:rsidRPr="00B22E1F">
        <w:rPr>
          <w:rFonts w:ascii="Arial" w:hAnsi="Arial" w:cs="Arial"/>
        </w:rPr>
        <w:t xml:space="preserve"> podjetij. V zvezi z omenjenim delodajalec opravljanje nalog </w:t>
      </w:r>
      <w:r w:rsidR="00267F32" w:rsidRPr="00B22E1F">
        <w:rPr>
          <w:rFonts w:ascii="Arial" w:hAnsi="Arial" w:cs="Arial"/>
        </w:rPr>
        <w:t xml:space="preserve">na področju </w:t>
      </w:r>
      <w:r w:rsidRPr="00B22E1F">
        <w:rPr>
          <w:rFonts w:ascii="Arial" w:hAnsi="Arial" w:cs="Arial"/>
        </w:rPr>
        <w:t xml:space="preserve">varnosti pri delu poveri strokovnemu delavcu za varnost </w:t>
      </w:r>
      <w:r w:rsidR="008A2311" w:rsidRPr="00B22E1F">
        <w:rPr>
          <w:rFonts w:ascii="Arial" w:hAnsi="Arial" w:cs="Arial"/>
        </w:rPr>
        <w:t>pri delu</w:t>
      </w:r>
      <w:r w:rsidRPr="00B22E1F">
        <w:rPr>
          <w:rFonts w:ascii="Arial" w:hAnsi="Arial" w:cs="Arial"/>
        </w:rPr>
        <w:t>, izvajanje zdravstvenih ukrepov pa izvajalcu medicine dela</w:t>
      </w:r>
      <w:r w:rsidR="008F1818" w:rsidRPr="00B22E1F">
        <w:rPr>
          <w:rFonts w:ascii="Arial" w:hAnsi="Arial" w:cs="Arial"/>
        </w:rPr>
        <w:t>.</w:t>
      </w:r>
      <w:r w:rsidRPr="00B22E1F">
        <w:rPr>
          <w:rFonts w:ascii="Arial" w:hAnsi="Arial" w:cs="Arial"/>
        </w:rPr>
        <w:t xml:space="preserve"> Njuno strokovno znanje in izkušnje so za delodajalca dragocene. </w:t>
      </w:r>
    </w:p>
    <w:p w14:paraId="1B6B4D83" w14:textId="77777777" w:rsidR="002273FA" w:rsidRPr="00B22E1F" w:rsidRDefault="002273FA" w:rsidP="00CE0649">
      <w:pPr>
        <w:spacing w:after="0" w:line="240" w:lineRule="auto"/>
        <w:jc w:val="both"/>
        <w:rPr>
          <w:rFonts w:ascii="Arial" w:hAnsi="Arial" w:cs="Arial"/>
        </w:rPr>
      </w:pPr>
    </w:p>
    <w:p w14:paraId="7E8964EA" w14:textId="0CD5A6FF" w:rsidR="002273FA" w:rsidRPr="00B22E1F" w:rsidRDefault="002273FA" w:rsidP="00AE447A">
      <w:pPr>
        <w:spacing w:after="0" w:line="240" w:lineRule="auto"/>
        <w:jc w:val="both"/>
        <w:rPr>
          <w:rFonts w:ascii="Arial" w:hAnsi="Arial" w:cs="Arial"/>
        </w:rPr>
      </w:pPr>
      <w:r w:rsidRPr="00B22E1F">
        <w:rPr>
          <w:rFonts w:ascii="Arial" w:hAnsi="Arial" w:cs="Arial"/>
        </w:rPr>
        <w:t xml:space="preserve">V ta namen je Inšpektorat RS </w:t>
      </w:r>
      <w:r w:rsidR="0079275C" w:rsidRPr="00B22E1F">
        <w:rPr>
          <w:rFonts w:ascii="Arial" w:hAnsi="Arial" w:cs="Arial"/>
        </w:rPr>
        <w:t xml:space="preserve">za delo </w:t>
      </w:r>
      <w:r w:rsidRPr="00B22E1F">
        <w:rPr>
          <w:rFonts w:ascii="Arial" w:hAnsi="Arial" w:cs="Arial"/>
        </w:rPr>
        <w:t xml:space="preserve">pripravil priročnik, v katerem so zbrana temeljna poglavja s področja varnosti in zdravja pri delu. Avtorji so v priročniku zbrali </w:t>
      </w:r>
      <w:r w:rsidR="00267F32" w:rsidRPr="00B22E1F">
        <w:rPr>
          <w:rFonts w:ascii="Arial" w:hAnsi="Arial" w:cs="Arial"/>
        </w:rPr>
        <w:t>ustrezne</w:t>
      </w:r>
      <w:r w:rsidR="00C219BE" w:rsidRPr="00B22E1F">
        <w:rPr>
          <w:rFonts w:ascii="Arial" w:hAnsi="Arial" w:cs="Arial"/>
        </w:rPr>
        <w:t xml:space="preserve"> in konkretne informacije</w:t>
      </w:r>
      <w:r w:rsidR="00FD59EB" w:rsidRPr="00B22E1F">
        <w:rPr>
          <w:rFonts w:ascii="Arial" w:hAnsi="Arial" w:cs="Arial"/>
        </w:rPr>
        <w:t xml:space="preserve">, </w:t>
      </w:r>
      <w:r w:rsidR="000A4258" w:rsidRPr="00B22E1F">
        <w:rPr>
          <w:rFonts w:ascii="Arial" w:hAnsi="Arial" w:cs="Arial"/>
        </w:rPr>
        <w:t>namenjen</w:t>
      </w:r>
      <w:r w:rsidR="001E39E6" w:rsidRPr="00B22E1F">
        <w:rPr>
          <w:rFonts w:ascii="Arial" w:hAnsi="Arial" w:cs="Arial"/>
        </w:rPr>
        <w:t>e</w:t>
      </w:r>
      <w:r w:rsidR="000A4258" w:rsidRPr="00B22E1F">
        <w:rPr>
          <w:rFonts w:ascii="Arial" w:hAnsi="Arial" w:cs="Arial"/>
        </w:rPr>
        <w:t xml:space="preserve"> vsem strokovnjakom na področju varnosti in zdravja pri delu</w:t>
      </w:r>
      <w:r w:rsidR="001423CE" w:rsidRPr="00B22E1F">
        <w:rPr>
          <w:rFonts w:ascii="Arial" w:hAnsi="Arial" w:cs="Arial"/>
        </w:rPr>
        <w:t xml:space="preserve">, predvsem </w:t>
      </w:r>
      <w:r w:rsidR="00267F32" w:rsidRPr="00B22E1F">
        <w:rPr>
          <w:rFonts w:ascii="Arial" w:hAnsi="Arial" w:cs="Arial"/>
        </w:rPr>
        <w:t>prihodnjim</w:t>
      </w:r>
      <w:r w:rsidR="001423CE" w:rsidRPr="00B22E1F">
        <w:rPr>
          <w:rFonts w:ascii="Arial" w:hAnsi="Arial" w:cs="Arial"/>
        </w:rPr>
        <w:t xml:space="preserve">, ki </w:t>
      </w:r>
      <w:r w:rsidR="00267F32" w:rsidRPr="00B22E1F">
        <w:rPr>
          <w:rFonts w:ascii="Arial" w:hAnsi="Arial" w:cs="Arial"/>
        </w:rPr>
        <w:t>področje</w:t>
      </w:r>
      <w:r w:rsidR="001423CE" w:rsidRPr="00B22E1F">
        <w:rPr>
          <w:rFonts w:ascii="Arial" w:hAnsi="Arial" w:cs="Arial"/>
        </w:rPr>
        <w:t xml:space="preserve"> šele s</w:t>
      </w:r>
      <w:r w:rsidR="00267F32" w:rsidRPr="00B22E1F">
        <w:rPr>
          <w:rFonts w:ascii="Arial" w:hAnsi="Arial" w:cs="Arial"/>
        </w:rPr>
        <w:t>poznavajo</w:t>
      </w:r>
      <w:r w:rsidR="000A4258" w:rsidRPr="00B22E1F">
        <w:rPr>
          <w:rFonts w:ascii="Arial" w:hAnsi="Arial" w:cs="Arial"/>
        </w:rPr>
        <w:t xml:space="preserve">. </w:t>
      </w:r>
      <w:r w:rsidRPr="00B22E1F">
        <w:rPr>
          <w:rFonts w:ascii="Arial" w:hAnsi="Arial" w:cs="Arial"/>
        </w:rPr>
        <w:t>Seveda je</w:t>
      </w:r>
      <w:r w:rsidR="000A4258" w:rsidRPr="00B22E1F">
        <w:rPr>
          <w:rFonts w:ascii="Arial" w:hAnsi="Arial" w:cs="Arial"/>
        </w:rPr>
        <w:t xml:space="preserve"> priročnik namenjen tudi drugim </w:t>
      </w:r>
      <w:r w:rsidRPr="00B22E1F">
        <w:rPr>
          <w:rFonts w:ascii="Arial" w:hAnsi="Arial" w:cs="Arial"/>
        </w:rPr>
        <w:t xml:space="preserve">raziskovalcem, študentom </w:t>
      </w:r>
      <w:r w:rsidR="00267F32" w:rsidRPr="00B22E1F">
        <w:rPr>
          <w:rFonts w:ascii="Arial" w:hAnsi="Arial" w:cs="Arial"/>
        </w:rPr>
        <w:t>in</w:t>
      </w:r>
      <w:r w:rsidRPr="00B22E1F">
        <w:rPr>
          <w:rFonts w:ascii="Arial" w:hAnsi="Arial" w:cs="Arial"/>
        </w:rPr>
        <w:t xml:space="preserve"> vsej zainteresirani javnosti.</w:t>
      </w:r>
    </w:p>
    <w:p w14:paraId="77F16C66" w14:textId="77777777" w:rsidR="002273FA" w:rsidRPr="00B22E1F" w:rsidRDefault="002273FA" w:rsidP="00AE447A">
      <w:pPr>
        <w:spacing w:after="0" w:line="240" w:lineRule="auto"/>
        <w:jc w:val="both"/>
        <w:rPr>
          <w:rFonts w:ascii="Arial" w:hAnsi="Arial" w:cs="Arial"/>
        </w:rPr>
      </w:pPr>
    </w:p>
    <w:p w14:paraId="03D88DF4" w14:textId="5F748539" w:rsidR="00044FEA" w:rsidRPr="00B22E1F" w:rsidRDefault="002273FA" w:rsidP="00223407">
      <w:pPr>
        <w:spacing w:after="0" w:line="240" w:lineRule="auto"/>
        <w:jc w:val="both"/>
        <w:rPr>
          <w:rFonts w:ascii="Arial" w:hAnsi="Arial" w:cs="Arial"/>
        </w:rPr>
      </w:pPr>
      <w:r w:rsidRPr="00B22E1F">
        <w:rPr>
          <w:rFonts w:ascii="Arial" w:hAnsi="Arial" w:cs="Arial"/>
        </w:rPr>
        <w:t>Priročnik je dinamič</w:t>
      </w:r>
      <w:r w:rsidR="00267F32" w:rsidRPr="00B22E1F">
        <w:rPr>
          <w:rFonts w:ascii="Arial" w:hAnsi="Arial" w:cs="Arial"/>
        </w:rPr>
        <w:t>en</w:t>
      </w:r>
      <w:r w:rsidRPr="00B22E1F">
        <w:rPr>
          <w:rFonts w:ascii="Arial" w:hAnsi="Arial" w:cs="Arial"/>
        </w:rPr>
        <w:t xml:space="preserve"> in </w:t>
      </w:r>
      <w:r w:rsidR="0036467C">
        <w:rPr>
          <w:rFonts w:ascii="Arial" w:hAnsi="Arial" w:cs="Arial"/>
        </w:rPr>
        <w:t>je</w:t>
      </w:r>
      <w:r w:rsidR="008F1818" w:rsidRPr="00B22E1F">
        <w:rPr>
          <w:rFonts w:ascii="Arial" w:hAnsi="Arial" w:cs="Arial"/>
        </w:rPr>
        <w:t xml:space="preserve"> objavljen na spletni strani inšpektorata. Sprotno se bo spreminjal glede na sistemske rešitve </w:t>
      </w:r>
      <w:r w:rsidR="00267F32" w:rsidRPr="00B22E1F">
        <w:rPr>
          <w:rFonts w:ascii="Arial" w:hAnsi="Arial" w:cs="Arial"/>
        </w:rPr>
        <w:t xml:space="preserve">na </w:t>
      </w:r>
      <w:r w:rsidR="008F1818" w:rsidRPr="00B22E1F">
        <w:rPr>
          <w:rFonts w:ascii="Arial" w:hAnsi="Arial" w:cs="Arial"/>
        </w:rPr>
        <w:t>področj</w:t>
      </w:r>
      <w:r w:rsidR="00267F32" w:rsidRPr="00B22E1F">
        <w:rPr>
          <w:rFonts w:ascii="Arial" w:hAnsi="Arial" w:cs="Arial"/>
        </w:rPr>
        <w:t>u</w:t>
      </w:r>
      <w:r w:rsidR="008F1818" w:rsidRPr="00B22E1F">
        <w:rPr>
          <w:rFonts w:ascii="Arial" w:hAnsi="Arial" w:cs="Arial"/>
        </w:rPr>
        <w:t xml:space="preserve"> varnosti in zdravja. </w:t>
      </w:r>
    </w:p>
    <w:p w14:paraId="25CA77B9" w14:textId="77777777" w:rsidR="001423CE" w:rsidRPr="00B22E1F" w:rsidRDefault="001423CE" w:rsidP="00223407">
      <w:pPr>
        <w:spacing w:after="0" w:line="240" w:lineRule="auto"/>
        <w:jc w:val="both"/>
        <w:rPr>
          <w:rFonts w:ascii="Arial" w:hAnsi="Arial" w:cs="Arial"/>
        </w:rPr>
      </w:pPr>
    </w:p>
    <w:p w14:paraId="635FC2E1" w14:textId="5B405209" w:rsidR="002273FA" w:rsidRDefault="008F1818" w:rsidP="00223407">
      <w:pPr>
        <w:spacing w:after="0" w:line="240" w:lineRule="auto"/>
        <w:jc w:val="both"/>
        <w:rPr>
          <w:rFonts w:ascii="Arial" w:hAnsi="Arial" w:cs="Arial"/>
        </w:rPr>
      </w:pPr>
      <w:r w:rsidRPr="00B22E1F">
        <w:rPr>
          <w:rFonts w:ascii="Arial" w:hAnsi="Arial" w:cs="Arial"/>
        </w:rPr>
        <w:t>Inšpektorat R</w:t>
      </w:r>
      <w:r w:rsidR="0079275C" w:rsidRPr="00B22E1F">
        <w:rPr>
          <w:rFonts w:ascii="Arial" w:hAnsi="Arial" w:cs="Arial"/>
        </w:rPr>
        <w:t>S za delo</w:t>
      </w:r>
      <w:r w:rsidRPr="00B22E1F">
        <w:rPr>
          <w:rFonts w:ascii="Arial" w:hAnsi="Arial" w:cs="Arial"/>
        </w:rPr>
        <w:t xml:space="preserve"> se priporoča za </w:t>
      </w:r>
      <w:r w:rsidR="0079275C" w:rsidRPr="00B22E1F">
        <w:rPr>
          <w:rFonts w:ascii="Arial" w:hAnsi="Arial" w:cs="Arial"/>
        </w:rPr>
        <w:t xml:space="preserve">morebitne </w:t>
      </w:r>
      <w:r w:rsidRPr="00B22E1F">
        <w:rPr>
          <w:rFonts w:ascii="Arial" w:hAnsi="Arial" w:cs="Arial"/>
        </w:rPr>
        <w:t>konstruktivne pripombe.</w:t>
      </w:r>
    </w:p>
    <w:p w14:paraId="4D981A08" w14:textId="13666AC9" w:rsidR="008073CC" w:rsidRDefault="008073CC" w:rsidP="00223407">
      <w:pPr>
        <w:spacing w:after="0" w:line="240" w:lineRule="auto"/>
        <w:jc w:val="both"/>
        <w:rPr>
          <w:rFonts w:ascii="Arial" w:hAnsi="Arial" w:cs="Arial"/>
        </w:rPr>
      </w:pPr>
    </w:p>
    <w:p w14:paraId="5B1B4A74" w14:textId="77777777" w:rsidR="008073CC" w:rsidRDefault="008073CC" w:rsidP="00223407">
      <w:pPr>
        <w:spacing w:after="0" w:line="240" w:lineRule="auto"/>
        <w:jc w:val="both"/>
        <w:rPr>
          <w:rFonts w:ascii="Arial" w:hAnsi="Arial" w:cs="Arial"/>
        </w:rPr>
      </w:pPr>
    </w:p>
    <w:p w14:paraId="22179DA8" w14:textId="41042F23" w:rsidR="008073CC" w:rsidRPr="00B22E1F" w:rsidRDefault="008073CC" w:rsidP="00223407">
      <w:pPr>
        <w:spacing w:after="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Urednik</w:t>
      </w:r>
    </w:p>
    <w:p w14:paraId="6BC4274C" w14:textId="593DEF3E" w:rsidR="0079275C" w:rsidRDefault="0079275C" w:rsidP="001423CE">
      <w:pPr>
        <w:spacing w:after="0" w:line="240" w:lineRule="auto"/>
        <w:jc w:val="both"/>
        <w:rPr>
          <w:rFonts w:ascii="Arial" w:hAnsi="Arial" w:cs="Arial"/>
        </w:rPr>
      </w:pPr>
      <w:r w:rsidRPr="00B22E1F">
        <w:rPr>
          <w:rFonts w:ascii="Arial" w:hAnsi="Arial" w:cs="Arial"/>
        </w:rPr>
        <w:br w:type="page"/>
      </w:r>
    </w:p>
    <w:p w14:paraId="38100FF1" w14:textId="77777777" w:rsidR="008073CC" w:rsidRDefault="008073CC" w:rsidP="001423CE">
      <w:pPr>
        <w:spacing w:after="0" w:line="240" w:lineRule="auto"/>
        <w:jc w:val="both"/>
        <w:rPr>
          <w:rFonts w:ascii="Arial" w:hAnsi="Arial" w:cs="Arial"/>
        </w:rPr>
      </w:pPr>
    </w:p>
    <w:p w14:paraId="7C68BD95" w14:textId="77777777" w:rsidR="008073CC" w:rsidRPr="00B22E1F" w:rsidRDefault="008073CC" w:rsidP="001423CE">
      <w:pPr>
        <w:spacing w:after="0" w:line="240" w:lineRule="auto"/>
        <w:jc w:val="both"/>
        <w:rPr>
          <w:rFonts w:ascii="Arial" w:hAnsi="Arial" w:cs="Arial"/>
        </w:rPr>
      </w:pPr>
    </w:p>
    <w:p w14:paraId="0C003F8F" w14:textId="24323648" w:rsidR="008A2311" w:rsidRPr="00B22E1F" w:rsidRDefault="007750A9" w:rsidP="008A2311">
      <w:pPr>
        <w:spacing w:after="0" w:line="240" w:lineRule="auto"/>
        <w:contextualSpacing/>
        <w:jc w:val="both"/>
        <w:rPr>
          <w:rFonts w:ascii="Arial" w:hAnsi="Arial" w:cs="Arial"/>
        </w:rPr>
      </w:pPr>
      <w:r w:rsidRPr="00B22E1F">
        <w:rPr>
          <w:rFonts w:ascii="Arial" w:hAnsi="Arial" w:cs="Arial"/>
          <w:b/>
          <w:u w:val="single"/>
        </w:rPr>
        <w:t>2</w:t>
      </w:r>
      <w:r w:rsidR="00242F8C" w:rsidRPr="00B22E1F">
        <w:rPr>
          <w:rFonts w:ascii="Arial" w:hAnsi="Arial" w:cs="Arial"/>
          <w:b/>
          <w:u w:val="single"/>
        </w:rPr>
        <w:t xml:space="preserve">. </w:t>
      </w:r>
      <w:r w:rsidR="00740724" w:rsidRPr="00B22E1F">
        <w:rPr>
          <w:rFonts w:ascii="Arial" w:hAnsi="Arial" w:cs="Arial"/>
          <w:b/>
          <w:u w:val="single"/>
        </w:rPr>
        <w:t>P</w:t>
      </w:r>
      <w:r w:rsidR="00242F8C" w:rsidRPr="00B22E1F">
        <w:rPr>
          <w:rFonts w:ascii="Arial" w:hAnsi="Arial" w:cs="Arial"/>
          <w:b/>
          <w:u w:val="single"/>
        </w:rPr>
        <w:t>RAVNI VIRI</w:t>
      </w:r>
    </w:p>
    <w:p w14:paraId="59550083" w14:textId="77777777" w:rsidR="00242F8C" w:rsidRPr="00B22E1F" w:rsidRDefault="00242F8C" w:rsidP="00C3108C">
      <w:pPr>
        <w:spacing w:after="0" w:line="240" w:lineRule="auto"/>
        <w:contextualSpacing/>
        <w:jc w:val="both"/>
        <w:rPr>
          <w:rFonts w:ascii="Arial" w:hAnsi="Arial" w:cs="Arial"/>
        </w:rPr>
      </w:pPr>
    </w:p>
    <w:p w14:paraId="2D01950E" w14:textId="3B63CA7C" w:rsidR="00740724" w:rsidRPr="00B22E1F" w:rsidRDefault="00740724" w:rsidP="00CE0649">
      <w:pPr>
        <w:spacing w:after="0" w:line="240" w:lineRule="auto"/>
        <w:contextualSpacing/>
        <w:jc w:val="both"/>
        <w:rPr>
          <w:rFonts w:ascii="Arial" w:hAnsi="Arial" w:cs="Arial"/>
        </w:rPr>
      </w:pPr>
      <w:r w:rsidRPr="00B22E1F">
        <w:rPr>
          <w:rFonts w:ascii="Arial" w:hAnsi="Arial" w:cs="Arial"/>
        </w:rPr>
        <w:t xml:space="preserve">Pravne vire lahko delimo </w:t>
      </w:r>
      <w:r w:rsidR="00CA3083" w:rsidRPr="00B22E1F">
        <w:rPr>
          <w:rFonts w:ascii="Arial" w:hAnsi="Arial" w:cs="Arial"/>
        </w:rPr>
        <w:t xml:space="preserve">po različnih </w:t>
      </w:r>
      <w:r w:rsidR="00267F32" w:rsidRPr="00B22E1F">
        <w:rPr>
          <w:rFonts w:ascii="Arial" w:hAnsi="Arial" w:cs="Arial"/>
        </w:rPr>
        <w:t>merilih</w:t>
      </w:r>
      <w:r w:rsidRPr="00B22E1F">
        <w:rPr>
          <w:rFonts w:ascii="Arial" w:hAnsi="Arial" w:cs="Arial"/>
        </w:rPr>
        <w:t>:</w:t>
      </w:r>
      <w:r w:rsidR="008A2311" w:rsidRPr="00B22E1F">
        <w:rPr>
          <w:rFonts w:ascii="Arial" w:hAnsi="Arial" w:cs="Arial"/>
        </w:rPr>
        <w:t xml:space="preserve"> </w:t>
      </w:r>
    </w:p>
    <w:p w14:paraId="30C01068" w14:textId="77777777" w:rsidR="0012559E" w:rsidRPr="00B22E1F" w:rsidRDefault="0012559E" w:rsidP="00AE447A">
      <w:pPr>
        <w:spacing w:after="0" w:line="240" w:lineRule="auto"/>
        <w:contextualSpacing/>
        <w:jc w:val="both"/>
        <w:rPr>
          <w:rFonts w:ascii="Arial" w:hAnsi="Arial" w:cs="Arial"/>
        </w:rPr>
      </w:pPr>
    </w:p>
    <w:p w14:paraId="6F0236AE" w14:textId="225E122B" w:rsidR="00CA3083" w:rsidRPr="00B22E1F" w:rsidRDefault="007750A9" w:rsidP="00AE447A">
      <w:pPr>
        <w:spacing w:after="0" w:line="240" w:lineRule="auto"/>
        <w:contextualSpacing/>
        <w:jc w:val="both"/>
        <w:rPr>
          <w:rFonts w:ascii="Arial" w:hAnsi="Arial" w:cs="Arial"/>
          <w:bCs/>
        </w:rPr>
      </w:pPr>
      <w:r w:rsidRPr="00B22E1F">
        <w:rPr>
          <w:rFonts w:ascii="Arial" w:hAnsi="Arial" w:cs="Arial"/>
          <w:b/>
        </w:rPr>
        <w:t>2</w:t>
      </w:r>
      <w:r w:rsidR="002F1354" w:rsidRPr="00B22E1F">
        <w:rPr>
          <w:rFonts w:ascii="Arial" w:hAnsi="Arial" w:cs="Arial"/>
          <w:b/>
        </w:rPr>
        <w:t>.1</w:t>
      </w:r>
      <w:r w:rsidR="00CA3083" w:rsidRPr="00B22E1F">
        <w:rPr>
          <w:rFonts w:ascii="Arial" w:hAnsi="Arial" w:cs="Arial"/>
          <w:b/>
        </w:rPr>
        <w:t xml:space="preserve"> </w:t>
      </w:r>
      <w:r w:rsidR="00CA3083" w:rsidRPr="00B22E1F">
        <w:rPr>
          <w:rFonts w:ascii="Arial" w:hAnsi="Arial" w:cs="Arial"/>
          <w:bCs/>
        </w:rPr>
        <w:t xml:space="preserve">Glede na krog zavezancev, ki jih zavezuje določen pravni predpis, pravne vire </w:t>
      </w:r>
      <w:r w:rsidR="00DD2C96" w:rsidRPr="00B22E1F">
        <w:rPr>
          <w:rFonts w:ascii="Arial" w:hAnsi="Arial" w:cs="Arial"/>
          <w:bCs/>
        </w:rPr>
        <w:t xml:space="preserve">delimo </w:t>
      </w:r>
      <w:r w:rsidR="00CA3083" w:rsidRPr="00B22E1F">
        <w:rPr>
          <w:rFonts w:ascii="Arial" w:hAnsi="Arial" w:cs="Arial"/>
          <w:bCs/>
        </w:rPr>
        <w:t>na:</w:t>
      </w:r>
    </w:p>
    <w:p w14:paraId="57C9CEA1" w14:textId="77777777" w:rsidR="00CA3083" w:rsidRPr="00B22E1F" w:rsidRDefault="00CA3083" w:rsidP="00AE447A">
      <w:pPr>
        <w:spacing w:after="0" w:line="240" w:lineRule="auto"/>
        <w:contextualSpacing/>
        <w:jc w:val="both"/>
        <w:rPr>
          <w:rFonts w:ascii="Arial" w:hAnsi="Arial" w:cs="Arial"/>
          <w:b/>
        </w:rPr>
      </w:pPr>
    </w:p>
    <w:p w14:paraId="534222D9" w14:textId="160D5999" w:rsidR="00740724" w:rsidRPr="00B22E1F" w:rsidRDefault="00DD2C96" w:rsidP="004705C8">
      <w:pPr>
        <w:pStyle w:val="Odstavekseznama"/>
        <w:numPr>
          <w:ilvl w:val="0"/>
          <w:numId w:val="21"/>
        </w:numPr>
        <w:spacing w:after="0" w:line="240" w:lineRule="auto"/>
        <w:jc w:val="both"/>
        <w:rPr>
          <w:rFonts w:ascii="Arial" w:hAnsi="Arial" w:cs="Arial"/>
          <w:b/>
        </w:rPr>
      </w:pPr>
      <w:r w:rsidRPr="00B22E1F">
        <w:rPr>
          <w:rFonts w:ascii="Arial" w:hAnsi="Arial" w:cs="Arial"/>
          <w:b/>
        </w:rPr>
        <w:t>m</w:t>
      </w:r>
      <w:r w:rsidR="00740724" w:rsidRPr="00B22E1F">
        <w:rPr>
          <w:rFonts w:ascii="Arial" w:hAnsi="Arial" w:cs="Arial"/>
          <w:b/>
        </w:rPr>
        <w:t>ednarodne pravne vire</w:t>
      </w:r>
      <w:r w:rsidR="00740724" w:rsidRPr="00B22E1F">
        <w:rPr>
          <w:rFonts w:ascii="Arial" w:hAnsi="Arial" w:cs="Arial"/>
        </w:rPr>
        <w:t xml:space="preserve"> (konvencije, priporočila</w:t>
      </w:r>
      <w:r w:rsidR="00CA0E45" w:rsidRPr="00B22E1F">
        <w:rPr>
          <w:rFonts w:ascii="Arial" w:hAnsi="Arial" w:cs="Arial"/>
        </w:rPr>
        <w:t xml:space="preserve"> in druge mednarodne pogodbe</w:t>
      </w:r>
      <w:r w:rsidR="00740724" w:rsidRPr="00B22E1F">
        <w:rPr>
          <w:rFonts w:ascii="Arial" w:hAnsi="Arial" w:cs="Arial"/>
        </w:rPr>
        <w:t>)</w:t>
      </w:r>
      <w:r w:rsidRPr="00B22E1F">
        <w:rPr>
          <w:rFonts w:ascii="Arial" w:hAnsi="Arial" w:cs="Arial"/>
        </w:rPr>
        <w:t>, ki</w:t>
      </w:r>
      <w:r w:rsidR="00084AE9" w:rsidRPr="00B22E1F">
        <w:rPr>
          <w:rFonts w:ascii="Arial" w:hAnsi="Arial" w:cs="Arial"/>
        </w:rPr>
        <w:t xml:space="preserve"> načeloma zavezujejo države, ki jih ratificirajo</w:t>
      </w:r>
      <w:r w:rsidR="0078551E" w:rsidRPr="00B22E1F">
        <w:rPr>
          <w:rFonts w:ascii="Arial" w:hAnsi="Arial" w:cs="Arial"/>
        </w:rPr>
        <w:t>;</w:t>
      </w:r>
    </w:p>
    <w:p w14:paraId="2B3FBA19" w14:textId="77777777" w:rsidR="001423CE" w:rsidRPr="00B22E1F" w:rsidRDefault="001423CE" w:rsidP="00223407">
      <w:pPr>
        <w:spacing w:after="0" w:line="240" w:lineRule="auto"/>
        <w:contextualSpacing/>
        <w:jc w:val="both"/>
        <w:rPr>
          <w:rFonts w:ascii="Arial" w:hAnsi="Arial" w:cs="Arial"/>
          <w:b/>
        </w:rPr>
      </w:pPr>
    </w:p>
    <w:p w14:paraId="46D30DB3" w14:textId="5688E76B" w:rsidR="00740724" w:rsidRPr="00B22E1F" w:rsidRDefault="00DD2C96" w:rsidP="004705C8">
      <w:pPr>
        <w:pStyle w:val="Odstavekseznama"/>
        <w:numPr>
          <w:ilvl w:val="0"/>
          <w:numId w:val="21"/>
        </w:numPr>
        <w:spacing w:after="0" w:line="240" w:lineRule="auto"/>
        <w:jc w:val="both"/>
        <w:rPr>
          <w:rFonts w:ascii="Arial" w:hAnsi="Arial" w:cs="Arial"/>
        </w:rPr>
      </w:pPr>
      <w:r w:rsidRPr="00B22E1F">
        <w:rPr>
          <w:rFonts w:ascii="Arial" w:hAnsi="Arial" w:cs="Arial"/>
          <w:b/>
        </w:rPr>
        <w:t>p</w:t>
      </w:r>
      <w:r w:rsidR="00740724" w:rsidRPr="00B22E1F">
        <w:rPr>
          <w:rFonts w:ascii="Arial" w:hAnsi="Arial" w:cs="Arial"/>
          <w:b/>
        </w:rPr>
        <w:t>ravne vire EU</w:t>
      </w:r>
      <w:r w:rsidR="00740724" w:rsidRPr="00B22E1F">
        <w:rPr>
          <w:rFonts w:ascii="Arial" w:hAnsi="Arial" w:cs="Arial"/>
        </w:rPr>
        <w:t xml:space="preserve"> (uredbe, direktive, priporočila, sklepi)</w:t>
      </w:r>
      <w:r w:rsidRPr="00B22E1F">
        <w:rPr>
          <w:rFonts w:ascii="Arial" w:hAnsi="Arial" w:cs="Arial"/>
        </w:rPr>
        <w:t>, ki</w:t>
      </w:r>
      <w:r w:rsidR="00084AE9" w:rsidRPr="00B22E1F">
        <w:rPr>
          <w:rFonts w:ascii="Arial" w:hAnsi="Arial" w:cs="Arial"/>
        </w:rPr>
        <w:t xml:space="preserve"> zavezujejo države članice EU,</w:t>
      </w:r>
      <w:r w:rsidR="001423CE" w:rsidRPr="00B22E1F">
        <w:rPr>
          <w:rFonts w:ascii="Arial" w:hAnsi="Arial" w:cs="Arial"/>
        </w:rPr>
        <w:t xml:space="preserve"> in</w:t>
      </w:r>
    </w:p>
    <w:p w14:paraId="29C163D8" w14:textId="77777777" w:rsidR="001423CE" w:rsidRPr="00B22E1F" w:rsidRDefault="001423CE" w:rsidP="00223407">
      <w:pPr>
        <w:spacing w:after="0" w:line="240" w:lineRule="auto"/>
        <w:contextualSpacing/>
        <w:jc w:val="both"/>
        <w:rPr>
          <w:rFonts w:ascii="Arial" w:hAnsi="Arial" w:cs="Arial"/>
          <w:b/>
        </w:rPr>
      </w:pPr>
    </w:p>
    <w:p w14:paraId="7B202ACF" w14:textId="17595D08" w:rsidR="00740724" w:rsidRPr="00B22E1F" w:rsidRDefault="00740724" w:rsidP="004705C8">
      <w:pPr>
        <w:pStyle w:val="Odstavekseznama"/>
        <w:numPr>
          <w:ilvl w:val="0"/>
          <w:numId w:val="21"/>
        </w:numPr>
        <w:spacing w:after="0" w:line="240" w:lineRule="auto"/>
        <w:jc w:val="both"/>
        <w:rPr>
          <w:rFonts w:ascii="Arial" w:hAnsi="Arial" w:cs="Arial"/>
        </w:rPr>
      </w:pPr>
      <w:r w:rsidRPr="00B22E1F">
        <w:rPr>
          <w:rFonts w:ascii="Arial" w:hAnsi="Arial" w:cs="Arial"/>
          <w:b/>
        </w:rPr>
        <w:t>notranje pravne vire</w:t>
      </w:r>
      <w:r w:rsidRPr="00B22E1F">
        <w:rPr>
          <w:rFonts w:ascii="Arial" w:hAnsi="Arial" w:cs="Arial"/>
        </w:rPr>
        <w:t xml:space="preserve"> (ustava, zakoni, podzakonski pravni predpisi, kolektivne pogodbe, splošni akti delodajalca, po</w:t>
      </w:r>
      <w:r w:rsidR="00705CC8" w:rsidRPr="00B22E1F">
        <w:rPr>
          <w:rFonts w:ascii="Arial" w:hAnsi="Arial" w:cs="Arial"/>
        </w:rPr>
        <w:t>godbe</w:t>
      </w:r>
      <w:r w:rsidRPr="00B22E1F">
        <w:rPr>
          <w:rFonts w:ascii="Arial" w:hAnsi="Arial" w:cs="Arial"/>
        </w:rPr>
        <w:t xml:space="preserve"> o zaposlitvi)</w:t>
      </w:r>
      <w:r w:rsidR="00DD2C96" w:rsidRPr="00B22E1F">
        <w:rPr>
          <w:rFonts w:ascii="Arial" w:hAnsi="Arial" w:cs="Arial"/>
        </w:rPr>
        <w:t>, ki</w:t>
      </w:r>
      <w:r w:rsidR="00084AE9" w:rsidRPr="00B22E1F">
        <w:rPr>
          <w:rFonts w:ascii="Arial" w:hAnsi="Arial" w:cs="Arial"/>
        </w:rPr>
        <w:t xml:space="preserve"> zavezujejo pravne in fizične osebe (samo) </w:t>
      </w:r>
      <w:r w:rsidR="00DD2C96" w:rsidRPr="00B22E1F">
        <w:rPr>
          <w:rFonts w:ascii="Arial" w:hAnsi="Arial" w:cs="Arial"/>
        </w:rPr>
        <w:t>v</w:t>
      </w:r>
      <w:r w:rsidR="00084AE9" w:rsidRPr="00B22E1F">
        <w:rPr>
          <w:rFonts w:ascii="Arial" w:hAnsi="Arial" w:cs="Arial"/>
        </w:rPr>
        <w:t xml:space="preserve"> </w:t>
      </w:r>
      <w:r w:rsidR="00DD2C96" w:rsidRPr="00B22E1F">
        <w:rPr>
          <w:rFonts w:ascii="Arial" w:hAnsi="Arial" w:cs="Arial"/>
        </w:rPr>
        <w:t>posamezni</w:t>
      </w:r>
      <w:r w:rsidR="00084AE9" w:rsidRPr="00B22E1F">
        <w:rPr>
          <w:rFonts w:ascii="Arial" w:hAnsi="Arial" w:cs="Arial"/>
        </w:rPr>
        <w:t xml:space="preserve"> držav</w:t>
      </w:r>
      <w:r w:rsidR="00DD2C96" w:rsidRPr="00B22E1F">
        <w:rPr>
          <w:rFonts w:ascii="Arial" w:hAnsi="Arial" w:cs="Arial"/>
        </w:rPr>
        <w:t>i</w:t>
      </w:r>
      <w:r w:rsidRPr="00B22E1F">
        <w:rPr>
          <w:rFonts w:ascii="Arial" w:hAnsi="Arial" w:cs="Arial"/>
        </w:rPr>
        <w:t>.</w:t>
      </w:r>
    </w:p>
    <w:p w14:paraId="1C174322" w14:textId="77777777" w:rsidR="00740724" w:rsidRPr="00B22E1F" w:rsidRDefault="00740724" w:rsidP="00B20F77">
      <w:pPr>
        <w:pStyle w:val="Odstavekseznama"/>
        <w:spacing w:after="0" w:line="240" w:lineRule="auto"/>
        <w:ind w:left="0"/>
        <w:jc w:val="both"/>
        <w:rPr>
          <w:rFonts w:ascii="Arial" w:hAnsi="Arial" w:cs="Arial"/>
        </w:rPr>
      </w:pPr>
    </w:p>
    <w:p w14:paraId="3A1ED5B7" w14:textId="2E2A2520" w:rsidR="00CA3083" w:rsidRPr="00B22E1F" w:rsidRDefault="0078551E" w:rsidP="00DB03BA">
      <w:pPr>
        <w:spacing w:after="0" w:line="240" w:lineRule="auto"/>
        <w:jc w:val="both"/>
        <w:rPr>
          <w:rFonts w:ascii="Arial" w:hAnsi="Arial" w:cs="Arial"/>
          <w:bCs/>
        </w:rPr>
      </w:pPr>
      <w:r w:rsidRPr="00B22E1F">
        <w:rPr>
          <w:rFonts w:ascii="Arial" w:hAnsi="Arial" w:cs="Arial"/>
          <w:b/>
        </w:rPr>
        <w:t xml:space="preserve">2.2 </w:t>
      </w:r>
      <w:r w:rsidR="00CA3083" w:rsidRPr="00B22E1F">
        <w:rPr>
          <w:rFonts w:ascii="Arial" w:hAnsi="Arial" w:cs="Arial"/>
          <w:bCs/>
        </w:rPr>
        <w:t>Glede na organ, ki sprejme določen pravni predpis,</w:t>
      </w:r>
      <w:r w:rsidR="00DD2C96" w:rsidRPr="00B22E1F">
        <w:rPr>
          <w:rFonts w:ascii="Arial" w:hAnsi="Arial" w:cs="Arial"/>
          <w:bCs/>
        </w:rPr>
        <w:t xml:space="preserve"> </w:t>
      </w:r>
      <w:r w:rsidR="00CA3083" w:rsidRPr="00B22E1F">
        <w:rPr>
          <w:rFonts w:ascii="Arial" w:hAnsi="Arial" w:cs="Arial"/>
          <w:bCs/>
        </w:rPr>
        <w:t xml:space="preserve">pravne vire </w:t>
      </w:r>
      <w:r w:rsidR="00DD2C96" w:rsidRPr="00B22E1F">
        <w:rPr>
          <w:rFonts w:ascii="Arial" w:hAnsi="Arial" w:cs="Arial"/>
          <w:bCs/>
        </w:rPr>
        <w:t xml:space="preserve">delimo </w:t>
      </w:r>
      <w:r w:rsidR="00CA3083" w:rsidRPr="00B22E1F">
        <w:rPr>
          <w:rFonts w:ascii="Arial" w:hAnsi="Arial" w:cs="Arial"/>
          <w:bCs/>
        </w:rPr>
        <w:t>na:</w:t>
      </w:r>
    </w:p>
    <w:p w14:paraId="72A93E8B" w14:textId="77777777" w:rsidR="00CA3083" w:rsidRPr="00B22E1F" w:rsidRDefault="00CA3083" w:rsidP="00DB03BA">
      <w:pPr>
        <w:spacing w:after="0" w:line="240" w:lineRule="auto"/>
        <w:jc w:val="both"/>
        <w:rPr>
          <w:rFonts w:ascii="Arial" w:hAnsi="Arial" w:cs="Arial"/>
          <w:b/>
        </w:rPr>
      </w:pPr>
    </w:p>
    <w:p w14:paraId="4377339D" w14:textId="6F736CB9" w:rsidR="00740724" w:rsidRPr="00B22E1F" w:rsidRDefault="00740724" w:rsidP="00DB03BA">
      <w:pPr>
        <w:spacing w:after="0" w:line="240" w:lineRule="auto"/>
        <w:jc w:val="both"/>
        <w:rPr>
          <w:rFonts w:ascii="Arial" w:hAnsi="Arial" w:cs="Arial"/>
          <w:b/>
        </w:rPr>
      </w:pPr>
      <w:r w:rsidRPr="00B22E1F">
        <w:rPr>
          <w:rFonts w:ascii="Arial" w:hAnsi="Arial" w:cs="Arial"/>
          <w:b/>
        </w:rPr>
        <w:t>H</w:t>
      </w:r>
      <w:r w:rsidR="005863A5" w:rsidRPr="00B22E1F">
        <w:rPr>
          <w:rFonts w:ascii="Arial" w:hAnsi="Arial" w:cs="Arial"/>
          <w:b/>
        </w:rPr>
        <w:t>eteronomne pravne vire</w:t>
      </w:r>
    </w:p>
    <w:p w14:paraId="4F03D3B8" w14:textId="2824EACC" w:rsidR="00740724" w:rsidRPr="00B22E1F" w:rsidRDefault="00740724">
      <w:pPr>
        <w:spacing w:after="0" w:line="240" w:lineRule="auto"/>
        <w:jc w:val="both"/>
        <w:rPr>
          <w:rFonts w:ascii="Arial" w:hAnsi="Arial" w:cs="Arial"/>
          <w:b/>
        </w:rPr>
      </w:pPr>
      <w:r w:rsidRPr="00B22E1F">
        <w:rPr>
          <w:rFonts w:ascii="Arial" w:hAnsi="Arial" w:cs="Arial"/>
        </w:rPr>
        <w:t>Heteronomni pravni viri so predpisi, ki jih sprejme država. Med</w:t>
      </w:r>
      <w:r w:rsidR="00DD2C96" w:rsidRPr="00B22E1F">
        <w:rPr>
          <w:rFonts w:ascii="Arial" w:hAnsi="Arial" w:cs="Arial"/>
        </w:rPr>
        <w:t>nje</w:t>
      </w:r>
      <w:r w:rsidRPr="00B22E1F">
        <w:rPr>
          <w:rFonts w:ascii="Arial" w:hAnsi="Arial" w:cs="Arial"/>
        </w:rPr>
        <w:t xml:space="preserve"> uvrščamo ustavo, zakone, podzakonske predpise (</w:t>
      </w:r>
      <w:r w:rsidR="00251267" w:rsidRPr="00B22E1F">
        <w:rPr>
          <w:rFonts w:ascii="Arial" w:hAnsi="Arial" w:cs="Arial"/>
        </w:rPr>
        <w:t>na primer</w:t>
      </w:r>
      <w:r w:rsidRPr="00B22E1F">
        <w:rPr>
          <w:rFonts w:ascii="Arial" w:hAnsi="Arial" w:cs="Arial"/>
        </w:rPr>
        <w:t xml:space="preserve"> Zakon o varnosti in zdravju pri delu, Pravilnik o varnosti in zdravju pri uporabi delovne opreme, Pravilnik o zahtevah za zagotavljanje varnosti in zdravja delavcev na delovnih mestih)</w:t>
      </w:r>
      <w:r w:rsidR="00084AE9" w:rsidRPr="00B22E1F">
        <w:rPr>
          <w:rFonts w:ascii="Arial" w:hAnsi="Arial" w:cs="Arial"/>
        </w:rPr>
        <w:t>.</w:t>
      </w:r>
    </w:p>
    <w:p w14:paraId="60DE10D5" w14:textId="77777777" w:rsidR="002F1354" w:rsidRPr="00B22E1F" w:rsidRDefault="002F1354">
      <w:pPr>
        <w:spacing w:after="0" w:line="240" w:lineRule="auto"/>
        <w:jc w:val="both"/>
        <w:rPr>
          <w:rFonts w:ascii="Arial" w:hAnsi="Arial" w:cs="Arial"/>
          <w:b/>
        </w:rPr>
      </w:pPr>
    </w:p>
    <w:p w14:paraId="4B2663EB" w14:textId="77777777" w:rsidR="00084AE9" w:rsidRPr="00B22E1F" w:rsidRDefault="00740724">
      <w:pPr>
        <w:spacing w:after="0" w:line="240" w:lineRule="auto"/>
        <w:jc w:val="both"/>
        <w:rPr>
          <w:rFonts w:ascii="Arial" w:hAnsi="Arial" w:cs="Arial"/>
          <w:b/>
        </w:rPr>
      </w:pPr>
      <w:r w:rsidRPr="00B22E1F">
        <w:rPr>
          <w:rFonts w:ascii="Arial" w:hAnsi="Arial" w:cs="Arial"/>
          <w:b/>
        </w:rPr>
        <w:t>Avtonomne pravne vire</w:t>
      </w:r>
      <w:r w:rsidR="008F44A9" w:rsidRPr="00B22E1F">
        <w:rPr>
          <w:rFonts w:ascii="Arial" w:hAnsi="Arial" w:cs="Arial"/>
          <w:b/>
        </w:rPr>
        <w:t xml:space="preserve"> </w:t>
      </w:r>
    </w:p>
    <w:p w14:paraId="4238B729" w14:textId="2B506988" w:rsidR="00740724" w:rsidRPr="00B22E1F" w:rsidRDefault="00740724">
      <w:pPr>
        <w:spacing w:after="0" w:line="240" w:lineRule="auto"/>
        <w:jc w:val="both"/>
        <w:rPr>
          <w:rFonts w:ascii="Arial" w:hAnsi="Arial" w:cs="Arial"/>
        </w:rPr>
      </w:pPr>
      <w:r w:rsidRPr="00B22E1F">
        <w:rPr>
          <w:rFonts w:ascii="Arial" w:hAnsi="Arial" w:cs="Arial"/>
        </w:rPr>
        <w:t>Avtonomni pravni viri so predpisi, ki jih sprejmejo predstavniki delodajalcev in delavcev, delodajalec sam ali delodajalec in delavec skupaj. Med</w:t>
      </w:r>
      <w:r w:rsidR="00084AE9" w:rsidRPr="00B22E1F">
        <w:rPr>
          <w:rFonts w:ascii="Arial" w:hAnsi="Arial" w:cs="Arial"/>
        </w:rPr>
        <w:t>nje</w:t>
      </w:r>
      <w:r w:rsidRPr="00B22E1F">
        <w:rPr>
          <w:rFonts w:ascii="Arial" w:hAnsi="Arial" w:cs="Arial"/>
        </w:rPr>
        <w:t xml:space="preserve"> uvrščamo kolektivne pogodbe, splošne akte delodajalca, pogodbo o zaposlitvi (</w:t>
      </w:r>
      <w:r w:rsidR="00251267" w:rsidRPr="00B22E1F">
        <w:rPr>
          <w:rFonts w:ascii="Arial" w:hAnsi="Arial" w:cs="Arial"/>
        </w:rPr>
        <w:t>na primer</w:t>
      </w:r>
      <w:r w:rsidRPr="00B22E1F">
        <w:rPr>
          <w:rFonts w:ascii="Arial" w:hAnsi="Arial" w:cs="Arial"/>
        </w:rPr>
        <w:t xml:space="preserve"> Kolektivna pogodba gradbenih dejavnosti, izjava o varnosti z oceno tveganja).</w:t>
      </w:r>
    </w:p>
    <w:p w14:paraId="14D77C6F" w14:textId="5893DFDD" w:rsidR="00242F8C" w:rsidRDefault="00242F8C">
      <w:pPr>
        <w:spacing w:after="0" w:line="240" w:lineRule="auto"/>
        <w:jc w:val="both"/>
        <w:rPr>
          <w:rFonts w:ascii="Arial" w:hAnsi="Arial" w:cs="Arial"/>
        </w:rPr>
      </w:pPr>
    </w:p>
    <w:p w14:paraId="3C00082A" w14:textId="77777777" w:rsidR="00186E6B" w:rsidRPr="00B22E1F" w:rsidRDefault="00186E6B">
      <w:pPr>
        <w:spacing w:after="0" w:line="240" w:lineRule="auto"/>
        <w:jc w:val="both"/>
        <w:rPr>
          <w:rFonts w:ascii="Arial" w:hAnsi="Arial" w:cs="Arial"/>
        </w:rPr>
      </w:pPr>
    </w:p>
    <w:p w14:paraId="322CC393" w14:textId="77777777" w:rsidR="00242F8C" w:rsidRPr="00B22E1F" w:rsidRDefault="007750A9" w:rsidP="0079275C">
      <w:pPr>
        <w:spacing w:after="0" w:line="240" w:lineRule="auto"/>
        <w:jc w:val="both"/>
        <w:rPr>
          <w:rFonts w:ascii="Arial" w:hAnsi="Arial" w:cs="Arial"/>
        </w:rPr>
      </w:pPr>
      <w:r w:rsidRPr="00B22E1F">
        <w:rPr>
          <w:rFonts w:ascii="Arial" w:hAnsi="Arial" w:cs="Arial"/>
          <w:b/>
          <w:u w:val="single"/>
        </w:rPr>
        <w:t>3</w:t>
      </w:r>
      <w:r w:rsidR="00242F8C" w:rsidRPr="00B22E1F">
        <w:rPr>
          <w:rFonts w:ascii="Arial" w:hAnsi="Arial" w:cs="Arial"/>
          <w:b/>
          <w:u w:val="single"/>
        </w:rPr>
        <w:t>. MEDNARODNI PREDPISI S PODROČJA VARNOSTI IN ZDRAVJA PRI DELU</w:t>
      </w:r>
    </w:p>
    <w:p w14:paraId="7A579E76" w14:textId="77777777" w:rsidR="0012559E" w:rsidRPr="00B22E1F" w:rsidRDefault="0012559E" w:rsidP="00C3108C">
      <w:pPr>
        <w:spacing w:after="0" w:line="240" w:lineRule="auto"/>
        <w:jc w:val="both"/>
        <w:rPr>
          <w:rFonts w:ascii="Arial" w:hAnsi="Arial" w:cs="Arial"/>
        </w:rPr>
      </w:pPr>
    </w:p>
    <w:p w14:paraId="0E6720B0" w14:textId="52322ADC" w:rsidR="006E1917" w:rsidRPr="00B22E1F" w:rsidRDefault="00D02AAC" w:rsidP="00CE0649">
      <w:pPr>
        <w:spacing w:after="0" w:line="240" w:lineRule="auto"/>
        <w:jc w:val="both"/>
        <w:rPr>
          <w:rFonts w:ascii="Arial" w:eastAsia="Times New Roman" w:hAnsi="Arial" w:cs="Arial"/>
          <w:lang w:eastAsia="sl-SI"/>
        </w:rPr>
      </w:pPr>
      <w:r w:rsidRPr="00B22E1F">
        <w:rPr>
          <w:rFonts w:ascii="Arial" w:hAnsi="Arial" w:cs="Arial"/>
        </w:rPr>
        <w:t xml:space="preserve">Na področju </w:t>
      </w:r>
      <w:r w:rsidR="00421029" w:rsidRPr="00B22E1F">
        <w:rPr>
          <w:rFonts w:ascii="Arial" w:hAnsi="Arial" w:cs="Arial"/>
        </w:rPr>
        <w:t>mednarodnih pravnih predpisov je</w:t>
      </w:r>
      <w:r w:rsidR="00251267" w:rsidRPr="00B22E1F">
        <w:rPr>
          <w:rFonts w:ascii="Arial" w:hAnsi="Arial" w:cs="Arial"/>
        </w:rPr>
        <w:t xml:space="preserve"> </w:t>
      </w:r>
      <w:r w:rsidR="00421029" w:rsidRPr="00B22E1F">
        <w:rPr>
          <w:rFonts w:ascii="Arial" w:hAnsi="Arial" w:cs="Arial"/>
        </w:rPr>
        <w:t>treb</w:t>
      </w:r>
      <w:r w:rsidR="00251267" w:rsidRPr="00B22E1F">
        <w:rPr>
          <w:rFonts w:ascii="Arial" w:hAnsi="Arial" w:cs="Arial"/>
        </w:rPr>
        <w:t>a</w:t>
      </w:r>
      <w:r w:rsidR="00421029" w:rsidRPr="00B22E1F">
        <w:rPr>
          <w:rFonts w:ascii="Arial" w:hAnsi="Arial" w:cs="Arial"/>
        </w:rPr>
        <w:t xml:space="preserve"> poudariti </w:t>
      </w:r>
      <w:r w:rsidR="00251267" w:rsidRPr="00B22E1F">
        <w:rPr>
          <w:rFonts w:ascii="Arial" w:hAnsi="Arial" w:cs="Arial"/>
        </w:rPr>
        <w:t xml:space="preserve">predvsem </w:t>
      </w:r>
      <w:r w:rsidR="00421029" w:rsidRPr="00B22E1F">
        <w:rPr>
          <w:rFonts w:ascii="Arial" w:hAnsi="Arial" w:cs="Arial"/>
        </w:rPr>
        <w:t xml:space="preserve">pomen </w:t>
      </w:r>
      <w:hyperlink r:id="rId12" w:history="1">
        <w:r w:rsidR="006E1917" w:rsidRPr="00344C6E">
          <w:rPr>
            <w:rStyle w:val="Hiperpovezava"/>
            <w:rFonts w:ascii="Arial" w:hAnsi="Arial" w:cs="Arial"/>
            <w:b/>
          </w:rPr>
          <w:t>Mednarodne organizacije dela (MOD)</w:t>
        </w:r>
      </w:hyperlink>
      <w:r w:rsidR="00251267" w:rsidRPr="00B22E1F">
        <w:rPr>
          <w:rFonts w:ascii="Arial" w:hAnsi="Arial" w:cs="Arial"/>
          <w:b/>
        </w:rPr>
        <w:t xml:space="preserve"> </w:t>
      </w:r>
      <w:r w:rsidR="00251267" w:rsidRPr="00B22E1F">
        <w:rPr>
          <w:rFonts w:ascii="Arial" w:hAnsi="Arial" w:cs="Arial"/>
        </w:rPr>
        <w:t>s sedežem v Ženevi</w:t>
      </w:r>
      <w:r w:rsidR="00251267" w:rsidRPr="00B22E1F">
        <w:rPr>
          <w:rStyle w:val="Sprotnaopomba-sklic"/>
          <w:rFonts w:ascii="Arial" w:hAnsi="Arial" w:cs="Arial"/>
          <w:b/>
        </w:rPr>
        <w:t xml:space="preserve"> </w:t>
      </w:r>
      <w:r w:rsidR="002A62AD" w:rsidRPr="00B22E1F">
        <w:rPr>
          <w:rStyle w:val="Sprotnaopomba-sklic"/>
          <w:rFonts w:ascii="Arial" w:hAnsi="Arial" w:cs="Arial"/>
          <w:b/>
        </w:rPr>
        <w:footnoteReference w:id="1"/>
      </w:r>
      <w:r w:rsidR="006E1917" w:rsidRPr="00B22E1F">
        <w:rPr>
          <w:rFonts w:ascii="Arial" w:hAnsi="Arial" w:cs="Arial"/>
        </w:rPr>
        <w:t xml:space="preserve">, ki je specializirana organizacija </w:t>
      </w:r>
      <w:r w:rsidR="00421029" w:rsidRPr="00B22E1F">
        <w:rPr>
          <w:rFonts w:ascii="Arial" w:hAnsi="Arial" w:cs="Arial"/>
        </w:rPr>
        <w:t>Organizacije združenih narodov (OZN)</w:t>
      </w:r>
      <w:r w:rsidR="004530B5" w:rsidRPr="00B22E1F">
        <w:rPr>
          <w:rFonts w:ascii="Arial" w:hAnsi="Arial" w:cs="Arial"/>
        </w:rPr>
        <w:t xml:space="preserve">. </w:t>
      </w:r>
      <w:r w:rsidR="002A62AD" w:rsidRPr="00B22E1F">
        <w:rPr>
          <w:rFonts w:ascii="Arial" w:hAnsi="Arial" w:cs="Arial"/>
        </w:rPr>
        <w:t>U</w:t>
      </w:r>
      <w:r w:rsidR="006E1917" w:rsidRPr="00B22E1F">
        <w:rPr>
          <w:rFonts w:ascii="Arial" w:eastAsia="Times New Roman" w:hAnsi="Arial" w:cs="Arial"/>
          <w:lang w:eastAsia="sl-SI"/>
        </w:rPr>
        <w:t xml:space="preserve">stanovljena </w:t>
      </w:r>
      <w:r w:rsidR="002A62AD" w:rsidRPr="00B22E1F">
        <w:rPr>
          <w:rFonts w:ascii="Arial" w:eastAsia="Times New Roman" w:hAnsi="Arial" w:cs="Arial"/>
          <w:lang w:eastAsia="sl-SI"/>
        </w:rPr>
        <w:t xml:space="preserve">je bila </w:t>
      </w:r>
      <w:r w:rsidR="006E1917" w:rsidRPr="00B22E1F">
        <w:rPr>
          <w:rFonts w:ascii="Arial" w:eastAsia="Times New Roman" w:hAnsi="Arial" w:cs="Arial"/>
          <w:lang w:eastAsia="sl-SI"/>
        </w:rPr>
        <w:t xml:space="preserve">leta 1919, </w:t>
      </w:r>
      <w:r w:rsidR="00421029" w:rsidRPr="00B22E1F">
        <w:rPr>
          <w:rFonts w:ascii="Arial" w:eastAsia="Times New Roman" w:hAnsi="Arial" w:cs="Arial"/>
          <w:lang w:eastAsia="sl-SI"/>
        </w:rPr>
        <w:t xml:space="preserve">njena glavna </w:t>
      </w:r>
      <w:r w:rsidR="006E1917" w:rsidRPr="00B22E1F">
        <w:rPr>
          <w:rFonts w:ascii="Arial" w:eastAsia="Times New Roman" w:hAnsi="Arial" w:cs="Arial"/>
          <w:lang w:eastAsia="sl-SI"/>
        </w:rPr>
        <w:t xml:space="preserve">naloga </w:t>
      </w:r>
      <w:r w:rsidR="00E72DC8" w:rsidRPr="00B22E1F">
        <w:rPr>
          <w:rFonts w:ascii="Arial" w:eastAsia="Times New Roman" w:hAnsi="Arial" w:cs="Arial"/>
          <w:lang w:eastAsia="sl-SI"/>
        </w:rPr>
        <w:t xml:space="preserve">pa </w:t>
      </w:r>
      <w:r w:rsidR="006E1917" w:rsidRPr="00B22E1F">
        <w:rPr>
          <w:rFonts w:ascii="Arial" w:eastAsia="Times New Roman" w:hAnsi="Arial" w:cs="Arial"/>
          <w:lang w:eastAsia="sl-SI"/>
        </w:rPr>
        <w:t xml:space="preserve">je </w:t>
      </w:r>
      <w:r w:rsidR="00421029" w:rsidRPr="00B22E1F">
        <w:rPr>
          <w:rFonts w:ascii="Arial" w:eastAsia="Times New Roman" w:hAnsi="Arial" w:cs="Arial"/>
          <w:lang w:eastAsia="sl-SI"/>
        </w:rPr>
        <w:t>uveljavljanje socialne pravičnosti in mednarodno priznanih človekovih pravic ter pravic iz dela</w:t>
      </w:r>
      <w:r w:rsidR="006E1917" w:rsidRPr="00B22E1F">
        <w:rPr>
          <w:rFonts w:ascii="Arial" w:eastAsia="Times New Roman" w:hAnsi="Arial" w:cs="Arial"/>
          <w:lang w:eastAsia="sl-SI"/>
        </w:rPr>
        <w:t>.</w:t>
      </w:r>
      <w:r w:rsidR="00421029" w:rsidRPr="00B22E1F">
        <w:rPr>
          <w:rFonts w:ascii="Arial" w:eastAsia="Times New Roman" w:hAnsi="Arial" w:cs="Arial"/>
          <w:lang w:eastAsia="sl-SI"/>
        </w:rPr>
        <w:t xml:space="preserve"> </w:t>
      </w:r>
      <w:r w:rsidR="006E1917" w:rsidRPr="00B22E1F">
        <w:rPr>
          <w:rFonts w:ascii="Arial" w:eastAsia="Times New Roman" w:hAnsi="Arial" w:cs="Arial"/>
          <w:lang w:eastAsia="sl-SI"/>
        </w:rPr>
        <w:t xml:space="preserve">MOD </w:t>
      </w:r>
      <w:r w:rsidR="00421029" w:rsidRPr="00B22E1F">
        <w:rPr>
          <w:rFonts w:ascii="Arial" w:eastAsia="Times New Roman" w:hAnsi="Arial" w:cs="Arial"/>
          <w:lang w:eastAsia="sl-SI"/>
        </w:rPr>
        <w:t xml:space="preserve">postavlja </w:t>
      </w:r>
      <w:r w:rsidR="006E1917" w:rsidRPr="00B22E1F">
        <w:rPr>
          <w:rFonts w:ascii="Arial" w:eastAsia="Times New Roman" w:hAnsi="Arial" w:cs="Arial"/>
          <w:lang w:eastAsia="sl-SI"/>
        </w:rPr>
        <w:t xml:space="preserve">mednarodne </w:t>
      </w:r>
      <w:r w:rsidR="00421029" w:rsidRPr="00B22E1F">
        <w:rPr>
          <w:rFonts w:ascii="Arial" w:eastAsia="Times New Roman" w:hAnsi="Arial" w:cs="Arial"/>
          <w:lang w:eastAsia="sl-SI"/>
        </w:rPr>
        <w:t xml:space="preserve">pravne </w:t>
      </w:r>
      <w:r w:rsidR="006E1917" w:rsidRPr="00B22E1F">
        <w:rPr>
          <w:rFonts w:ascii="Arial" w:eastAsia="Times New Roman" w:hAnsi="Arial" w:cs="Arial"/>
          <w:lang w:eastAsia="sl-SI"/>
        </w:rPr>
        <w:t>standarde, ki jih posamezne države spoštujejo pri oblikovanju svojih državnih pravnih ureditev, v obliki</w:t>
      </w:r>
      <w:r w:rsidR="00421029" w:rsidRPr="00B22E1F">
        <w:rPr>
          <w:rFonts w:ascii="Arial" w:eastAsia="Times New Roman" w:hAnsi="Arial" w:cs="Arial"/>
          <w:lang w:eastAsia="sl-SI"/>
        </w:rPr>
        <w:t xml:space="preserve"> konvencij in priporočil.</w:t>
      </w:r>
    </w:p>
    <w:p w14:paraId="255DB151" w14:textId="77777777" w:rsidR="00D02AAC" w:rsidRPr="00B22E1F" w:rsidRDefault="00D02AAC" w:rsidP="00AE447A">
      <w:pPr>
        <w:tabs>
          <w:tab w:val="left" w:pos="7295"/>
          <w:tab w:val="right" w:pos="9072"/>
        </w:tabs>
        <w:spacing w:after="0" w:line="240" w:lineRule="auto"/>
        <w:jc w:val="both"/>
        <w:rPr>
          <w:rFonts w:ascii="Arial" w:hAnsi="Arial" w:cs="Arial"/>
        </w:rPr>
      </w:pPr>
    </w:p>
    <w:p w14:paraId="16683ECE" w14:textId="02243989" w:rsidR="00242F8C" w:rsidRPr="00B22E1F" w:rsidRDefault="00242F8C" w:rsidP="00AE447A">
      <w:pPr>
        <w:spacing w:after="0" w:line="240" w:lineRule="auto"/>
        <w:jc w:val="both"/>
        <w:rPr>
          <w:rFonts w:ascii="Arial" w:hAnsi="Arial" w:cs="Arial"/>
        </w:rPr>
      </w:pPr>
      <w:r w:rsidRPr="00B22E1F">
        <w:rPr>
          <w:rFonts w:ascii="Arial" w:hAnsi="Arial" w:cs="Arial"/>
          <w:u w:val="single"/>
        </w:rPr>
        <w:t>Konvencija</w:t>
      </w:r>
      <w:r w:rsidRPr="00B22E1F">
        <w:rPr>
          <w:rFonts w:ascii="Arial" w:hAnsi="Arial" w:cs="Arial"/>
        </w:rPr>
        <w:t xml:space="preserve"> je univerzal</w:t>
      </w:r>
      <w:r w:rsidR="00251267" w:rsidRPr="00B22E1F">
        <w:rPr>
          <w:rFonts w:ascii="Arial" w:hAnsi="Arial" w:cs="Arial"/>
        </w:rPr>
        <w:t>ni</w:t>
      </w:r>
      <w:r w:rsidR="00CA0E45" w:rsidRPr="00B22E1F">
        <w:rPr>
          <w:rFonts w:ascii="Arial" w:hAnsi="Arial" w:cs="Arial"/>
        </w:rPr>
        <w:t xml:space="preserve"> in</w:t>
      </w:r>
      <w:r w:rsidRPr="00B22E1F">
        <w:rPr>
          <w:rFonts w:ascii="Arial" w:hAnsi="Arial" w:cs="Arial"/>
        </w:rPr>
        <w:t xml:space="preserve"> obvez</w:t>
      </w:r>
      <w:r w:rsidR="00251267" w:rsidRPr="00B22E1F">
        <w:rPr>
          <w:rFonts w:ascii="Arial" w:hAnsi="Arial" w:cs="Arial"/>
        </w:rPr>
        <w:t>ni</w:t>
      </w:r>
      <w:r w:rsidRPr="00B22E1F">
        <w:rPr>
          <w:rFonts w:ascii="Arial" w:hAnsi="Arial" w:cs="Arial"/>
        </w:rPr>
        <w:t xml:space="preserve"> pravni akt, ki </w:t>
      </w:r>
      <w:r w:rsidR="004530B5" w:rsidRPr="00B22E1F">
        <w:rPr>
          <w:rFonts w:ascii="Arial" w:hAnsi="Arial" w:cs="Arial"/>
        </w:rPr>
        <w:t>ga</w:t>
      </w:r>
      <w:r w:rsidR="00CA0E45" w:rsidRPr="00B22E1F">
        <w:rPr>
          <w:rFonts w:ascii="Arial" w:hAnsi="Arial" w:cs="Arial"/>
        </w:rPr>
        <w:t xml:space="preserve"> </w:t>
      </w:r>
      <w:r w:rsidR="00251267" w:rsidRPr="00B22E1F">
        <w:rPr>
          <w:rFonts w:ascii="Arial" w:hAnsi="Arial" w:cs="Arial"/>
        </w:rPr>
        <w:t>mora</w:t>
      </w:r>
      <w:r w:rsidR="00CA0E45" w:rsidRPr="00B22E1F">
        <w:rPr>
          <w:rFonts w:ascii="Arial" w:hAnsi="Arial" w:cs="Arial"/>
        </w:rPr>
        <w:t xml:space="preserve"> država po nje</w:t>
      </w:r>
      <w:r w:rsidR="004530B5" w:rsidRPr="00B22E1F">
        <w:rPr>
          <w:rFonts w:ascii="Arial" w:hAnsi="Arial" w:cs="Arial"/>
        </w:rPr>
        <w:t>govi</w:t>
      </w:r>
      <w:r w:rsidR="00CA0E45" w:rsidRPr="00B22E1F">
        <w:rPr>
          <w:rFonts w:ascii="Arial" w:hAnsi="Arial" w:cs="Arial"/>
        </w:rPr>
        <w:t xml:space="preserve"> </w:t>
      </w:r>
      <w:r w:rsidRPr="00B22E1F">
        <w:rPr>
          <w:rFonts w:ascii="Arial" w:hAnsi="Arial" w:cs="Arial"/>
        </w:rPr>
        <w:t>ratifi</w:t>
      </w:r>
      <w:r w:rsidR="00CA0E45" w:rsidRPr="00B22E1F">
        <w:rPr>
          <w:rFonts w:ascii="Arial" w:hAnsi="Arial" w:cs="Arial"/>
        </w:rPr>
        <w:t>kaciji</w:t>
      </w:r>
      <w:r w:rsidR="00820CE8" w:rsidRPr="00B22E1F">
        <w:rPr>
          <w:rStyle w:val="Sprotnaopomba-sklic"/>
          <w:rFonts w:ascii="Arial" w:hAnsi="Arial" w:cs="Arial"/>
        </w:rPr>
        <w:footnoteReference w:id="2"/>
      </w:r>
      <w:r w:rsidRPr="00B22E1F">
        <w:rPr>
          <w:rFonts w:ascii="Arial" w:hAnsi="Arial" w:cs="Arial"/>
        </w:rPr>
        <w:t xml:space="preserve"> spoštovati</w:t>
      </w:r>
      <w:r w:rsidR="002F1354" w:rsidRPr="00B22E1F">
        <w:rPr>
          <w:rFonts w:ascii="Arial" w:hAnsi="Arial" w:cs="Arial"/>
        </w:rPr>
        <w:t xml:space="preserve"> in se u</w:t>
      </w:r>
      <w:r w:rsidRPr="00B22E1F">
        <w:rPr>
          <w:rFonts w:ascii="Arial" w:hAnsi="Arial" w:cs="Arial"/>
        </w:rPr>
        <w:t xml:space="preserve">porablja neposredno. </w:t>
      </w:r>
      <w:r w:rsidR="002273FA" w:rsidRPr="00B22E1F">
        <w:rPr>
          <w:rFonts w:ascii="Arial" w:hAnsi="Arial" w:cs="Arial"/>
        </w:rPr>
        <w:t>V nadaljevanju so opisane n</w:t>
      </w:r>
      <w:r w:rsidRPr="00B22E1F">
        <w:rPr>
          <w:rFonts w:ascii="Arial" w:hAnsi="Arial" w:cs="Arial"/>
        </w:rPr>
        <w:t xml:space="preserve">ajpomembnejše konvencije s področja </w:t>
      </w:r>
      <w:r w:rsidR="00C9237E" w:rsidRPr="00B22E1F">
        <w:rPr>
          <w:rFonts w:ascii="Arial" w:hAnsi="Arial" w:cs="Arial"/>
        </w:rPr>
        <w:t>varnosti in zdravja pri delu</w:t>
      </w:r>
      <w:r w:rsidR="00753813" w:rsidRPr="00B22E1F">
        <w:rPr>
          <w:rFonts w:ascii="Arial" w:hAnsi="Arial" w:cs="Arial"/>
        </w:rPr>
        <w:t>, ki jih je ratificirala</w:t>
      </w:r>
      <w:r w:rsidR="002273FA" w:rsidRPr="00B22E1F">
        <w:rPr>
          <w:rFonts w:ascii="Arial" w:hAnsi="Arial" w:cs="Arial"/>
        </w:rPr>
        <w:t xml:space="preserve"> Republika Slovenija</w:t>
      </w:r>
      <w:r w:rsidR="00C24E32" w:rsidRPr="00B22E1F">
        <w:rPr>
          <w:rFonts w:ascii="Arial" w:hAnsi="Arial" w:cs="Arial"/>
        </w:rPr>
        <w:t>:</w:t>
      </w:r>
    </w:p>
    <w:p w14:paraId="383E182A" w14:textId="6845F5CB" w:rsidR="00242F8C" w:rsidRDefault="00242F8C" w:rsidP="00223407">
      <w:pPr>
        <w:spacing w:after="0" w:line="240" w:lineRule="auto"/>
        <w:jc w:val="both"/>
        <w:rPr>
          <w:rFonts w:ascii="Arial" w:hAnsi="Arial" w:cs="Arial"/>
        </w:rPr>
      </w:pPr>
    </w:p>
    <w:p w14:paraId="5EF351F9" w14:textId="66DE4488" w:rsidR="00186E6B" w:rsidRDefault="00186E6B" w:rsidP="00223407">
      <w:pPr>
        <w:spacing w:after="0" w:line="240" w:lineRule="auto"/>
        <w:jc w:val="both"/>
        <w:rPr>
          <w:rFonts w:ascii="Arial" w:hAnsi="Arial" w:cs="Arial"/>
        </w:rPr>
      </w:pPr>
    </w:p>
    <w:p w14:paraId="77F7F8E8" w14:textId="7F14E4DF" w:rsidR="00DE35A0" w:rsidRDefault="00DE35A0" w:rsidP="00223407">
      <w:pPr>
        <w:spacing w:after="0" w:line="240" w:lineRule="auto"/>
        <w:jc w:val="both"/>
        <w:rPr>
          <w:rFonts w:ascii="Arial" w:hAnsi="Arial" w:cs="Arial"/>
        </w:rPr>
      </w:pPr>
    </w:p>
    <w:p w14:paraId="5F9D444F" w14:textId="77777777" w:rsidR="00DE35A0" w:rsidRPr="00B22E1F" w:rsidRDefault="00DE35A0" w:rsidP="00223407">
      <w:pPr>
        <w:spacing w:after="0" w:line="240" w:lineRule="auto"/>
        <w:jc w:val="both"/>
        <w:rPr>
          <w:rFonts w:ascii="Arial" w:hAnsi="Arial" w:cs="Arial"/>
        </w:rPr>
      </w:pPr>
    </w:p>
    <w:p w14:paraId="2DABDFE8" w14:textId="77777777" w:rsidR="00242F8C" w:rsidRPr="00B22E1F" w:rsidRDefault="00242F8C" w:rsidP="00223407">
      <w:pPr>
        <w:tabs>
          <w:tab w:val="left" w:pos="340"/>
          <w:tab w:val="right" w:leader="dot" w:pos="9523"/>
        </w:tabs>
        <w:spacing w:after="0" w:line="240" w:lineRule="auto"/>
        <w:jc w:val="both"/>
        <w:rPr>
          <w:rFonts w:ascii="Arial" w:hAnsi="Arial" w:cs="Arial"/>
          <w:b/>
        </w:rPr>
      </w:pPr>
      <w:r w:rsidRPr="00B22E1F">
        <w:rPr>
          <w:rFonts w:ascii="Arial" w:hAnsi="Arial" w:cs="Arial"/>
          <w:b/>
        </w:rPr>
        <w:lastRenderedPageBreak/>
        <w:t>Konvencija MOD št. 81 o inšpekciji dela v industriji in trgovini, 1947</w:t>
      </w:r>
    </w:p>
    <w:p w14:paraId="2B8CA946" w14:textId="59548995" w:rsidR="00097209" w:rsidRPr="00B22E1F" w:rsidRDefault="00544D26" w:rsidP="00B20F77">
      <w:pPr>
        <w:tabs>
          <w:tab w:val="left" w:pos="340"/>
          <w:tab w:val="right" w:leader="dot" w:pos="9523"/>
        </w:tabs>
        <w:spacing w:after="0" w:line="240" w:lineRule="auto"/>
        <w:jc w:val="both"/>
        <w:rPr>
          <w:rFonts w:ascii="Arial" w:hAnsi="Arial" w:cs="Arial"/>
        </w:rPr>
      </w:pPr>
      <w:r w:rsidRPr="00B22E1F">
        <w:rPr>
          <w:rFonts w:ascii="Arial" w:hAnsi="Arial" w:cs="Arial"/>
        </w:rPr>
        <w:t>Konvencija MOD št. 81 je pr</w:t>
      </w:r>
      <w:r w:rsidR="007C5BDC" w:rsidRPr="00B22E1F">
        <w:rPr>
          <w:rFonts w:ascii="Arial" w:hAnsi="Arial" w:cs="Arial"/>
        </w:rPr>
        <w:t>ednostna</w:t>
      </w:r>
      <w:r w:rsidR="000A4D8E" w:rsidRPr="00B22E1F">
        <w:rPr>
          <w:rStyle w:val="Sprotnaopomba-sklic"/>
          <w:rFonts w:ascii="Arial" w:hAnsi="Arial" w:cs="Arial"/>
        </w:rPr>
        <w:footnoteReference w:id="3"/>
      </w:r>
      <w:r w:rsidRPr="00B22E1F">
        <w:rPr>
          <w:rFonts w:ascii="Arial" w:hAnsi="Arial" w:cs="Arial"/>
        </w:rPr>
        <w:t xml:space="preserve"> konvencija MOD, katere namen je vpeljava sistema inšpekcije dela v industrijska in trgovinska podjetja.</w:t>
      </w:r>
      <w:r w:rsidR="00B610A9" w:rsidRPr="00B22E1F">
        <w:rPr>
          <w:rFonts w:ascii="Arial" w:hAnsi="Arial" w:cs="Arial"/>
        </w:rPr>
        <w:t xml:space="preserve"> Sistem inšpekcije naj bi zagotovil uporabo predpisov o delovnih pogojih in varstvu delavcev pri opravljanju njihovega poklica, nudi</w:t>
      </w:r>
      <w:r w:rsidR="00C9237E" w:rsidRPr="00B22E1F">
        <w:rPr>
          <w:rFonts w:ascii="Arial" w:hAnsi="Arial" w:cs="Arial"/>
        </w:rPr>
        <w:t>l</w:t>
      </w:r>
      <w:r w:rsidR="00B610A9" w:rsidRPr="00B22E1F">
        <w:rPr>
          <w:rFonts w:ascii="Arial" w:hAnsi="Arial" w:cs="Arial"/>
        </w:rPr>
        <w:t xml:space="preserve"> obvestila in tehnične nasvete delavcem </w:t>
      </w:r>
      <w:r w:rsidR="00C9237E" w:rsidRPr="00B22E1F">
        <w:rPr>
          <w:rFonts w:ascii="Arial" w:hAnsi="Arial" w:cs="Arial"/>
        </w:rPr>
        <w:t>ter</w:t>
      </w:r>
      <w:r w:rsidR="00B610A9" w:rsidRPr="00B22E1F">
        <w:rPr>
          <w:rFonts w:ascii="Arial" w:hAnsi="Arial" w:cs="Arial"/>
        </w:rPr>
        <w:t xml:space="preserve"> delodajalcem o najučinkovitejšem načinu spoštovanja zakonskih določb ter opozarja</w:t>
      </w:r>
      <w:r w:rsidR="00C9237E" w:rsidRPr="00B22E1F">
        <w:rPr>
          <w:rFonts w:ascii="Arial" w:hAnsi="Arial" w:cs="Arial"/>
        </w:rPr>
        <w:t>l</w:t>
      </w:r>
      <w:r w:rsidR="00B610A9" w:rsidRPr="00B22E1F">
        <w:rPr>
          <w:rFonts w:ascii="Arial" w:hAnsi="Arial" w:cs="Arial"/>
        </w:rPr>
        <w:t xml:space="preserve"> pristojno oblast na pomanjkljivosti in zlorabe predpisov, ki niso posebej urejene z veljavnimi pravnimi predpisi.</w:t>
      </w:r>
      <w:r w:rsidR="00097209" w:rsidRPr="00B22E1F">
        <w:rPr>
          <w:rFonts w:ascii="Arial" w:hAnsi="Arial" w:cs="Arial"/>
        </w:rPr>
        <w:t xml:space="preserve"> Konvencija od držav </w:t>
      </w:r>
      <w:r w:rsidR="00FA30B9" w:rsidRPr="00B22E1F">
        <w:rPr>
          <w:rFonts w:ascii="Arial" w:hAnsi="Arial" w:cs="Arial"/>
        </w:rPr>
        <w:t>članic, ki so</w:t>
      </w:r>
      <w:r w:rsidR="00FA6B27" w:rsidRPr="00B22E1F">
        <w:rPr>
          <w:rFonts w:ascii="Arial" w:hAnsi="Arial" w:cs="Arial"/>
        </w:rPr>
        <w:t xml:space="preserve"> jo</w:t>
      </w:r>
      <w:r w:rsidR="00FA30B9" w:rsidRPr="00B22E1F">
        <w:rPr>
          <w:rFonts w:ascii="Arial" w:hAnsi="Arial" w:cs="Arial"/>
        </w:rPr>
        <w:t xml:space="preserve"> ratificirale</w:t>
      </w:r>
      <w:r w:rsidR="00C9237E" w:rsidRPr="00B22E1F">
        <w:rPr>
          <w:rFonts w:ascii="Arial" w:hAnsi="Arial" w:cs="Arial"/>
        </w:rPr>
        <w:t>,</w:t>
      </w:r>
      <w:r w:rsidR="00FA30B9" w:rsidRPr="00B22E1F">
        <w:rPr>
          <w:rFonts w:ascii="Arial" w:hAnsi="Arial" w:cs="Arial"/>
        </w:rPr>
        <w:t xml:space="preserve"> zahteva </w:t>
      </w:r>
      <w:r w:rsidR="007C5BDC" w:rsidRPr="00B22E1F">
        <w:rPr>
          <w:rFonts w:ascii="Arial" w:hAnsi="Arial" w:cs="Arial"/>
        </w:rPr>
        <w:t>vzpostavitev</w:t>
      </w:r>
      <w:r w:rsidR="00FA30B9" w:rsidRPr="00B22E1F">
        <w:rPr>
          <w:rFonts w:ascii="Arial" w:hAnsi="Arial" w:cs="Arial"/>
        </w:rPr>
        <w:t xml:space="preserve"> ustreznega neodvisnega inšpekcijskega organa za nadzor nad izvajanjem predpisov s področja dela, pooblastila za nemoten</w:t>
      </w:r>
      <w:r w:rsidR="007C5BDC" w:rsidRPr="00B22E1F">
        <w:rPr>
          <w:rFonts w:ascii="Arial" w:hAnsi="Arial" w:cs="Arial"/>
        </w:rPr>
        <w:t>i</w:t>
      </w:r>
      <w:r w:rsidR="00FA30B9" w:rsidRPr="00B22E1F">
        <w:rPr>
          <w:rFonts w:ascii="Arial" w:hAnsi="Arial" w:cs="Arial"/>
        </w:rPr>
        <w:t xml:space="preserve"> nadzor in možnosti učinkovitega ukrepanja. </w:t>
      </w:r>
      <w:r w:rsidR="00097209" w:rsidRPr="00B22E1F">
        <w:rPr>
          <w:rFonts w:ascii="Arial" w:hAnsi="Arial" w:cs="Arial"/>
        </w:rPr>
        <w:t xml:space="preserve">Konvencija </w:t>
      </w:r>
      <w:r w:rsidR="00637B07" w:rsidRPr="00B22E1F">
        <w:rPr>
          <w:rFonts w:ascii="Arial" w:hAnsi="Arial" w:cs="Arial"/>
        </w:rPr>
        <w:t xml:space="preserve">prav tako </w:t>
      </w:r>
      <w:r w:rsidR="00097209" w:rsidRPr="00B22E1F">
        <w:rPr>
          <w:rFonts w:ascii="Arial" w:hAnsi="Arial" w:cs="Arial"/>
        </w:rPr>
        <w:t xml:space="preserve">zahteva, da mora biti inšpekcija za delo obveščena o nezgodah pri delu in o primerih poklicnih bolezni ter ji nalaga, da v svojem letnem poročilu med drugim objavi tudi statistiko ugotovljenih prekrškov in izrečenih sankcij, statistiko nezgod pri delu ter statistiko poklicnih obolenj. </w:t>
      </w:r>
    </w:p>
    <w:p w14:paraId="4E46B141" w14:textId="379CA682" w:rsidR="004372B8" w:rsidRDefault="004372B8" w:rsidP="00242F8C">
      <w:pPr>
        <w:tabs>
          <w:tab w:val="left" w:pos="340"/>
          <w:tab w:val="right" w:leader="dot" w:pos="9523"/>
        </w:tabs>
        <w:spacing w:after="0" w:line="240" w:lineRule="auto"/>
        <w:jc w:val="both"/>
        <w:rPr>
          <w:rFonts w:ascii="Arial" w:hAnsi="Arial" w:cs="Arial"/>
        </w:rPr>
      </w:pPr>
    </w:p>
    <w:p w14:paraId="0FAC9608" w14:textId="77777777" w:rsidR="00186E6B" w:rsidRPr="00B22E1F" w:rsidRDefault="00186E6B" w:rsidP="00242F8C">
      <w:pPr>
        <w:tabs>
          <w:tab w:val="left" w:pos="340"/>
          <w:tab w:val="right" w:leader="dot" w:pos="9523"/>
        </w:tabs>
        <w:spacing w:after="0" w:line="240" w:lineRule="auto"/>
        <w:jc w:val="both"/>
        <w:rPr>
          <w:rFonts w:ascii="Arial" w:hAnsi="Arial" w:cs="Arial"/>
        </w:rPr>
      </w:pPr>
    </w:p>
    <w:p w14:paraId="02698220" w14:textId="77777777" w:rsidR="00242F8C" w:rsidRPr="00B22E1F" w:rsidRDefault="00242F8C" w:rsidP="00B94362">
      <w:pPr>
        <w:tabs>
          <w:tab w:val="left" w:pos="340"/>
          <w:tab w:val="right" w:leader="dot" w:pos="9523"/>
        </w:tabs>
        <w:spacing w:after="0" w:line="240" w:lineRule="auto"/>
        <w:jc w:val="both"/>
        <w:rPr>
          <w:rFonts w:ascii="Arial" w:hAnsi="Arial" w:cs="Arial"/>
          <w:b/>
        </w:rPr>
      </w:pPr>
      <w:r w:rsidRPr="00B22E1F">
        <w:rPr>
          <w:rFonts w:ascii="Arial" w:hAnsi="Arial" w:cs="Arial"/>
          <w:b/>
        </w:rPr>
        <w:t xml:space="preserve">Konvencija MOD št. 129 o inšpekciji dela v kmetijstvu, 1969 </w:t>
      </w:r>
    </w:p>
    <w:p w14:paraId="52981ACA" w14:textId="08CC2939" w:rsidR="004372B8" w:rsidRPr="00B22E1F" w:rsidRDefault="00B610A9" w:rsidP="004372B8">
      <w:pPr>
        <w:spacing w:after="0" w:line="240" w:lineRule="auto"/>
        <w:jc w:val="both"/>
        <w:rPr>
          <w:rFonts w:ascii="Arial" w:hAnsi="Arial" w:cs="Arial"/>
        </w:rPr>
      </w:pPr>
      <w:r w:rsidRPr="00B22E1F">
        <w:rPr>
          <w:rFonts w:ascii="Arial" w:hAnsi="Arial" w:cs="Arial"/>
        </w:rPr>
        <w:t>Konvencija MOD št. 129 spada med pr</w:t>
      </w:r>
      <w:r w:rsidR="00823E21" w:rsidRPr="00B22E1F">
        <w:rPr>
          <w:rFonts w:ascii="Arial" w:hAnsi="Arial" w:cs="Arial"/>
        </w:rPr>
        <w:t>ednostne</w:t>
      </w:r>
      <w:r w:rsidRPr="00B22E1F">
        <w:rPr>
          <w:rFonts w:ascii="Arial" w:hAnsi="Arial" w:cs="Arial"/>
        </w:rPr>
        <w:t xml:space="preserve"> konvencije MOD</w:t>
      </w:r>
      <w:r w:rsidR="00820CE8" w:rsidRPr="00B22E1F">
        <w:rPr>
          <w:rFonts w:ascii="Arial" w:hAnsi="Arial" w:cs="Arial"/>
        </w:rPr>
        <w:t xml:space="preserve">. </w:t>
      </w:r>
      <w:r w:rsidR="004372B8" w:rsidRPr="00B22E1F">
        <w:rPr>
          <w:rFonts w:ascii="Arial" w:hAnsi="Arial" w:cs="Arial"/>
        </w:rPr>
        <w:t xml:space="preserve">Konvencija </w:t>
      </w:r>
      <w:r w:rsidR="00823E21" w:rsidRPr="00B22E1F">
        <w:rPr>
          <w:rFonts w:ascii="Arial" w:hAnsi="Arial" w:cs="Arial"/>
        </w:rPr>
        <w:t>za</w:t>
      </w:r>
      <w:r w:rsidR="004372B8" w:rsidRPr="00B22E1F">
        <w:rPr>
          <w:rFonts w:ascii="Arial" w:hAnsi="Arial" w:cs="Arial"/>
        </w:rPr>
        <w:t xml:space="preserve"> vse držav</w:t>
      </w:r>
      <w:r w:rsidR="00823E21" w:rsidRPr="00B22E1F">
        <w:rPr>
          <w:rFonts w:ascii="Arial" w:hAnsi="Arial" w:cs="Arial"/>
        </w:rPr>
        <w:t>e</w:t>
      </w:r>
      <w:r w:rsidR="004372B8" w:rsidRPr="00B22E1F">
        <w:rPr>
          <w:rFonts w:ascii="Arial" w:hAnsi="Arial" w:cs="Arial"/>
        </w:rPr>
        <w:t xml:space="preserve"> članic</w:t>
      </w:r>
      <w:r w:rsidR="00823E21" w:rsidRPr="00B22E1F">
        <w:rPr>
          <w:rFonts w:ascii="Arial" w:hAnsi="Arial" w:cs="Arial"/>
        </w:rPr>
        <w:t>e</w:t>
      </w:r>
      <w:r w:rsidR="004372B8" w:rsidRPr="00B22E1F">
        <w:rPr>
          <w:rFonts w:ascii="Arial" w:hAnsi="Arial" w:cs="Arial"/>
        </w:rPr>
        <w:t>, ki so</w:t>
      </w:r>
      <w:r w:rsidR="00FA6B27" w:rsidRPr="00B22E1F">
        <w:rPr>
          <w:rFonts w:ascii="Arial" w:hAnsi="Arial" w:cs="Arial"/>
        </w:rPr>
        <w:t xml:space="preserve"> jo</w:t>
      </w:r>
      <w:r w:rsidR="004372B8" w:rsidRPr="00B22E1F">
        <w:rPr>
          <w:rFonts w:ascii="Arial" w:hAnsi="Arial" w:cs="Arial"/>
        </w:rPr>
        <w:t xml:space="preserve"> ratificirale, </w:t>
      </w:r>
      <w:r w:rsidR="00823E21" w:rsidRPr="00B22E1F">
        <w:rPr>
          <w:rFonts w:ascii="Arial" w:hAnsi="Arial" w:cs="Arial"/>
        </w:rPr>
        <w:t xml:space="preserve">določa, </w:t>
      </w:r>
      <w:r w:rsidR="004372B8" w:rsidRPr="00B22E1F">
        <w:rPr>
          <w:rFonts w:ascii="Arial" w:hAnsi="Arial" w:cs="Arial"/>
        </w:rPr>
        <w:t xml:space="preserve">da morajo imeti urejen sistem inšpekcije dela v kmetijstvu </w:t>
      </w:r>
      <w:r w:rsidR="00823E21" w:rsidRPr="00B22E1F">
        <w:rPr>
          <w:rFonts w:ascii="Arial" w:hAnsi="Arial" w:cs="Arial"/>
        </w:rPr>
        <w:t>in</w:t>
      </w:r>
      <w:r w:rsidR="004372B8" w:rsidRPr="00B22E1F">
        <w:rPr>
          <w:rFonts w:ascii="Arial" w:hAnsi="Arial" w:cs="Arial"/>
        </w:rPr>
        <w:t xml:space="preserve"> da nobeno kmetijsko podjetje ne sme biti izločeno iz domačega sistema inšpekcije dela. Sistem inšpekcije dela v kmetijstvu velja za kmetijska podjetja, v katerih delajo plačani delavci ali učenci v gospodarstvu, ne glede na način njihovega nagrajevanja </w:t>
      </w:r>
      <w:r w:rsidR="00823E21" w:rsidRPr="00B22E1F">
        <w:rPr>
          <w:rFonts w:ascii="Arial" w:hAnsi="Arial" w:cs="Arial"/>
        </w:rPr>
        <w:t xml:space="preserve">ter </w:t>
      </w:r>
      <w:r w:rsidR="004372B8" w:rsidRPr="00B22E1F">
        <w:rPr>
          <w:rFonts w:ascii="Arial" w:hAnsi="Arial" w:cs="Arial"/>
        </w:rPr>
        <w:t>obliko in trajanje pogodbe.</w:t>
      </w:r>
    </w:p>
    <w:p w14:paraId="304898A4" w14:textId="6B046B59" w:rsidR="004372B8" w:rsidRDefault="004372B8" w:rsidP="004372B8">
      <w:pPr>
        <w:spacing w:after="0" w:line="240" w:lineRule="auto"/>
        <w:jc w:val="both"/>
        <w:rPr>
          <w:rFonts w:ascii="Arial" w:hAnsi="Arial" w:cs="Arial"/>
        </w:rPr>
      </w:pPr>
    </w:p>
    <w:p w14:paraId="23972940" w14:textId="77777777" w:rsidR="00186E6B" w:rsidRPr="00B22E1F" w:rsidRDefault="00186E6B" w:rsidP="004372B8">
      <w:pPr>
        <w:spacing w:after="0" w:line="240" w:lineRule="auto"/>
        <w:jc w:val="both"/>
        <w:rPr>
          <w:rFonts w:ascii="Arial" w:hAnsi="Arial" w:cs="Arial"/>
        </w:rPr>
      </w:pPr>
    </w:p>
    <w:p w14:paraId="0A83275B" w14:textId="77777777" w:rsidR="00DE35A0" w:rsidRDefault="00242F8C" w:rsidP="00242F8C">
      <w:pPr>
        <w:pStyle w:val="Odstavekseznama"/>
        <w:tabs>
          <w:tab w:val="left" w:pos="340"/>
          <w:tab w:val="right" w:leader="dot" w:pos="9523"/>
        </w:tabs>
        <w:spacing w:after="0" w:line="240" w:lineRule="auto"/>
        <w:ind w:left="0"/>
        <w:jc w:val="both"/>
        <w:rPr>
          <w:rFonts w:ascii="Arial" w:hAnsi="Arial" w:cs="Arial"/>
          <w:b/>
        </w:rPr>
      </w:pPr>
      <w:r w:rsidRPr="00B22E1F">
        <w:rPr>
          <w:rFonts w:ascii="Arial" w:hAnsi="Arial" w:cs="Arial"/>
          <w:b/>
        </w:rPr>
        <w:t>Konvencija MOD št. 155 o varstvu pri delu, zdravstvenem varstvu in delovnem okolju, 1981</w:t>
      </w:r>
    </w:p>
    <w:p w14:paraId="69D416D6" w14:textId="07B6CA7F" w:rsidR="00242F8C" w:rsidRPr="00B22E1F" w:rsidRDefault="008C21B2" w:rsidP="00242F8C">
      <w:pPr>
        <w:pStyle w:val="Odstavekseznama"/>
        <w:tabs>
          <w:tab w:val="left" w:pos="340"/>
          <w:tab w:val="right" w:leader="dot" w:pos="9523"/>
        </w:tabs>
        <w:spacing w:after="0" w:line="240" w:lineRule="auto"/>
        <w:ind w:left="0"/>
        <w:jc w:val="both"/>
        <w:rPr>
          <w:rFonts w:ascii="Arial" w:hAnsi="Arial" w:cs="Arial"/>
        </w:rPr>
      </w:pPr>
      <w:r w:rsidRPr="00B22E1F">
        <w:rPr>
          <w:rFonts w:ascii="Arial" w:hAnsi="Arial" w:cs="Arial"/>
        </w:rPr>
        <w:t>Konvencija MOD št. 155 določa temeljna načela in pravila za organiziranje nacionalnega sistema varnosti in zdravja pri delu. Določa obveznosti države, delodajalcev ter pravice in obveznosti delavcev. Konvencija velja za vse gospodarske panoge in vse delavce, zaposlene v teh panogah, ter za javne službe in javne uslužbence.</w:t>
      </w:r>
    </w:p>
    <w:p w14:paraId="5F026289" w14:textId="79162FB9" w:rsidR="00C9237E" w:rsidRDefault="00C9237E" w:rsidP="00242F8C">
      <w:pPr>
        <w:pStyle w:val="Odstavekseznama"/>
        <w:tabs>
          <w:tab w:val="left" w:pos="340"/>
          <w:tab w:val="right" w:leader="dot" w:pos="9523"/>
        </w:tabs>
        <w:spacing w:after="0" w:line="240" w:lineRule="auto"/>
        <w:ind w:left="0"/>
        <w:jc w:val="both"/>
        <w:rPr>
          <w:rFonts w:ascii="Arial" w:hAnsi="Arial" w:cs="Arial"/>
        </w:rPr>
      </w:pPr>
    </w:p>
    <w:p w14:paraId="6331C43E" w14:textId="77777777" w:rsidR="00186E6B" w:rsidRPr="00B22E1F" w:rsidRDefault="00186E6B" w:rsidP="00242F8C">
      <w:pPr>
        <w:pStyle w:val="Odstavekseznama"/>
        <w:tabs>
          <w:tab w:val="left" w:pos="340"/>
          <w:tab w:val="right" w:leader="dot" w:pos="9523"/>
        </w:tabs>
        <w:spacing w:after="0" w:line="240" w:lineRule="auto"/>
        <w:ind w:left="0"/>
        <w:jc w:val="both"/>
        <w:rPr>
          <w:rFonts w:ascii="Arial" w:hAnsi="Arial" w:cs="Arial"/>
        </w:rPr>
      </w:pPr>
    </w:p>
    <w:p w14:paraId="087D0263" w14:textId="77777777" w:rsidR="00242F8C" w:rsidRPr="00B22E1F" w:rsidRDefault="00242F8C" w:rsidP="00B94362">
      <w:pPr>
        <w:tabs>
          <w:tab w:val="left" w:pos="340"/>
          <w:tab w:val="right" w:leader="dot" w:pos="9523"/>
        </w:tabs>
        <w:spacing w:after="0" w:line="240" w:lineRule="auto"/>
        <w:jc w:val="both"/>
        <w:rPr>
          <w:rFonts w:ascii="Arial" w:hAnsi="Arial" w:cs="Arial"/>
          <w:b/>
        </w:rPr>
      </w:pPr>
      <w:r w:rsidRPr="00B22E1F">
        <w:rPr>
          <w:rFonts w:ascii="Arial" w:hAnsi="Arial" w:cs="Arial"/>
          <w:b/>
        </w:rPr>
        <w:t>Konvencija MOD št. 161 o službah medicine dela, 1985</w:t>
      </w:r>
    </w:p>
    <w:p w14:paraId="7C90DDAB" w14:textId="355AA31E" w:rsidR="00242F8C" w:rsidRPr="00B22E1F" w:rsidRDefault="00261CB1" w:rsidP="00242F8C">
      <w:pPr>
        <w:pStyle w:val="Odstavekseznama"/>
        <w:tabs>
          <w:tab w:val="left" w:pos="340"/>
          <w:tab w:val="right" w:leader="dot" w:pos="9523"/>
        </w:tabs>
        <w:spacing w:after="0" w:line="240" w:lineRule="auto"/>
        <w:ind w:left="0"/>
        <w:jc w:val="both"/>
        <w:rPr>
          <w:rFonts w:ascii="Arial" w:hAnsi="Arial" w:cs="Arial"/>
        </w:rPr>
      </w:pPr>
      <w:r w:rsidRPr="00B22E1F">
        <w:rPr>
          <w:rFonts w:ascii="Arial" w:hAnsi="Arial" w:cs="Arial"/>
        </w:rPr>
        <w:t xml:space="preserve">Konvencija MOD št. 161 določa, da mora vsaka članica v okviru državnih pogojev in prakse ter po posvetovanju z reprezentativnimi organizacijami delodajalcev in delavcev določiti, izvajati in občasno preučiti enotno državno politiko v zvezi s službami medicine dela. Službe medicine dela morajo biti prilagojene </w:t>
      </w:r>
      <w:r w:rsidR="008933F8" w:rsidRPr="00B22E1F">
        <w:rPr>
          <w:rFonts w:ascii="Arial" w:hAnsi="Arial" w:cs="Arial"/>
        </w:rPr>
        <w:t>posebnim</w:t>
      </w:r>
      <w:r w:rsidRPr="00B22E1F">
        <w:rPr>
          <w:rFonts w:ascii="Arial" w:hAnsi="Arial" w:cs="Arial"/>
        </w:rPr>
        <w:t xml:space="preserve"> tveganjem pri delodajalcu.</w:t>
      </w:r>
    </w:p>
    <w:p w14:paraId="5C94E6A0" w14:textId="77777777" w:rsidR="00242F8C" w:rsidRPr="00B22E1F" w:rsidRDefault="00242F8C" w:rsidP="00CA0E45">
      <w:pPr>
        <w:pStyle w:val="Odstavekseznama"/>
        <w:tabs>
          <w:tab w:val="left" w:pos="340"/>
          <w:tab w:val="right" w:leader="dot" w:pos="9523"/>
        </w:tabs>
        <w:spacing w:after="0" w:line="240" w:lineRule="auto"/>
        <w:ind w:left="0"/>
        <w:jc w:val="both"/>
        <w:rPr>
          <w:rFonts w:ascii="Arial" w:hAnsi="Arial" w:cs="Arial"/>
          <w:u w:val="single"/>
        </w:rPr>
      </w:pPr>
    </w:p>
    <w:p w14:paraId="57606B8E" w14:textId="6AC5D670" w:rsidR="00421029" w:rsidRPr="00B22E1F" w:rsidRDefault="00242F8C" w:rsidP="00CA0E45">
      <w:pPr>
        <w:spacing w:after="0" w:line="240" w:lineRule="auto"/>
        <w:jc w:val="both"/>
        <w:rPr>
          <w:rFonts w:ascii="Arial" w:eastAsia="Times New Roman" w:hAnsi="Arial" w:cs="Arial"/>
          <w:lang w:eastAsia="sl-SI"/>
        </w:rPr>
      </w:pPr>
      <w:r w:rsidRPr="00B22E1F">
        <w:rPr>
          <w:rFonts w:ascii="Arial" w:hAnsi="Arial" w:cs="Arial"/>
        </w:rPr>
        <w:t>Priporočilo</w:t>
      </w:r>
      <w:r w:rsidR="00421029" w:rsidRPr="00B22E1F">
        <w:rPr>
          <w:rFonts w:ascii="Arial" w:hAnsi="Arial" w:cs="Arial"/>
        </w:rPr>
        <w:t xml:space="preserve"> </w:t>
      </w:r>
      <w:r w:rsidR="00421029" w:rsidRPr="00B22E1F">
        <w:rPr>
          <w:rFonts w:ascii="Arial" w:eastAsia="Times New Roman" w:hAnsi="Arial" w:cs="Arial"/>
          <w:lang w:eastAsia="sl-SI"/>
        </w:rPr>
        <w:t>nima zavezujoče pravne narave, vendar je korist</w:t>
      </w:r>
      <w:r w:rsidR="00FA6B27" w:rsidRPr="00B22E1F">
        <w:rPr>
          <w:rFonts w:ascii="Arial" w:eastAsia="Times New Roman" w:hAnsi="Arial" w:cs="Arial"/>
          <w:lang w:eastAsia="sl-SI"/>
        </w:rPr>
        <w:t>no</w:t>
      </w:r>
      <w:r w:rsidR="00421029" w:rsidRPr="00B22E1F">
        <w:rPr>
          <w:rFonts w:ascii="Arial" w:eastAsia="Times New Roman" w:hAnsi="Arial" w:cs="Arial"/>
          <w:lang w:eastAsia="sl-SI"/>
        </w:rPr>
        <w:t xml:space="preserve"> pri usmerjanju države glede oblikovanja njene politike in pravne ureditve na eni strani ter</w:t>
      </w:r>
      <w:r w:rsidR="00C9237E" w:rsidRPr="00B22E1F">
        <w:rPr>
          <w:rFonts w:ascii="Arial" w:eastAsia="Times New Roman" w:hAnsi="Arial" w:cs="Arial"/>
          <w:lang w:eastAsia="sl-SI"/>
        </w:rPr>
        <w:t xml:space="preserve"> pri</w:t>
      </w:r>
      <w:r w:rsidR="00421029" w:rsidRPr="00B22E1F">
        <w:rPr>
          <w:rFonts w:ascii="Arial" w:eastAsia="Times New Roman" w:hAnsi="Arial" w:cs="Arial"/>
          <w:lang w:eastAsia="sl-SI"/>
        </w:rPr>
        <w:t xml:space="preserve"> lažje</w:t>
      </w:r>
      <w:r w:rsidR="00C9237E" w:rsidRPr="00B22E1F">
        <w:rPr>
          <w:rFonts w:ascii="Arial" w:eastAsia="Times New Roman" w:hAnsi="Arial" w:cs="Arial"/>
          <w:lang w:eastAsia="sl-SI"/>
        </w:rPr>
        <w:t>m</w:t>
      </w:r>
      <w:r w:rsidR="00421029" w:rsidRPr="00B22E1F">
        <w:rPr>
          <w:rFonts w:ascii="Arial" w:eastAsia="Times New Roman" w:hAnsi="Arial" w:cs="Arial"/>
          <w:lang w:eastAsia="sl-SI"/>
        </w:rPr>
        <w:t xml:space="preserve"> izvajanj</w:t>
      </w:r>
      <w:r w:rsidR="00C9237E" w:rsidRPr="00B22E1F">
        <w:rPr>
          <w:rFonts w:ascii="Arial" w:eastAsia="Times New Roman" w:hAnsi="Arial" w:cs="Arial"/>
          <w:lang w:eastAsia="sl-SI"/>
        </w:rPr>
        <w:t>u</w:t>
      </w:r>
      <w:r w:rsidR="00421029" w:rsidRPr="00B22E1F">
        <w:rPr>
          <w:rFonts w:ascii="Arial" w:eastAsia="Times New Roman" w:hAnsi="Arial" w:cs="Arial"/>
          <w:lang w:eastAsia="sl-SI"/>
        </w:rPr>
        <w:t xml:space="preserve"> konkretnih konvencij na drugi strani.</w:t>
      </w:r>
    </w:p>
    <w:p w14:paraId="290B01DA" w14:textId="77777777" w:rsidR="00242F8C" w:rsidRPr="00B22E1F" w:rsidRDefault="00242F8C" w:rsidP="00242F8C">
      <w:pPr>
        <w:pStyle w:val="Odstavekseznama"/>
        <w:tabs>
          <w:tab w:val="left" w:pos="340"/>
          <w:tab w:val="right" w:leader="dot" w:pos="9523"/>
        </w:tabs>
        <w:spacing w:after="0" w:line="240" w:lineRule="auto"/>
        <w:ind w:left="0"/>
        <w:jc w:val="both"/>
        <w:rPr>
          <w:rFonts w:ascii="Arial" w:hAnsi="Arial" w:cs="Arial"/>
          <w:u w:val="single"/>
        </w:rPr>
      </w:pPr>
    </w:p>
    <w:p w14:paraId="50553761" w14:textId="6C3E3E0D" w:rsidR="00CA0E45" w:rsidRPr="00B22E1F" w:rsidRDefault="00CA0E45" w:rsidP="00242F8C">
      <w:pPr>
        <w:pStyle w:val="Odstavekseznama"/>
        <w:tabs>
          <w:tab w:val="left" w:pos="340"/>
          <w:tab w:val="right" w:leader="dot" w:pos="9523"/>
        </w:tabs>
        <w:spacing w:after="0" w:line="240" w:lineRule="auto"/>
        <w:ind w:left="0"/>
        <w:jc w:val="both"/>
        <w:rPr>
          <w:rFonts w:ascii="Arial" w:hAnsi="Arial" w:cs="Arial"/>
        </w:rPr>
      </w:pPr>
      <w:r w:rsidRPr="00B22E1F">
        <w:rPr>
          <w:rFonts w:ascii="Arial" w:hAnsi="Arial" w:cs="Arial"/>
        </w:rPr>
        <w:t xml:space="preserve">Drugi pomembni mednarodni pravni akti </w:t>
      </w:r>
      <w:r w:rsidR="00E72DC8" w:rsidRPr="00B22E1F">
        <w:rPr>
          <w:rFonts w:ascii="Arial" w:hAnsi="Arial" w:cs="Arial"/>
        </w:rPr>
        <w:t xml:space="preserve">so sprejeti v okviru </w:t>
      </w:r>
      <w:r w:rsidR="00C24E32" w:rsidRPr="00B22E1F">
        <w:rPr>
          <w:rFonts w:ascii="Arial" w:hAnsi="Arial" w:cs="Arial"/>
        </w:rPr>
        <w:t xml:space="preserve">OZN (Splošna deklaracija človekovih pravic iz leta 1948, Mednarodni pakt o ekonomskih, socialnih in kulturnih pravicah iz leta 1966) in </w:t>
      </w:r>
      <w:r w:rsidR="00E72DC8" w:rsidRPr="00B22E1F">
        <w:rPr>
          <w:rFonts w:ascii="Arial" w:hAnsi="Arial" w:cs="Arial"/>
        </w:rPr>
        <w:t>Sveta Evrope</w:t>
      </w:r>
      <w:r w:rsidR="00C24E32" w:rsidRPr="00B22E1F">
        <w:rPr>
          <w:rFonts w:ascii="Arial" w:hAnsi="Arial" w:cs="Arial"/>
        </w:rPr>
        <w:t xml:space="preserve"> (Evropska socialna listina, spremenjena, 1996)</w:t>
      </w:r>
      <w:r w:rsidR="00B610A9" w:rsidRPr="00B22E1F">
        <w:rPr>
          <w:rFonts w:ascii="Arial" w:hAnsi="Arial" w:cs="Arial"/>
        </w:rPr>
        <w:t>.</w:t>
      </w:r>
    </w:p>
    <w:p w14:paraId="703A5994" w14:textId="77777777" w:rsidR="00242F8C" w:rsidRPr="00B22E1F" w:rsidRDefault="00242F8C" w:rsidP="00242F8C">
      <w:pPr>
        <w:spacing w:after="0" w:line="240" w:lineRule="auto"/>
        <w:jc w:val="both"/>
        <w:rPr>
          <w:rFonts w:ascii="Arial" w:hAnsi="Arial" w:cs="Arial"/>
        </w:rPr>
      </w:pPr>
    </w:p>
    <w:p w14:paraId="5339F155" w14:textId="5D89F423" w:rsidR="00F577E6" w:rsidRDefault="009F11B7" w:rsidP="00242F8C">
      <w:pPr>
        <w:shd w:val="clear" w:color="auto" w:fill="FDE9D9" w:themeFill="accent6" w:themeFillTint="33"/>
        <w:spacing w:after="0" w:line="240" w:lineRule="auto"/>
        <w:jc w:val="both"/>
        <w:rPr>
          <w:rFonts w:ascii="Arial" w:hAnsi="Arial" w:cs="Arial"/>
        </w:rPr>
      </w:pPr>
      <w:hyperlink r:id="rId13" w:history="1">
        <w:r w:rsidRPr="00F577E6">
          <w:rPr>
            <w:rStyle w:val="Hiperpovezava"/>
            <w:rFonts w:ascii="Arial" w:hAnsi="Arial" w:cs="Arial"/>
          </w:rPr>
          <w:t>Najpomembnejš</w:t>
        </w:r>
        <w:r w:rsidR="008933F8" w:rsidRPr="00F577E6">
          <w:rPr>
            <w:rStyle w:val="Hiperpovezava"/>
            <w:rFonts w:ascii="Arial" w:hAnsi="Arial" w:cs="Arial"/>
          </w:rPr>
          <w:t>i</w:t>
        </w:r>
        <w:r w:rsidRPr="00F577E6">
          <w:rPr>
            <w:rStyle w:val="Hiperpovezava"/>
            <w:rFonts w:ascii="Arial" w:hAnsi="Arial" w:cs="Arial"/>
          </w:rPr>
          <w:t xml:space="preserve"> </w:t>
        </w:r>
        <w:r w:rsidR="00242F8C" w:rsidRPr="00F577E6">
          <w:rPr>
            <w:rStyle w:val="Hiperpovezava"/>
            <w:rFonts w:ascii="Arial" w:hAnsi="Arial" w:cs="Arial"/>
          </w:rPr>
          <w:t>mednarodn</w:t>
        </w:r>
        <w:r w:rsidR="008933F8" w:rsidRPr="00F577E6">
          <w:rPr>
            <w:rStyle w:val="Hiperpovezava"/>
            <w:rFonts w:ascii="Arial" w:hAnsi="Arial" w:cs="Arial"/>
          </w:rPr>
          <w:t>i</w:t>
        </w:r>
        <w:r w:rsidR="00242F8C" w:rsidRPr="00F577E6">
          <w:rPr>
            <w:rStyle w:val="Hiperpovezava"/>
            <w:rFonts w:ascii="Arial" w:hAnsi="Arial" w:cs="Arial"/>
          </w:rPr>
          <w:t xml:space="preserve"> predpis</w:t>
        </w:r>
        <w:r w:rsidR="008933F8" w:rsidRPr="00F577E6">
          <w:rPr>
            <w:rStyle w:val="Hiperpovezava"/>
            <w:rFonts w:ascii="Arial" w:hAnsi="Arial" w:cs="Arial"/>
          </w:rPr>
          <w:t>i</w:t>
        </w:r>
        <w:r w:rsidR="00242F8C" w:rsidRPr="00F577E6">
          <w:rPr>
            <w:rStyle w:val="Hiperpovezava"/>
            <w:rFonts w:ascii="Arial" w:hAnsi="Arial" w:cs="Arial"/>
          </w:rPr>
          <w:t xml:space="preserve"> </w:t>
        </w:r>
        <w:r w:rsidR="00405699" w:rsidRPr="00F577E6">
          <w:rPr>
            <w:rStyle w:val="Hiperpovezava"/>
            <w:rFonts w:ascii="Arial" w:hAnsi="Arial" w:cs="Arial"/>
          </w:rPr>
          <w:t>in predpis</w:t>
        </w:r>
        <w:r w:rsidR="008933F8" w:rsidRPr="00F577E6">
          <w:rPr>
            <w:rStyle w:val="Hiperpovezava"/>
            <w:rFonts w:ascii="Arial" w:hAnsi="Arial" w:cs="Arial"/>
          </w:rPr>
          <w:t>i</w:t>
        </w:r>
        <w:r w:rsidR="00405699" w:rsidRPr="00F577E6">
          <w:rPr>
            <w:rStyle w:val="Hiperpovezava"/>
            <w:rFonts w:ascii="Arial" w:hAnsi="Arial" w:cs="Arial"/>
          </w:rPr>
          <w:t xml:space="preserve"> EU</w:t>
        </w:r>
      </w:hyperlink>
    </w:p>
    <w:p w14:paraId="6036203F" w14:textId="77777777" w:rsidR="00F577E6" w:rsidRPr="00B22E1F" w:rsidRDefault="00F577E6" w:rsidP="00242F8C">
      <w:pPr>
        <w:shd w:val="clear" w:color="auto" w:fill="FDE9D9" w:themeFill="accent6" w:themeFillTint="33"/>
        <w:spacing w:after="0" w:line="240" w:lineRule="auto"/>
        <w:jc w:val="both"/>
        <w:rPr>
          <w:rFonts w:ascii="Arial" w:hAnsi="Arial" w:cs="Arial"/>
        </w:rPr>
      </w:pPr>
    </w:p>
    <w:p w14:paraId="00D79956" w14:textId="77777777" w:rsidR="00BA209D" w:rsidRDefault="00BA209D" w:rsidP="00C06A58">
      <w:pPr>
        <w:spacing w:after="0" w:line="240" w:lineRule="auto"/>
        <w:rPr>
          <w:rFonts w:ascii="Arial" w:hAnsi="Arial" w:cs="Arial"/>
          <w:b/>
          <w:u w:val="single"/>
        </w:rPr>
      </w:pPr>
    </w:p>
    <w:p w14:paraId="07AFCB09" w14:textId="77777777" w:rsidR="00BA209D" w:rsidRDefault="00BA209D" w:rsidP="00C06A58">
      <w:pPr>
        <w:spacing w:after="0" w:line="240" w:lineRule="auto"/>
        <w:rPr>
          <w:rFonts w:ascii="Arial" w:hAnsi="Arial" w:cs="Arial"/>
          <w:b/>
          <w:u w:val="single"/>
        </w:rPr>
      </w:pPr>
    </w:p>
    <w:p w14:paraId="12BF1DAC" w14:textId="544C218C" w:rsidR="004B743B" w:rsidRPr="00006DA1" w:rsidRDefault="00186E6B" w:rsidP="00C06A58">
      <w:pPr>
        <w:spacing w:after="0" w:line="240" w:lineRule="auto"/>
        <w:rPr>
          <w:rFonts w:ascii="Arial" w:hAnsi="Arial" w:cs="Arial"/>
          <w:b/>
          <w:u w:val="single"/>
        </w:rPr>
      </w:pPr>
      <w:r w:rsidRPr="003752E9">
        <w:rPr>
          <w:rFonts w:ascii="Arial" w:hAnsi="Arial" w:cs="Arial"/>
          <w:b/>
          <w:u w:val="single"/>
        </w:rPr>
        <w:t>4.</w:t>
      </w:r>
      <w:r w:rsidR="003752E9" w:rsidRPr="003752E9">
        <w:rPr>
          <w:rFonts w:ascii="Arial" w:hAnsi="Arial" w:cs="Arial"/>
          <w:b/>
          <w:u w:val="single"/>
        </w:rPr>
        <w:t xml:space="preserve"> </w:t>
      </w:r>
      <w:r w:rsidR="00356ACB" w:rsidRPr="00EB5E02">
        <w:rPr>
          <w:rFonts w:ascii="Arial" w:hAnsi="Arial" w:cs="Arial"/>
          <w:b/>
          <w:u w:val="single"/>
        </w:rPr>
        <w:t>N</w:t>
      </w:r>
      <w:r w:rsidR="005A5BF0" w:rsidRPr="00EB5E02">
        <w:rPr>
          <w:rFonts w:ascii="Arial" w:hAnsi="Arial" w:cs="Arial"/>
          <w:b/>
          <w:u w:val="single"/>
        </w:rPr>
        <w:t xml:space="preserve">AJPOMEMBNEJŠI </w:t>
      </w:r>
      <w:r w:rsidR="00826861" w:rsidRPr="00EB5E02">
        <w:rPr>
          <w:rFonts w:ascii="Arial" w:hAnsi="Arial" w:cs="Arial"/>
          <w:b/>
          <w:u w:val="single"/>
        </w:rPr>
        <w:t xml:space="preserve">PREDPISI EU </w:t>
      </w:r>
      <w:r w:rsidR="005A5BF0" w:rsidRPr="00EB5E02">
        <w:rPr>
          <w:rFonts w:ascii="Arial" w:hAnsi="Arial" w:cs="Arial"/>
          <w:b/>
          <w:u w:val="single"/>
        </w:rPr>
        <w:t>S PODROČJA VARNOSTI IN ZDRAVJA PRI DELU</w:t>
      </w:r>
    </w:p>
    <w:p w14:paraId="23787372" w14:textId="77777777" w:rsidR="0008123E" w:rsidRPr="00B22E1F" w:rsidRDefault="0008123E" w:rsidP="000C5E23">
      <w:pPr>
        <w:spacing w:after="0" w:line="240" w:lineRule="auto"/>
        <w:jc w:val="both"/>
        <w:rPr>
          <w:rFonts w:ascii="Arial" w:hAnsi="Arial" w:cs="Arial"/>
        </w:rPr>
      </w:pPr>
    </w:p>
    <w:p w14:paraId="5EF191C3" w14:textId="7DD89E74"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Evropska unija </w:t>
      </w:r>
      <w:r w:rsidR="00CE0649" w:rsidRPr="00B22E1F">
        <w:rPr>
          <w:rFonts w:ascii="Arial" w:eastAsia="Times New Roman" w:hAnsi="Arial" w:cs="Arial"/>
          <w:lang w:eastAsia="sl-SI"/>
        </w:rPr>
        <w:t xml:space="preserve">(EU) </w:t>
      </w:r>
      <w:r w:rsidRPr="00B22E1F">
        <w:rPr>
          <w:rFonts w:ascii="Arial" w:eastAsia="Times New Roman" w:hAnsi="Arial" w:cs="Arial"/>
          <w:lang w:eastAsia="sl-SI"/>
        </w:rPr>
        <w:t xml:space="preserve">ima status pravne osebe, zato ima </w:t>
      </w:r>
      <w:r w:rsidR="008933F8" w:rsidRPr="00B22E1F">
        <w:rPr>
          <w:rFonts w:ascii="Arial" w:eastAsia="Times New Roman" w:hAnsi="Arial" w:cs="Arial"/>
          <w:lang w:eastAsia="sl-SI"/>
        </w:rPr>
        <w:t>svoj</w:t>
      </w:r>
      <w:r w:rsidRPr="00B22E1F">
        <w:rPr>
          <w:rFonts w:ascii="Arial" w:eastAsia="Times New Roman" w:hAnsi="Arial" w:cs="Arial"/>
          <w:lang w:eastAsia="sl-SI"/>
        </w:rPr>
        <w:t xml:space="preserve"> pravni red, ki je ločen od mednarodnega prava. </w:t>
      </w:r>
    </w:p>
    <w:p w14:paraId="7471CC44" w14:textId="77777777" w:rsidR="002574E6" w:rsidRPr="00B22E1F" w:rsidRDefault="002574E6" w:rsidP="000C5E23">
      <w:pPr>
        <w:spacing w:after="0" w:line="240" w:lineRule="auto"/>
        <w:jc w:val="both"/>
        <w:rPr>
          <w:rFonts w:ascii="Arial" w:eastAsia="Times New Roman" w:hAnsi="Arial" w:cs="Arial"/>
          <w:lang w:eastAsia="sl-SI"/>
        </w:rPr>
      </w:pPr>
    </w:p>
    <w:p w14:paraId="4CB63228" w14:textId="77777777"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Pravni </w:t>
      </w:r>
      <w:r w:rsidR="00CE0649" w:rsidRPr="00B22E1F">
        <w:rPr>
          <w:rFonts w:ascii="Arial" w:eastAsia="Times New Roman" w:hAnsi="Arial" w:cs="Arial"/>
          <w:lang w:eastAsia="sl-SI"/>
        </w:rPr>
        <w:t>red</w:t>
      </w:r>
      <w:r w:rsidRPr="00B22E1F">
        <w:rPr>
          <w:rFonts w:ascii="Arial" w:eastAsia="Times New Roman" w:hAnsi="Arial" w:cs="Arial"/>
          <w:lang w:eastAsia="sl-SI"/>
        </w:rPr>
        <w:t xml:space="preserve"> EU </w:t>
      </w:r>
      <w:r w:rsidR="00C3108C" w:rsidRPr="00B22E1F">
        <w:rPr>
          <w:rFonts w:ascii="Arial" w:eastAsia="Times New Roman" w:hAnsi="Arial" w:cs="Arial"/>
          <w:lang w:eastAsia="sl-SI"/>
        </w:rPr>
        <w:t>sestavljata</w:t>
      </w:r>
      <w:r w:rsidRPr="00B22E1F">
        <w:rPr>
          <w:rFonts w:ascii="Arial" w:eastAsia="Times New Roman" w:hAnsi="Arial" w:cs="Arial"/>
          <w:lang w:eastAsia="sl-SI"/>
        </w:rPr>
        <w:t>:</w:t>
      </w:r>
    </w:p>
    <w:p w14:paraId="04AF0047" w14:textId="7A43D574"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primarn</w:t>
      </w:r>
      <w:r w:rsidR="00C3108C" w:rsidRPr="00B22E1F">
        <w:rPr>
          <w:rFonts w:ascii="Arial" w:eastAsia="Times New Roman" w:hAnsi="Arial" w:cs="Arial"/>
          <w:lang w:eastAsia="sl-SI"/>
        </w:rPr>
        <w:t>a</w:t>
      </w:r>
      <w:r w:rsidRPr="00B22E1F">
        <w:rPr>
          <w:rFonts w:ascii="Arial" w:eastAsia="Times New Roman" w:hAnsi="Arial" w:cs="Arial"/>
          <w:lang w:eastAsia="sl-SI"/>
        </w:rPr>
        <w:t xml:space="preserve"> zakonodaj</w:t>
      </w:r>
      <w:r w:rsidR="00C3108C" w:rsidRPr="00B22E1F">
        <w:rPr>
          <w:rFonts w:ascii="Arial" w:eastAsia="Times New Roman" w:hAnsi="Arial" w:cs="Arial"/>
          <w:lang w:eastAsia="sl-SI"/>
        </w:rPr>
        <w:t>a</w:t>
      </w:r>
      <w:r w:rsidRPr="00B22E1F">
        <w:rPr>
          <w:rFonts w:ascii="Arial" w:eastAsia="Times New Roman" w:hAnsi="Arial" w:cs="Arial"/>
          <w:lang w:eastAsia="sl-SI"/>
        </w:rPr>
        <w:t xml:space="preserve">, ki zajema </w:t>
      </w:r>
      <w:r w:rsidR="00C3108C" w:rsidRPr="00B22E1F">
        <w:rPr>
          <w:rFonts w:ascii="Arial" w:eastAsia="Times New Roman" w:hAnsi="Arial" w:cs="Arial"/>
          <w:lang w:eastAsia="sl-SI"/>
        </w:rPr>
        <w:t xml:space="preserve">ustanovitvene </w:t>
      </w:r>
      <w:r w:rsidRPr="00B22E1F">
        <w:rPr>
          <w:rFonts w:ascii="Arial" w:eastAsia="Times New Roman" w:hAnsi="Arial" w:cs="Arial"/>
          <w:lang w:eastAsia="sl-SI"/>
        </w:rPr>
        <w:t>pogodbe</w:t>
      </w:r>
      <w:r w:rsidR="00CE0649" w:rsidRPr="00B22E1F">
        <w:rPr>
          <w:rFonts w:ascii="Arial" w:eastAsia="Times New Roman" w:hAnsi="Arial" w:cs="Arial"/>
          <w:lang w:eastAsia="sl-SI"/>
        </w:rPr>
        <w:t>, na katerih temelji Evropska unija, vključno z vsemi spremembami in dopolnitvami ustanovitvenih pogodb in pogodbe o pristopu držav k Evropski uniji</w:t>
      </w:r>
      <w:r w:rsidRPr="00B22E1F">
        <w:rPr>
          <w:rFonts w:ascii="Arial" w:eastAsia="Times New Roman" w:hAnsi="Arial" w:cs="Arial"/>
          <w:lang w:eastAsia="sl-SI"/>
        </w:rPr>
        <w:t xml:space="preserve"> (</w:t>
      </w:r>
      <w:r w:rsidR="00AE447A" w:rsidRPr="00B22E1F">
        <w:rPr>
          <w:rFonts w:ascii="Arial" w:eastAsia="Times New Roman" w:hAnsi="Arial" w:cs="Arial"/>
          <w:bCs/>
          <w:lang w:eastAsia="sl-SI"/>
        </w:rPr>
        <w:t xml:space="preserve">Pogodba o ustanovitvi Evropske skupnosti za premog in jeklo (ESPJ), Pogodba o ustanovitvi Evropske </w:t>
      </w:r>
      <w:r w:rsidR="00AE447A" w:rsidRPr="00B22E1F">
        <w:rPr>
          <w:rFonts w:ascii="Arial" w:eastAsia="Times New Roman" w:hAnsi="Arial" w:cs="Arial"/>
          <w:bCs/>
          <w:iCs/>
          <w:lang w:eastAsia="sl-SI"/>
        </w:rPr>
        <w:t xml:space="preserve">gospodarske </w:t>
      </w:r>
      <w:r w:rsidR="00AE447A" w:rsidRPr="00B22E1F">
        <w:rPr>
          <w:rFonts w:ascii="Arial" w:eastAsia="Times New Roman" w:hAnsi="Arial" w:cs="Arial"/>
          <w:bCs/>
          <w:lang w:eastAsia="sl-SI"/>
        </w:rPr>
        <w:t xml:space="preserve">skupnosti, Pogodba o ustanovitvi Evropske skupnosti za atomsko energijo (EUROATOM), </w:t>
      </w:r>
      <w:r w:rsidRPr="00B22E1F">
        <w:rPr>
          <w:rFonts w:ascii="Arial" w:hAnsi="Arial" w:cs="Arial"/>
        </w:rPr>
        <w:t>Pogodba o Evropski uniji (PEU)</w:t>
      </w:r>
      <w:r w:rsidR="006A42DD" w:rsidRPr="00B22E1F">
        <w:rPr>
          <w:rFonts w:ascii="Arial" w:hAnsi="Arial" w:cs="Arial"/>
        </w:rPr>
        <w:t>)</w:t>
      </w:r>
      <w:r w:rsidRPr="00B22E1F">
        <w:rPr>
          <w:rFonts w:ascii="Arial" w:hAnsi="Arial" w:cs="Arial"/>
        </w:rPr>
        <w:t xml:space="preserve">, </w:t>
      </w:r>
      <w:r w:rsidRPr="00B22E1F">
        <w:rPr>
          <w:rFonts w:ascii="Arial" w:eastAsia="Times New Roman" w:hAnsi="Arial" w:cs="Arial"/>
          <w:lang w:eastAsia="sl-SI"/>
        </w:rPr>
        <w:t xml:space="preserve">in </w:t>
      </w:r>
    </w:p>
    <w:p w14:paraId="48AA4BCE" w14:textId="570869DE" w:rsidR="002574E6" w:rsidRPr="00B22E1F" w:rsidRDefault="002574E6" w:rsidP="000C5E23">
      <w:pPr>
        <w:spacing w:after="0" w:line="240" w:lineRule="auto"/>
        <w:jc w:val="both"/>
        <w:rPr>
          <w:rFonts w:ascii="Arial" w:eastAsia="Times New Roman" w:hAnsi="Arial" w:cs="Arial"/>
          <w:lang w:eastAsia="sl-SI"/>
        </w:rPr>
      </w:pPr>
      <w:r w:rsidRPr="00B22E1F">
        <w:rPr>
          <w:rFonts w:ascii="Arial" w:eastAsia="Times New Roman" w:hAnsi="Arial" w:cs="Arial"/>
          <w:lang w:eastAsia="sl-SI"/>
        </w:rPr>
        <w:t>- sekundarn</w:t>
      </w:r>
      <w:r w:rsidR="00C3108C" w:rsidRPr="00B22E1F">
        <w:rPr>
          <w:rFonts w:ascii="Arial" w:eastAsia="Times New Roman" w:hAnsi="Arial" w:cs="Arial"/>
          <w:lang w:eastAsia="sl-SI"/>
        </w:rPr>
        <w:t>a</w:t>
      </w:r>
      <w:r w:rsidRPr="00B22E1F">
        <w:rPr>
          <w:rFonts w:ascii="Arial" w:eastAsia="Times New Roman" w:hAnsi="Arial" w:cs="Arial"/>
          <w:lang w:eastAsia="sl-SI"/>
        </w:rPr>
        <w:t xml:space="preserve"> zakonodaj</w:t>
      </w:r>
      <w:r w:rsidR="00C3108C" w:rsidRPr="00B22E1F">
        <w:rPr>
          <w:rFonts w:ascii="Arial" w:eastAsia="Times New Roman" w:hAnsi="Arial" w:cs="Arial"/>
          <w:lang w:eastAsia="sl-SI"/>
        </w:rPr>
        <w:t>a</w:t>
      </w:r>
      <w:r w:rsidR="008933F8" w:rsidRPr="00B22E1F">
        <w:rPr>
          <w:rFonts w:ascii="Arial" w:eastAsia="Times New Roman" w:hAnsi="Arial" w:cs="Arial"/>
          <w:lang w:eastAsia="sl-SI"/>
        </w:rPr>
        <w:t>, na podlagi</w:t>
      </w:r>
      <w:r w:rsidRPr="00B22E1F">
        <w:rPr>
          <w:rFonts w:ascii="Arial" w:eastAsia="Times New Roman" w:hAnsi="Arial" w:cs="Arial"/>
          <w:lang w:eastAsia="sl-SI"/>
        </w:rPr>
        <w:t xml:space="preserve"> kater</w:t>
      </w:r>
      <w:r w:rsidR="008933F8" w:rsidRPr="00B22E1F">
        <w:rPr>
          <w:rFonts w:ascii="Arial" w:eastAsia="Times New Roman" w:hAnsi="Arial" w:cs="Arial"/>
          <w:lang w:eastAsia="sl-SI"/>
        </w:rPr>
        <w:t>e</w:t>
      </w:r>
      <w:r w:rsidRPr="00B22E1F">
        <w:rPr>
          <w:rFonts w:ascii="Arial" w:eastAsia="Times New Roman" w:hAnsi="Arial" w:cs="Arial"/>
          <w:lang w:eastAsia="sl-SI"/>
        </w:rPr>
        <w:t xml:space="preserve"> se uresničujejo </w:t>
      </w:r>
      <w:r w:rsidRPr="00B22E1F">
        <w:rPr>
          <w:rFonts w:ascii="Arial" w:hAnsi="Arial" w:cs="Arial"/>
        </w:rPr>
        <w:t xml:space="preserve">cilji </w:t>
      </w:r>
      <w:r w:rsidR="00C3108C" w:rsidRPr="00B22E1F">
        <w:rPr>
          <w:rFonts w:ascii="Arial" w:hAnsi="Arial" w:cs="Arial"/>
        </w:rPr>
        <w:t xml:space="preserve">ustanovitvenih </w:t>
      </w:r>
      <w:r w:rsidRPr="00B22E1F">
        <w:rPr>
          <w:rFonts w:ascii="Arial" w:hAnsi="Arial" w:cs="Arial"/>
        </w:rPr>
        <w:t>pogodb (ur</w:t>
      </w:r>
      <w:r w:rsidR="00D23CD8" w:rsidRPr="00B22E1F">
        <w:rPr>
          <w:rFonts w:ascii="Arial" w:eastAsia="Times New Roman" w:hAnsi="Arial" w:cs="Arial"/>
          <w:lang w:eastAsia="sl-SI"/>
        </w:rPr>
        <w:t>edbe, direktive, sklepi</w:t>
      </w:r>
      <w:r w:rsidRPr="00B22E1F">
        <w:rPr>
          <w:rFonts w:ascii="Arial" w:eastAsia="Times New Roman" w:hAnsi="Arial" w:cs="Arial"/>
          <w:lang w:eastAsia="sl-SI"/>
        </w:rPr>
        <w:t>, priporočila in mnenja)</w:t>
      </w:r>
      <w:r w:rsidR="00C3108C" w:rsidRPr="00B22E1F">
        <w:rPr>
          <w:rFonts w:ascii="Arial" w:eastAsia="Times New Roman" w:hAnsi="Arial" w:cs="Arial"/>
          <w:lang w:eastAsia="sl-SI"/>
        </w:rPr>
        <w:t>.</w:t>
      </w:r>
    </w:p>
    <w:p w14:paraId="482AF786" w14:textId="77777777" w:rsidR="00C3108C" w:rsidRPr="00B22E1F" w:rsidRDefault="00C3108C" w:rsidP="000C5E23">
      <w:pPr>
        <w:shd w:val="clear" w:color="auto" w:fill="FFFFFF"/>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Pomemben pravni vir so tudi </w:t>
      </w:r>
      <w:r w:rsidRPr="00B22E1F">
        <w:rPr>
          <w:rFonts w:ascii="Arial" w:eastAsia="Times New Roman" w:hAnsi="Arial" w:cs="Arial"/>
          <w:u w:val="single"/>
          <w:lang w:eastAsia="sl-SI"/>
        </w:rPr>
        <w:t>mednarodni sporazumi</w:t>
      </w:r>
      <w:r w:rsidRPr="00B22E1F">
        <w:rPr>
          <w:rFonts w:ascii="Arial" w:eastAsia="Times New Roman" w:hAnsi="Arial" w:cs="Arial"/>
          <w:lang w:eastAsia="sl-SI"/>
        </w:rPr>
        <w:t xml:space="preserve"> </w:t>
      </w:r>
      <w:r w:rsidR="00267BF8" w:rsidRPr="00B22E1F">
        <w:rPr>
          <w:rFonts w:ascii="Arial" w:eastAsia="Times New Roman" w:hAnsi="Arial" w:cs="Arial"/>
          <w:lang w:eastAsia="sl-SI"/>
        </w:rPr>
        <w:t>ter</w:t>
      </w:r>
      <w:r w:rsidRPr="00B22E1F">
        <w:rPr>
          <w:rFonts w:ascii="Arial" w:eastAsia="Times New Roman" w:hAnsi="Arial" w:cs="Arial"/>
          <w:lang w:eastAsia="sl-SI"/>
        </w:rPr>
        <w:t xml:space="preserve"> </w:t>
      </w:r>
      <w:r w:rsidRPr="00B22E1F">
        <w:rPr>
          <w:rFonts w:ascii="Arial" w:eastAsia="Times New Roman" w:hAnsi="Arial" w:cs="Arial"/>
          <w:u w:val="single"/>
          <w:lang w:eastAsia="sl-SI"/>
        </w:rPr>
        <w:t>sodna praksa</w:t>
      </w:r>
      <w:r w:rsidRPr="00B22E1F">
        <w:rPr>
          <w:rFonts w:ascii="Arial" w:eastAsia="Times New Roman" w:hAnsi="Arial" w:cs="Arial"/>
          <w:lang w:eastAsia="sl-SI"/>
        </w:rPr>
        <w:t xml:space="preserve"> Sodišča EU in S</w:t>
      </w:r>
      <w:r w:rsidR="00CE0649" w:rsidRPr="00B22E1F">
        <w:rPr>
          <w:rFonts w:ascii="Arial" w:eastAsia="Times New Roman" w:hAnsi="Arial" w:cs="Arial"/>
          <w:lang w:eastAsia="sl-SI"/>
        </w:rPr>
        <w:t>plošnega sodišča</w:t>
      </w:r>
      <w:r w:rsidRPr="00B22E1F">
        <w:rPr>
          <w:rFonts w:ascii="Arial" w:eastAsia="Times New Roman" w:hAnsi="Arial" w:cs="Arial"/>
          <w:lang w:eastAsia="sl-SI"/>
        </w:rPr>
        <w:t>.</w:t>
      </w:r>
    </w:p>
    <w:p w14:paraId="3366B9C7" w14:textId="77777777" w:rsidR="00C3108C" w:rsidRPr="00B22E1F" w:rsidRDefault="00C3108C" w:rsidP="00223407">
      <w:pPr>
        <w:spacing w:after="0" w:line="240" w:lineRule="auto"/>
        <w:jc w:val="both"/>
        <w:rPr>
          <w:rFonts w:ascii="Arial" w:hAnsi="Arial" w:cs="Arial"/>
        </w:rPr>
      </w:pPr>
    </w:p>
    <w:p w14:paraId="06F1E8EE" w14:textId="39847544" w:rsidR="002574E6" w:rsidRPr="00B22E1F" w:rsidRDefault="002574E6" w:rsidP="002574E6">
      <w:pPr>
        <w:spacing w:after="0" w:line="240" w:lineRule="auto"/>
        <w:jc w:val="both"/>
        <w:rPr>
          <w:rFonts w:ascii="Arial" w:eastAsia="Times New Roman" w:hAnsi="Arial" w:cs="Arial"/>
          <w:lang w:eastAsia="sl-SI"/>
        </w:rPr>
      </w:pPr>
      <w:r w:rsidRPr="00B22E1F">
        <w:rPr>
          <w:rFonts w:ascii="Arial" w:hAnsi="Arial" w:cs="Arial"/>
          <w:u w:val="single"/>
        </w:rPr>
        <w:t>Uredba</w:t>
      </w:r>
      <w:r w:rsidRPr="00B22E1F">
        <w:rPr>
          <w:rFonts w:ascii="Arial" w:hAnsi="Arial" w:cs="Arial"/>
        </w:rPr>
        <w:t xml:space="preserve"> je </w:t>
      </w:r>
      <w:r w:rsidRPr="00B22E1F">
        <w:rPr>
          <w:rFonts w:ascii="Arial" w:eastAsia="Times New Roman" w:hAnsi="Arial" w:cs="Arial"/>
          <w:lang w:eastAsia="sl-SI"/>
        </w:rPr>
        <w:t xml:space="preserve">splošno veljaven, v celoti zavezujoč in neposredno uporaben (ni </w:t>
      </w:r>
      <w:r w:rsidR="008933F8" w:rsidRPr="00B22E1F">
        <w:rPr>
          <w:rFonts w:ascii="Arial" w:eastAsia="Times New Roman" w:hAnsi="Arial" w:cs="Arial"/>
          <w:lang w:eastAsia="sl-SI"/>
        </w:rPr>
        <w:t>ga</w:t>
      </w:r>
      <w:r w:rsidR="00063FD5" w:rsidRPr="00B22E1F">
        <w:rPr>
          <w:rFonts w:ascii="Arial" w:eastAsia="Times New Roman" w:hAnsi="Arial" w:cs="Arial"/>
          <w:lang w:eastAsia="sl-SI"/>
        </w:rPr>
        <w:t xml:space="preserve"> </w:t>
      </w:r>
      <w:r w:rsidRPr="00B22E1F">
        <w:rPr>
          <w:rFonts w:ascii="Arial" w:eastAsia="Times New Roman" w:hAnsi="Arial" w:cs="Arial"/>
          <w:lang w:eastAsia="sl-SI"/>
        </w:rPr>
        <w:t>treb</w:t>
      </w:r>
      <w:r w:rsidR="008933F8" w:rsidRPr="00B22E1F">
        <w:rPr>
          <w:rFonts w:ascii="Arial" w:eastAsia="Times New Roman" w:hAnsi="Arial" w:cs="Arial"/>
          <w:lang w:eastAsia="sl-SI"/>
        </w:rPr>
        <w:t>a</w:t>
      </w:r>
      <w:r w:rsidRPr="00B22E1F">
        <w:rPr>
          <w:rFonts w:ascii="Arial" w:eastAsia="Times New Roman" w:hAnsi="Arial" w:cs="Arial"/>
          <w:lang w:eastAsia="sl-SI"/>
        </w:rPr>
        <w:t xml:space="preserve"> prenašati v nacionalno zakonodajo) pravni akt, ki se</w:t>
      </w:r>
      <w:r w:rsidRPr="00B22E1F">
        <w:rPr>
          <w:rFonts w:ascii="Arial" w:hAnsi="Arial" w:cs="Arial"/>
        </w:rPr>
        <w:t xml:space="preserve"> uporablja v vseh državah članicah EU. </w:t>
      </w:r>
      <w:r w:rsidRPr="00B22E1F">
        <w:rPr>
          <w:rFonts w:ascii="Arial" w:eastAsia="Times New Roman" w:hAnsi="Arial" w:cs="Arial"/>
          <w:lang w:eastAsia="sl-SI"/>
        </w:rPr>
        <w:t>Cilj uredb je zagotoviti enotno uporabo prava EU v vseh državah članicah.</w:t>
      </w:r>
    </w:p>
    <w:p w14:paraId="09819994" w14:textId="77777777" w:rsidR="002574E6" w:rsidRPr="00B22E1F" w:rsidRDefault="002574E6" w:rsidP="002574E6">
      <w:pPr>
        <w:spacing w:after="0" w:line="240" w:lineRule="auto"/>
        <w:jc w:val="both"/>
        <w:rPr>
          <w:rFonts w:ascii="Arial" w:hAnsi="Arial" w:cs="Arial"/>
          <w:u w:val="single"/>
        </w:rPr>
      </w:pPr>
    </w:p>
    <w:p w14:paraId="4BED6F33" w14:textId="22B53E54" w:rsidR="002574E6" w:rsidRPr="00B22E1F" w:rsidRDefault="002574E6" w:rsidP="002574E6">
      <w:pPr>
        <w:spacing w:after="0" w:line="240" w:lineRule="auto"/>
        <w:jc w:val="both"/>
        <w:rPr>
          <w:rFonts w:ascii="Arial" w:hAnsi="Arial" w:cs="Arial"/>
        </w:rPr>
      </w:pPr>
      <w:r w:rsidRPr="00B22E1F">
        <w:rPr>
          <w:rFonts w:ascii="Arial" w:hAnsi="Arial" w:cs="Arial"/>
          <w:u w:val="single"/>
        </w:rPr>
        <w:t>Direktiva</w:t>
      </w:r>
      <w:r w:rsidRPr="00B22E1F">
        <w:rPr>
          <w:rFonts w:ascii="Arial" w:hAnsi="Arial" w:cs="Arial"/>
        </w:rPr>
        <w:t xml:space="preserve"> je zakonodajni akt o določenem cilju, ki ga morajo doseči države EU. Vsaka država sama sprejme svoje predpise o tem, kako bo ta cilj dosegla, kar pomeni, da se</w:t>
      </w:r>
      <w:r w:rsidR="00D23CD8" w:rsidRPr="00B22E1F">
        <w:rPr>
          <w:rFonts w:ascii="Arial" w:hAnsi="Arial" w:cs="Arial"/>
        </w:rPr>
        <w:t xml:space="preserve"> direktiva</w:t>
      </w:r>
      <w:r w:rsidRPr="00B22E1F">
        <w:rPr>
          <w:rFonts w:ascii="Arial" w:hAnsi="Arial" w:cs="Arial"/>
        </w:rPr>
        <w:t xml:space="preserve"> ne uporablja nepos</w:t>
      </w:r>
      <w:r w:rsidR="00D23CD8" w:rsidRPr="00B22E1F">
        <w:rPr>
          <w:rFonts w:ascii="Arial" w:hAnsi="Arial" w:cs="Arial"/>
        </w:rPr>
        <w:t>redno, temveč jo je treb</w:t>
      </w:r>
      <w:r w:rsidR="008933F8" w:rsidRPr="00B22E1F">
        <w:rPr>
          <w:rFonts w:ascii="Arial" w:hAnsi="Arial" w:cs="Arial"/>
        </w:rPr>
        <w:t>a</w:t>
      </w:r>
      <w:r w:rsidR="00D23CD8" w:rsidRPr="00B22E1F">
        <w:rPr>
          <w:rFonts w:ascii="Arial" w:hAnsi="Arial" w:cs="Arial"/>
        </w:rPr>
        <w:t xml:space="preserve"> pre</w:t>
      </w:r>
      <w:r w:rsidRPr="00B22E1F">
        <w:rPr>
          <w:rFonts w:ascii="Arial" w:hAnsi="Arial" w:cs="Arial"/>
        </w:rPr>
        <w:t xml:space="preserve">nesti v nacionalno zakonodajo. Sprejme se za </w:t>
      </w:r>
      <w:r w:rsidR="008933F8" w:rsidRPr="00B22E1F">
        <w:rPr>
          <w:rFonts w:ascii="Arial" w:hAnsi="Arial" w:cs="Arial"/>
        </w:rPr>
        <w:t>določeno</w:t>
      </w:r>
      <w:r w:rsidRPr="00B22E1F">
        <w:rPr>
          <w:rFonts w:ascii="Arial" w:hAnsi="Arial" w:cs="Arial"/>
        </w:rPr>
        <w:t xml:space="preserve"> področje skupnega interesa držav članic EU.</w:t>
      </w:r>
    </w:p>
    <w:p w14:paraId="6ECFC659" w14:textId="77777777" w:rsidR="002574E6" w:rsidRPr="00B22E1F" w:rsidRDefault="002574E6" w:rsidP="002574E6">
      <w:pPr>
        <w:spacing w:after="0" w:line="240" w:lineRule="auto"/>
        <w:jc w:val="both"/>
        <w:rPr>
          <w:rFonts w:ascii="Arial" w:hAnsi="Arial" w:cs="Arial"/>
          <w:b/>
          <w:u w:val="single"/>
        </w:rPr>
      </w:pPr>
    </w:p>
    <w:p w14:paraId="33F947D5" w14:textId="77777777" w:rsidR="002574E6" w:rsidRPr="00B22E1F" w:rsidRDefault="002574E6" w:rsidP="002574E6">
      <w:pPr>
        <w:spacing w:after="0" w:line="240" w:lineRule="auto"/>
        <w:jc w:val="both"/>
        <w:rPr>
          <w:rFonts w:ascii="Arial" w:eastAsia="Times New Roman" w:hAnsi="Arial" w:cs="Arial"/>
          <w:u w:val="single"/>
          <w:lang w:eastAsia="sl-SI"/>
        </w:rPr>
      </w:pPr>
      <w:r w:rsidRPr="00B22E1F">
        <w:rPr>
          <w:rFonts w:ascii="Arial" w:eastAsia="Times New Roman" w:hAnsi="Arial" w:cs="Arial"/>
          <w:u w:val="single"/>
          <w:lang w:eastAsia="sl-SI"/>
        </w:rPr>
        <w:t xml:space="preserve">Sklepi, priporočila in mnenja </w:t>
      </w:r>
    </w:p>
    <w:p w14:paraId="7D4587D3" w14:textId="1E24D7DC" w:rsidR="002574E6" w:rsidRPr="00B22E1F" w:rsidRDefault="002574E6" w:rsidP="002574E6">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Sklepi so zavezujoči za </w:t>
      </w:r>
      <w:r w:rsidRPr="00B22E1F">
        <w:rPr>
          <w:rFonts w:ascii="Arial" w:hAnsi="Arial" w:cs="Arial"/>
        </w:rPr>
        <w:t xml:space="preserve">tistega, na katerega </w:t>
      </w:r>
      <w:r w:rsidR="00FA46C5" w:rsidRPr="00B22E1F">
        <w:rPr>
          <w:rFonts w:ascii="Arial" w:hAnsi="Arial" w:cs="Arial"/>
        </w:rPr>
        <w:t>so</w:t>
      </w:r>
      <w:r w:rsidRPr="00B22E1F">
        <w:rPr>
          <w:rFonts w:ascii="Arial" w:hAnsi="Arial" w:cs="Arial"/>
        </w:rPr>
        <w:t xml:space="preserve"> naslovljen</w:t>
      </w:r>
      <w:r w:rsidR="00FA46C5" w:rsidRPr="00B22E1F">
        <w:rPr>
          <w:rFonts w:ascii="Arial" w:hAnsi="Arial" w:cs="Arial"/>
        </w:rPr>
        <w:t>i</w:t>
      </w:r>
      <w:r w:rsidRPr="00B22E1F">
        <w:rPr>
          <w:rFonts w:ascii="Arial" w:hAnsi="Arial" w:cs="Arial"/>
        </w:rPr>
        <w:t xml:space="preserve"> in se uporablja</w:t>
      </w:r>
      <w:r w:rsidR="00FA46C5" w:rsidRPr="00B22E1F">
        <w:rPr>
          <w:rFonts w:ascii="Arial" w:hAnsi="Arial" w:cs="Arial"/>
        </w:rPr>
        <w:t>jo</w:t>
      </w:r>
      <w:r w:rsidRPr="00B22E1F">
        <w:rPr>
          <w:rFonts w:ascii="Arial" w:hAnsi="Arial" w:cs="Arial"/>
        </w:rPr>
        <w:t xml:space="preserve"> neposredno. </w:t>
      </w:r>
      <w:r w:rsidRPr="00B22E1F">
        <w:rPr>
          <w:rFonts w:ascii="Arial" w:eastAsia="Times New Roman" w:hAnsi="Arial" w:cs="Arial"/>
          <w:lang w:eastAsia="sl-SI"/>
        </w:rPr>
        <w:t xml:space="preserve">S sklepi se ureja konkretni položaj posameznih naslovnikov. Priporočila in mnenja naslovnikom ne podeljujejo pravic in ne nalagajo </w:t>
      </w:r>
      <w:r w:rsidR="008933F8" w:rsidRPr="00B22E1F">
        <w:rPr>
          <w:rFonts w:ascii="Arial" w:eastAsia="Times New Roman" w:hAnsi="Arial" w:cs="Arial"/>
          <w:lang w:eastAsia="sl-SI"/>
        </w:rPr>
        <w:t>obveznosti</w:t>
      </w:r>
      <w:r w:rsidRPr="00B22E1F">
        <w:rPr>
          <w:rFonts w:ascii="Arial" w:eastAsia="Times New Roman" w:hAnsi="Arial" w:cs="Arial"/>
          <w:lang w:eastAsia="sl-SI"/>
        </w:rPr>
        <w:t>, lahko pa vsebujejo smernice glede razlage in vsebine prava EU.</w:t>
      </w:r>
    </w:p>
    <w:p w14:paraId="6F78947F" w14:textId="77777777" w:rsidR="004A0389" w:rsidRPr="00B22E1F" w:rsidRDefault="004A0389" w:rsidP="002574E6">
      <w:pPr>
        <w:spacing w:after="0" w:line="240" w:lineRule="auto"/>
        <w:jc w:val="both"/>
        <w:rPr>
          <w:rFonts w:ascii="Arial" w:eastAsia="Times New Roman" w:hAnsi="Arial" w:cs="Arial"/>
          <w:lang w:eastAsia="sl-SI"/>
        </w:rPr>
      </w:pPr>
    </w:p>
    <w:p w14:paraId="7FE5CD3C" w14:textId="77777777" w:rsidR="004A0389" w:rsidRPr="00B22E1F" w:rsidRDefault="004A0389" w:rsidP="002574E6">
      <w:pPr>
        <w:spacing w:after="0" w:line="240" w:lineRule="auto"/>
        <w:jc w:val="both"/>
        <w:rPr>
          <w:rFonts w:ascii="Arial" w:eastAsia="Times New Roman" w:hAnsi="Arial" w:cs="Arial"/>
          <w:lang w:eastAsia="sl-SI"/>
        </w:rPr>
      </w:pPr>
    </w:p>
    <w:p w14:paraId="3C570ED1" w14:textId="77777777" w:rsidR="00223407" w:rsidRPr="00B22E1F" w:rsidRDefault="00223407" w:rsidP="000C5E23">
      <w:pPr>
        <w:spacing w:after="0" w:line="240" w:lineRule="auto"/>
        <w:jc w:val="both"/>
        <w:rPr>
          <w:rFonts w:ascii="Arial" w:hAnsi="Arial" w:cs="Arial"/>
          <w:b/>
        </w:rPr>
      </w:pPr>
      <w:r w:rsidRPr="00B22E1F">
        <w:rPr>
          <w:rFonts w:ascii="Arial" w:hAnsi="Arial" w:cs="Arial"/>
          <w:b/>
        </w:rPr>
        <w:t>Direktiva Sveta z dne 12. junija 1989 o uvajanju ukrepov za spodbujanje izboljšav varnosti in zdravja delavcev pri delu (89/391/EGS)</w:t>
      </w:r>
      <w:r w:rsidR="00B20F77" w:rsidRPr="00B22E1F">
        <w:rPr>
          <w:rStyle w:val="Sprotnaopomba-sklic"/>
          <w:rFonts w:ascii="Arial" w:hAnsi="Arial" w:cs="Arial"/>
          <w:b/>
        </w:rPr>
        <w:footnoteReference w:id="4"/>
      </w:r>
    </w:p>
    <w:p w14:paraId="72E03D7E" w14:textId="77777777" w:rsidR="001A3D14" w:rsidRPr="00B22E1F" w:rsidRDefault="001A3D14" w:rsidP="003A5865">
      <w:pPr>
        <w:spacing w:after="0" w:line="240" w:lineRule="auto"/>
        <w:jc w:val="both"/>
        <w:rPr>
          <w:rFonts w:ascii="Arial" w:hAnsi="Arial" w:cs="Arial"/>
        </w:rPr>
      </w:pPr>
    </w:p>
    <w:p w14:paraId="1FA3F540" w14:textId="78E28844" w:rsidR="00105E44" w:rsidRPr="00B22E1F" w:rsidRDefault="00B20F77" w:rsidP="003A5865">
      <w:pPr>
        <w:spacing w:after="0" w:line="240" w:lineRule="auto"/>
        <w:jc w:val="both"/>
        <w:rPr>
          <w:rFonts w:ascii="Arial" w:hAnsi="Arial" w:cs="Arial"/>
        </w:rPr>
      </w:pPr>
      <w:r w:rsidRPr="00B22E1F">
        <w:rPr>
          <w:rFonts w:ascii="Arial" w:hAnsi="Arial" w:cs="Arial"/>
        </w:rPr>
        <w:t xml:space="preserve">Direktiva 89/391/EGS </w:t>
      </w:r>
      <w:r w:rsidR="008933F8" w:rsidRPr="00B22E1F">
        <w:rPr>
          <w:rFonts w:ascii="Arial" w:hAnsi="Arial" w:cs="Arial"/>
        </w:rPr>
        <w:t>je</w:t>
      </w:r>
      <w:r w:rsidRPr="00B22E1F">
        <w:rPr>
          <w:rFonts w:ascii="Arial" w:hAnsi="Arial" w:cs="Arial"/>
        </w:rPr>
        <w:t xml:space="preserve"> pomemben mejnik pri izboljšanju varnosti in zdravja pri delu. V celotni EU namreč zagotavlja minimalne varnostne in zdravstvene zahteve, države članice pa lahko uvedejo še strožje ukrepe. </w:t>
      </w:r>
      <w:r w:rsidR="009F644A" w:rsidRPr="00B22E1F">
        <w:rPr>
          <w:rFonts w:ascii="Arial" w:hAnsi="Arial" w:cs="Arial"/>
        </w:rPr>
        <w:t>D</w:t>
      </w:r>
      <w:r w:rsidR="00BF44F8" w:rsidRPr="00B22E1F">
        <w:rPr>
          <w:rFonts w:ascii="Arial" w:hAnsi="Arial" w:cs="Arial"/>
        </w:rPr>
        <w:t>irektivo 89/391/E</w:t>
      </w:r>
      <w:r w:rsidR="00223407" w:rsidRPr="00B22E1F">
        <w:rPr>
          <w:rFonts w:ascii="Arial" w:hAnsi="Arial" w:cs="Arial"/>
        </w:rPr>
        <w:t>GS</w:t>
      </w:r>
      <w:r w:rsidR="00105E44" w:rsidRPr="00B22E1F">
        <w:rPr>
          <w:rFonts w:ascii="Arial" w:hAnsi="Arial" w:cs="Arial"/>
        </w:rPr>
        <w:t xml:space="preserve"> imenujemo tudi »okvirn</w:t>
      </w:r>
      <w:r w:rsidR="006A42DD" w:rsidRPr="00B22E1F">
        <w:rPr>
          <w:rFonts w:ascii="Arial" w:hAnsi="Arial" w:cs="Arial"/>
        </w:rPr>
        <w:t>a</w:t>
      </w:r>
      <w:r w:rsidR="003F7108" w:rsidRPr="00B22E1F">
        <w:rPr>
          <w:rFonts w:ascii="Arial" w:hAnsi="Arial" w:cs="Arial"/>
        </w:rPr>
        <w:t xml:space="preserve"> d</w:t>
      </w:r>
      <w:r w:rsidR="00105E44" w:rsidRPr="00B22E1F">
        <w:rPr>
          <w:rFonts w:ascii="Arial" w:hAnsi="Arial" w:cs="Arial"/>
        </w:rPr>
        <w:t>irektiv</w:t>
      </w:r>
      <w:r w:rsidR="006A42DD" w:rsidRPr="00B22E1F">
        <w:rPr>
          <w:rFonts w:ascii="Arial" w:hAnsi="Arial" w:cs="Arial"/>
        </w:rPr>
        <w:t>a</w:t>
      </w:r>
      <w:r w:rsidR="00105E44" w:rsidRPr="00B22E1F">
        <w:rPr>
          <w:rFonts w:ascii="Arial" w:hAnsi="Arial" w:cs="Arial"/>
        </w:rPr>
        <w:t>«</w:t>
      </w:r>
      <w:r w:rsidR="00223407" w:rsidRPr="00B22E1F">
        <w:rPr>
          <w:rStyle w:val="Sprotnaopomba-sklic"/>
          <w:rFonts w:ascii="Arial" w:hAnsi="Arial" w:cs="Arial"/>
        </w:rPr>
        <w:footnoteReference w:id="5"/>
      </w:r>
      <w:r w:rsidR="00105E44" w:rsidRPr="00B22E1F">
        <w:rPr>
          <w:rFonts w:ascii="Arial" w:hAnsi="Arial" w:cs="Arial"/>
        </w:rPr>
        <w:t xml:space="preserve">, ker so </w:t>
      </w:r>
      <w:r w:rsidRPr="00B22E1F">
        <w:rPr>
          <w:rFonts w:ascii="Arial" w:hAnsi="Arial" w:cs="Arial"/>
        </w:rPr>
        <w:t xml:space="preserve">bile </w:t>
      </w:r>
      <w:r w:rsidR="00105E44" w:rsidRPr="00B22E1F">
        <w:rPr>
          <w:rFonts w:ascii="Arial" w:hAnsi="Arial" w:cs="Arial"/>
        </w:rPr>
        <w:t xml:space="preserve">na njeni </w:t>
      </w:r>
      <w:r w:rsidR="008933F8" w:rsidRPr="00B22E1F">
        <w:rPr>
          <w:rFonts w:ascii="Arial" w:hAnsi="Arial" w:cs="Arial"/>
        </w:rPr>
        <w:t>podlagi</w:t>
      </w:r>
      <w:r w:rsidR="00105E44" w:rsidRPr="00B22E1F">
        <w:rPr>
          <w:rFonts w:ascii="Arial" w:hAnsi="Arial" w:cs="Arial"/>
        </w:rPr>
        <w:t xml:space="preserve"> sprejete druge</w:t>
      </w:r>
      <w:r w:rsidR="0022361C" w:rsidRPr="00B22E1F">
        <w:rPr>
          <w:rFonts w:ascii="Arial" w:hAnsi="Arial" w:cs="Arial"/>
        </w:rPr>
        <w:t>,</w:t>
      </w:r>
      <w:r w:rsidR="00105E44" w:rsidRPr="00B22E1F">
        <w:rPr>
          <w:rFonts w:ascii="Arial" w:hAnsi="Arial" w:cs="Arial"/>
        </w:rPr>
        <w:t xml:space="preserve"> posebne direktive</w:t>
      </w:r>
      <w:r w:rsidR="00F35C7D" w:rsidRPr="00B22E1F">
        <w:rPr>
          <w:rFonts w:ascii="Arial" w:hAnsi="Arial" w:cs="Arial"/>
        </w:rPr>
        <w:t xml:space="preserve"> na določenih področjih (n</w:t>
      </w:r>
      <w:r w:rsidR="008933F8" w:rsidRPr="00B22E1F">
        <w:rPr>
          <w:rFonts w:ascii="Arial" w:hAnsi="Arial" w:cs="Arial"/>
        </w:rPr>
        <w:t>a primer na področju</w:t>
      </w:r>
      <w:r w:rsidR="00F35C7D" w:rsidRPr="00B22E1F">
        <w:rPr>
          <w:rFonts w:ascii="Arial" w:hAnsi="Arial" w:cs="Arial"/>
        </w:rPr>
        <w:t xml:space="preserve"> delovnih mest, delovne opreme, osebne varovalne opreme, ravnanj</w:t>
      </w:r>
      <w:r w:rsidR="008933F8" w:rsidRPr="00B22E1F">
        <w:rPr>
          <w:rFonts w:ascii="Arial" w:hAnsi="Arial" w:cs="Arial"/>
        </w:rPr>
        <w:t>a</w:t>
      </w:r>
      <w:r w:rsidR="00F35C7D" w:rsidRPr="00B22E1F">
        <w:rPr>
          <w:rFonts w:ascii="Arial" w:hAnsi="Arial" w:cs="Arial"/>
        </w:rPr>
        <w:t xml:space="preserve"> s težkimi bremeni i</w:t>
      </w:r>
      <w:r w:rsidR="008933F8" w:rsidRPr="00B22E1F">
        <w:rPr>
          <w:rFonts w:ascii="Arial" w:hAnsi="Arial" w:cs="Arial"/>
        </w:rPr>
        <w:t>n podobno</w:t>
      </w:r>
      <w:r w:rsidR="00F35C7D" w:rsidRPr="00B22E1F">
        <w:rPr>
          <w:rFonts w:ascii="Arial" w:hAnsi="Arial" w:cs="Arial"/>
        </w:rPr>
        <w:t>)</w:t>
      </w:r>
      <w:r w:rsidR="00105E44" w:rsidRPr="00B22E1F">
        <w:rPr>
          <w:rFonts w:ascii="Arial" w:hAnsi="Arial" w:cs="Arial"/>
        </w:rPr>
        <w:t>, ki se nanašajo na področje varnosti in zdravja pri delu.</w:t>
      </w:r>
      <w:r w:rsidRPr="00B22E1F">
        <w:rPr>
          <w:rFonts w:ascii="Arial" w:hAnsi="Arial" w:cs="Arial"/>
        </w:rPr>
        <w:t xml:space="preserve"> </w:t>
      </w:r>
      <w:r w:rsidR="00105E44" w:rsidRPr="00B22E1F">
        <w:rPr>
          <w:rFonts w:ascii="Arial" w:hAnsi="Arial" w:cs="Arial"/>
        </w:rPr>
        <w:t>Njena splošna načela se v celoti uporabljajo za vsa področja, ki jih urejajo posebne direktive.</w:t>
      </w:r>
    </w:p>
    <w:p w14:paraId="70045012" w14:textId="77777777" w:rsidR="00F35C7D" w:rsidRPr="00B22E1F" w:rsidRDefault="00F35C7D" w:rsidP="003A5865">
      <w:pPr>
        <w:spacing w:after="0" w:line="240" w:lineRule="auto"/>
        <w:jc w:val="both"/>
        <w:rPr>
          <w:rFonts w:ascii="Arial" w:hAnsi="Arial" w:cs="Arial"/>
        </w:rPr>
      </w:pPr>
    </w:p>
    <w:p w14:paraId="7080A8BD" w14:textId="77777777" w:rsidR="00105E44" w:rsidRPr="00B22E1F" w:rsidRDefault="00105E44" w:rsidP="003A5865">
      <w:pPr>
        <w:spacing w:after="0" w:line="240" w:lineRule="auto"/>
        <w:jc w:val="both"/>
        <w:rPr>
          <w:rFonts w:ascii="Arial" w:hAnsi="Arial" w:cs="Arial"/>
        </w:rPr>
      </w:pPr>
      <w:r w:rsidRPr="00B22E1F">
        <w:rPr>
          <w:rFonts w:ascii="Arial" w:hAnsi="Arial" w:cs="Arial"/>
        </w:rPr>
        <w:t xml:space="preserve">Splošna načela Direktive </w:t>
      </w:r>
      <w:r w:rsidR="00223407" w:rsidRPr="00B22E1F">
        <w:rPr>
          <w:rFonts w:ascii="Arial" w:hAnsi="Arial" w:cs="Arial"/>
        </w:rPr>
        <w:t>89/</w:t>
      </w:r>
      <w:r w:rsidRPr="00B22E1F">
        <w:rPr>
          <w:rFonts w:ascii="Arial" w:hAnsi="Arial" w:cs="Arial"/>
        </w:rPr>
        <w:t>391</w:t>
      </w:r>
      <w:r w:rsidR="00223407" w:rsidRPr="00B22E1F">
        <w:rPr>
          <w:rFonts w:ascii="Arial" w:hAnsi="Arial" w:cs="Arial"/>
        </w:rPr>
        <w:t>/EGS</w:t>
      </w:r>
      <w:r w:rsidRPr="00B22E1F">
        <w:rPr>
          <w:rFonts w:ascii="Arial" w:hAnsi="Arial" w:cs="Arial"/>
        </w:rPr>
        <w:t xml:space="preserve"> so:</w:t>
      </w:r>
    </w:p>
    <w:p w14:paraId="12D65193" w14:textId="77777777" w:rsidR="00105E44" w:rsidRPr="00B22E1F" w:rsidRDefault="00FE4EAC"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I</w:t>
      </w:r>
      <w:r w:rsidR="00105E44" w:rsidRPr="00B22E1F">
        <w:rPr>
          <w:rFonts w:ascii="Arial" w:hAnsi="Arial" w:cs="Arial"/>
        </w:rPr>
        <w:t>zogibanje tveganjem;</w:t>
      </w:r>
    </w:p>
    <w:p w14:paraId="43043212" w14:textId="02182404"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o</w:t>
      </w:r>
      <w:r w:rsidR="00105E44" w:rsidRPr="00B22E1F">
        <w:rPr>
          <w:rFonts w:ascii="Arial" w:hAnsi="Arial" w:cs="Arial"/>
        </w:rPr>
        <w:t>vrednotenje tveganj, k</w:t>
      </w:r>
      <w:r w:rsidRPr="00B22E1F">
        <w:rPr>
          <w:rFonts w:ascii="Arial" w:hAnsi="Arial" w:cs="Arial"/>
        </w:rPr>
        <w:t>i</w:t>
      </w:r>
      <w:r w:rsidR="00105E44" w:rsidRPr="00B22E1F">
        <w:rPr>
          <w:rFonts w:ascii="Arial" w:hAnsi="Arial" w:cs="Arial"/>
        </w:rPr>
        <w:t xml:space="preserve"> se</w:t>
      </w:r>
      <w:r w:rsidRPr="00B22E1F">
        <w:rPr>
          <w:rFonts w:ascii="Arial" w:hAnsi="Arial" w:cs="Arial"/>
        </w:rPr>
        <w:t xml:space="preserve"> jim</w:t>
      </w:r>
      <w:r w:rsidR="00105E44" w:rsidRPr="00B22E1F">
        <w:rPr>
          <w:rFonts w:ascii="Arial" w:hAnsi="Arial" w:cs="Arial"/>
        </w:rPr>
        <w:t xml:space="preserve"> ni mogoče izogniti;</w:t>
      </w:r>
    </w:p>
    <w:p w14:paraId="1301A2D3" w14:textId="732A717C"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o</w:t>
      </w:r>
      <w:r w:rsidR="00105E44" w:rsidRPr="00B22E1F">
        <w:rPr>
          <w:rFonts w:ascii="Arial" w:hAnsi="Arial" w:cs="Arial"/>
        </w:rPr>
        <w:t>bvladovanje tveganj pri viru;</w:t>
      </w:r>
    </w:p>
    <w:p w14:paraId="40D03AAA" w14:textId="3605DE95"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p</w:t>
      </w:r>
      <w:r w:rsidR="00105E44" w:rsidRPr="00B22E1F">
        <w:rPr>
          <w:rFonts w:ascii="Arial" w:hAnsi="Arial" w:cs="Arial"/>
        </w:rPr>
        <w:t xml:space="preserve">rilagajanje dela posamezniku, še </w:t>
      </w:r>
      <w:r w:rsidRPr="00B22E1F">
        <w:rPr>
          <w:rFonts w:ascii="Arial" w:hAnsi="Arial" w:cs="Arial"/>
        </w:rPr>
        <w:t>zlasti</w:t>
      </w:r>
      <w:r w:rsidR="00105E44" w:rsidRPr="00B22E1F">
        <w:rPr>
          <w:rFonts w:ascii="Arial" w:hAnsi="Arial" w:cs="Arial"/>
        </w:rPr>
        <w:t xml:space="preserve"> glede načrtovanja delovnih mest, izbire delovne opreme ter delovnih in proizvodnih metod, da se olajša monotono delo in delo z vnaprej določeno delovno hitrostjo ter zmanjša njihov učinek na zdravje;</w:t>
      </w:r>
    </w:p>
    <w:p w14:paraId="0F676693" w14:textId="1A38C55C"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z</w:t>
      </w:r>
      <w:r w:rsidR="00105E44" w:rsidRPr="00B22E1F">
        <w:rPr>
          <w:rFonts w:ascii="Arial" w:hAnsi="Arial" w:cs="Arial"/>
        </w:rPr>
        <w:t>amenjava nevarnega z nenevarnim ali manj nevarnim;</w:t>
      </w:r>
    </w:p>
    <w:p w14:paraId="0CD6CE93" w14:textId="5F5669E9" w:rsidR="00105E44" w:rsidRPr="00B22E1F" w:rsidRDefault="00881D56"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oblikovanje</w:t>
      </w:r>
      <w:r w:rsidR="00105E44" w:rsidRPr="00B22E1F">
        <w:rPr>
          <w:rFonts w:ascii="Arial" w:hAnsi="Arial" w:cs="Arial"/>
        </w:rPr>
        <w:t xml:space="preserve"> skladne celovite preventivne politike, ki zajema tehnologijo, organizacijo dela, delovne razmere, socialne odnose in vpliv dejavnikov, povezanih z delovnim okoljem;</w:t>
      </w:r>
    </w:p>
    <w:p w14:paraId="27BFA795" w14:textId="112A07E8"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lastRenderedPageBreak/>
        <w:t>d</w:t>
      </w:r>
      <w:r w:rsidR="00105E44" w:rsidRPr="00B22E1F">
        <w:rPr>
          <w:rFonts w:ascii="Arial" w:hAnsi="Arial" w:cs="Arial"/>
        </w:rPr>
        <w:t>ajanje prednosti kolektivnim zaščitnim ukrepom pred individualnimi;</w:t>
      </w:r>
    </w:p>
    <w:p w14:paraId="7E8CD239" w14:textId="147E1737" w:rsidR="00105E44" w:rsidRPr="00B22E1F" w:rsidRDefault="008933F8" w:rsidP="007B0FBA">
      <w:pPr>
        <w:pStyle w:val="Odstavekseznama"/>
        <w:numPr>
          <w:ilvl w:val="0"/>
          <w:numId w:val="1"/>
        </w:numPr>
        <w:spacing w:after="0" w:line="240" w:lineRule="auto"/>
        <w:ind w:left="426" w:hanging="426"/>
        <w:jc w:val="both"/>
        <w:rPr>
          <w:rFonts w:ascii="Arial" w:hAnsi="Arial" w:cs="Arial"/>
        </w:rPr>
      </w:pPr>
      <w:r w:rsidRPr="00B22E1F">
        <w:rPr>
          <w:rFonts w:ascii="Arial" w:hAnsi="Arial" w:cs="Arial"/>
        </w:rPr>
        <w:t>d</w:t>
      </w:r>
      <w:r w:rsidR="00105E44" w:rsidRPr="00B22E1F">
        <w:rPr>
          <w:rFonts w:ascii="Arial" w:hAnsi="Arial" w:cs="Arial"/>
        </w:rPr>
        <w:t>ajanje ustreznih navodil delavcem.</w:t>
      </w:r>
    </w:p>
    <w:p w14:paraId="7B69BF67" w14:textId="77777777" w:rsidR="00105E44" w:rsidRPr="00B22E1F" w:rsidRDefault="00105E44" w:rsidP="003A5865">
      <w:pPr>
        <w:spacing w:after="0" w:line="240" w:lineRule="auto"/>
        <w:jc w:val="both"/>
        <w:rPr>
          <w:rFonts w:ascii="Arial" w:hAnsi="Arial" w:cs="Arial"/>
        </w:rPr>
      </w:pPr>
    </w:p>
    <w:p w14:paraId="22E0C56F" w14:textId="36F45411" w:rsidR="00977681" w:rsidRPr="00B22E1F" w:rsidRDefault="00105E44" w:rsidP="003A5865">
      <w:pPr>
        <w:spacing w:after="0" w:line="240" w:lineRule="auto"/>
        <w:jc w:val="both"/>
        <w:rPr>
          <w:rFonts w:ascii="Arial" w:hAnsi="Arial" w:cs="Arial"/>
        </w:rPr>
      </w:pPr>
      <w:r w:rsidRPr="00B22E1F">
        <w:rPr>
          <w:rFonts w:ascii="Arial" w:hAnsi="Arial" w:cs="Arial"/>
        </w:rPr>
        <w:t xml:space="preserve">Okvirna direktiva </w:t>
      </w:r>
      <w:r w:rsidR="00F35C7D" w:rsidRPr="00B22E1F">
        <w:rPr>
          <w:rFonts w:ascii="Arial" w:hAnsi="Arial" w:cs="Arial"/>
        </w:rPr>
        <w:t>vzpostavlja</w:t>
      </w:r>
      <w:r w:rsidRPr="00B22E1F">
        <w:rPr>
          <w:rFonts w:ascii="Arial" w:hAnsi="Arial" w:cs="Arial"/>
        </w:rPr>
        <w:t xml:space="preserve"> osnovne obveznosti za delodajalce in delavce</w:t>
      </w:r>
      <w:r w:rsidR="00F35C7D" w:rsidRPr="00B22E1F">
        <w:rPr>
          <w:rFonts w:ascii="Arial" w:hAnsi="Arial" w:cs="Arial"/>
        </w:rPr>
        <w:t xml:space="preserve"> z</w:t>
      </w:r>
      <w:r w:rsidR="0022361C" w:rsidRPr="00B22E1F">
        <w:rPr>
          <w:rFonts w:ascii="Arial" w:hAnsi="Arial" w:cs="Arial"/>
        </w:rPr>
        <w:t xml:space="preserve"> </w:t>
      </w:r>
      <w:r w:rsidR="00F35C7D" w:rsidRPr="00B22E1F">
        <w:rPr>
          <w:rFonts w:ascii="Arial" w:hAnsi="Arial" w:cs="Arial"/>
        </w:rPr>
        <w:t>namenom zmanjša</w:t>
      </w:r>
      <w:r w:rsidR="0022361C" w:rsidRPr="00B22E1F">
        <w:rPr>
          <w:rFonts w:ascii="Arial" w:hAnsi="Arial" w:cs="Arial"/>
        </w:rPr>
        <w:t>ti</w:t>
      </w:r>
      <w:r w:rsidR="00F35C7D" w:rsidRPr="00B22E1F">
        <w:rPr>
          <w:rFonts w:ascii="Arial" w:hAnsi="Arial" w:cs="Arial"/>
        </w:rPr>
        <w:t xml:space="preserve"> </w:t>
      </w:r>
      <w:r w:rsidR="00EB6D6B" w:rsidRPr="00B22E1F">
        <w:rPr>
          <w:rFonts w:ascii="Arial" w:hAnsi="Arial" w:cs="Arial"/>
        </w:rPr>
        <w:t>število</w:t>
      </w:r>
      <w:r w:rsidR="00F35C7D" w:rsidRPr="00B22E1F">
        <w:rPr>
          <w:rFonts w:ascii="Arial" w:hAnsi="Arial" w:cs="Arial"/>
        </w:rPr>
        <w:t xml:space="preserve"> </w:t>
      </w:r>
      <w:r w:rsidR="00566C94" w:rsidRPr="00B22E1F">
        <w:rPr>
          <w:rFonts w:ascii="Arial" w:hAnsi="Arial" w:cs="Arial"/>
        </w:rPr>
        <w:t xml:space="preserve">nezgod </w:t>
      </w:r>
      <w:r w:rsidR="00F35C7D" w:rsidRPr="00B22E1F">
        <w:rPr>
          <w:rFonts w:ascii="Arial" w:hAnsi="Arial" w:cs="Arial"/>
        </w:rPr>
        <w:t>na delovnem mestu in poklicnih bolezni</w:t>
      </w:r>
      <w:r w:rsidRPr="00B22E1F">
        <w:rPr>
          <w:rFonts w:ascii="Arial" w:hAnsi="Arial" w:cs="Arial"/>
        </w:rPr>
        <w:t>. Kljub temu obveznost delavcev ne vpliva na načelo odgovornosti delodajalca. V dvostranskem razmerju delodajalec</w:t>
      </w:r>
      <w:r w:rsidR="00EB6D6B" w:rsidRPr="00B22E1F">
        <w:rPr>
          <w:rFonts w:ascii="Arial" w:hAnsi="Arial" w:cs="Arial"/>
        </w:rPr>
        <w:t xml:space="preserve"> – </w:t>
      </w:r>
      <w:r w:rsidRPr="00B22E1F">
        <w:rPr>
          <w:rFonts w:ascii="Arial" w:hAnsi="Arial" w:cs="Arial"/>
        </w:rPr>
        <w:t>delavec je delodajalec odgovoren za varnost in zdravje pri delu.</w:t>
      </w:r>
    </w:p>
    <w:p w14:paraId="24030646" w14:textId="77777777" w:rsidR="00307D30" w:rsidRPr="00B22E1F" w:rsidRDefault="00307D30" w:rsidP="003A5865">
      <w:pPr>
        <w:spacing w:after="0" w:line="240" w:lineRule="auto"/>
        <w:jc w:val="both"/>
        <w:rPr>
          <w:rFonts w:ascii="Arial" w:hAnsi="Arial" w:cs="Arial"/>
        </w:rPr>
      </w:pPr>
    </w:p>
    <w:p w14:paraId="231461D4" w14:textId="77777777" w:rsidR="00007173" w:rsidRPr="00B22E1F" w:rsidRDefault="00E9628D" w:rsidP="003A5865">
      <w:pPr>
        <w:shd w:val="clear" w:color="auto" w:fill="FDE9D9" w:themeFill="accent6" w:themeFillTint="33"/>
        <w:spacing w:after="0" w:line="240" w:lineRule="auto"/>
        <w:jc w:val="both"/>
        <w:rPr>
          <w:rFonts w:ascii="Arial" w:hAnsi="Arial" w:cs="Arial"/>
        </w:rPr>
      </w:pPr>
      <w:r w:rsidRPr="00B22E1F">
        <w:rPr>
          <w:rFonts w:ascii="Arial" w:hAnsi="Arial" w:cs="Arial"/>
        </w:rPr>
        <w:t>D</w:t>
      </w:r>
      <w:r w:rsidR="00105E44" w:rsidRPr="00B22E1F">
        <w:rPr>
          <w:rFonts w:ascii="Arial" w:hAnsi="Arial" w:cs="Arial"/>
        </w:rPr>
        <w:t>odatna literatura</w:t>
      </w:r>
      <w:r w:rsidR="00977681" w:rsidRPr="00B22E1F">
        <w:rPr>
          <w:rFonts w:ascii="Arial" w:hAnsi="Arial" w:cs="Arial"/>
        </w:rPr>
        <w:t xml:space="preserve"> </w:t>
      </w:r>
      <w:r w:rsidRPr="00B22E1F">
        <w:rPr>
          <w:rFonts w:ascii="Arial" w:hAnsi="Arial" w:cs="Arial"/>
        </w:rPr>
        <w:t xml:space="preserve">v zvezi z vsebino </w:t>
      </w:r>
      <w:r w:rsidR="00FE4EAC" w:rsidRPr="00B22E1F">
        <w:rPr>
          <w:rFonts w:ascii="Arial" w:hAnsi="Arial" w:cs="Arial"/>
        </w:rPr>
        <w:t>Direktiv</w:t>
      </w:r>
      <w:r w:rsidRPr="00B22E1F">
        <w:rPr>
          <w:rFonts w:ascii="Arial" w:hAnsi="Arial" w:cs="Arial"/>
        </w:rPr>
        <w:t>e</w:t>
      </w:r>
      <w:r w:rsidR="00FE4EAC" w:rsidRPr="00B22E1F">
        <w:rPr>
          <w:rFonts w:ascii="Arial" w:hAnsi="Arial" w:cs="Arial"/>
        </w:rPr>
        <w:t xml:space="preserve"> </w:t>
      </w:r>
      <w:r w:rsidR="007E6A6D" w:rsidRPr="00B22E1F">
        <w:rPr>
          <w:rFonts w:ascii="Arial" w:hAnsi="Arial" w:cs="Arial"/>
        </w:rPr>
        <w:t>89/</w:t>
      </w:r>
      <w:r w:rsidR="00FE4EAC" w:rsidRPr="00B22E1F">
        <w:rPr>
          <w:rFonts w:ascii="Arial" w:hAnsi="Arial" w:cs="Arial"/>
        </w:rPr>
        <w:t>391</w:t>
      </w:r>
      <w:r w:rsidR="007E6A6D" w:rsidRPr="00B22E1F">
        <w:rPr>
          <w:rFonts w:ascii="Arial" w:hAnsi="Arial" w:cs="Arial"/>
        </w:rPr>
        <w:t>/EE</w:t>
      </w:r>
      <w:r w:rsidRPr="00B22E1F">
        <w:rPr>
          <w:rFonts w:ascii="Arial" w:hAnsi="Arial" w:cs="Arial"/>
        </w:rPr>
        <w:t>G</w:t>
      </w:r>
      <w:r w:rsidR="00FE4EAC" w:rsidRPr="00B22E1F">
        <w:rPr>
          <w:rFonts w:ascii="Arial" w:hAnsi="Arial" w:cs="Arial"/>
        </w:rPr>
        <w:t xml:space="preserve"> </w:t>
      </w:r>
      <w:r w:rsidR="000076AE" w:rsidRPr="00B22E1F">
        <w:rPr>
          <w:rFonts w:ascii="Arial" w:hAnsi="Arial" w:cs="Arial"/>
        </w:rPr>
        <w:t xml:space="preserve">je </w:t>
      </w:r>
      <w:r w:rsidR="00977681" w:rsidRPr="00B22E1F">
        <w:rPr>
          <w:rFonts w:ascii="Arial" w:hAnsi="Arial" w:cs="Arial"/>
        </w:rPr>
        <w:t>dosegljiva na</w:t>
      </w:r>
      <w:r w:rsidR="00105E44" w:rsidRPr="00B22E1F">
        <w:rPr>
          <w:rFonts w:ascii="Arial" w:hAnsi="Arial" w:cs="Arial"/>
        </w:rPr>
        <w:t>:</w:t>
      </w:r>
    </w:p>
    <w:p w14:paraId="5CDC2C72" w14:textId="3064F4A5" w:rsidR="008342CC" w:rsidRPr="003F7AD2" w:rsidRDefault="008342CC" w:rsidP="007B0FBA">
      <w:pPr>
        <w:pStyle w:val="Odstavekseznama"/>
        <w:numPr>
          <w:ilvl w:val="0"/>
          <w:numId w:val="1"/>
        </w:numPr>
        <w:shd w:val="clear" w:color="auto" w:fill="FDE9D9" w:themeFill="accent6" w:themeFillTint="33"/>
        <w:spacing w:after="0" w:line="240" w:lineRule="auto"/>
        <w:ind w:left="284" w:hanging="284"/>
        <w:jc w:val="both"/>
        <w:rPr>
          <w:rFonts w:ascii="Arial" w:hAnsi="Arial" w:cs="Arial"/>
          <w:u w:val="single"/>
        </w:rPr>
      </w:pPr>
      <w:hyperlink r:id="rId14" w:history="1">
        <w:r w:rsidRPr="008342CC">
          <w:rPr>
            <w:rStyle w:val="Hiperpovezava"/>
            <w:rFonts w:ascii="Arial" w:hAnsi="Arial" w:cs="Arial"/>
          </w:rPr>
          <w:t>MDDSZ - VZD</w:t>
        </w:r>
      </w:hyperlink>
    </w:p>
    <w:p w14:paraId="6B1F52FB" w14:textId="47A6500F" w:rsidR="008342CC" w:rsidRPr="003F7AD2" w:rsidRDefault="008342CC" w:rsidP="007B0FBA">
      <w:pPr>
        <w:pStyle w:val="Odstavekseznama"/>
        <w:numPr>
          <w:ilvl w:val="0"/>
          <w:numId w:val="1"/>
        </w:numPr>
        <w:shd w:val="clear" w:color="auto" w:fill="FDE9D9" w:themeFill="accent6" w:themeFillTint="33"/>
        <w:spacing w:after="0" w:line="240" w:lineRule="auto"/>
        <w:ind w:left="284" w:hanging="284"/>
        <w:jc w:val="both"/>
        <w:rPr>
          <w:rFonts w:ascii="Arial" w:hAnsi="Arial" w:cs="Arial"/>
        </w:rPr>
      </w:pPr>
      <w:hyperlink r:id="rId15" w:history="1">
        <w:r w:rsidRPr="008342CC">
          <w:rPr>
            <w:rStyle w:val="Hiperpovezava"/>
            <w:rFonts w:ascii="Arial" w:hAnsi="Arial" w:cs="Arial"/>
          </w:rPr>
          <w:t xml:space="preserve">OSHA </w:t>
        </w:r>
        <w:proofErr w:type="spellStart"/>
        <w:r w:rsidRPr="008342CC">
          <w:rPr>
            <w:rStyle w:val="Hiperpovezava"/>
            <w:rFonts w:ascii="Arial" w:hAnsi="Arial" w:cs="Arial"/>
          </w:rPr>
          <w:t>legislation</w:t>
        </w:r>
        <w:proofErr w:type="spellEnd"/>
      </w:hyperlink>
    </w:p>
    <w:p w14:paraId="1B4D2BEA" w14:textId="62DD5869" w:rsidR="008342CC" w:rsidRPr="003F7AD2" w:rsidRDefault="008342CC" w:rsidP="007B0FBA">
      <w:pPr>
        <w:pStyle w:val="Odstavekseznama"/>
        <w:numPr>
          <w:ilvl w:val="0"/>
          <w:numId w:val="1"/>
        </w:numPr>
        <w:shd w:val="clear" w:color="auto" w:fill="FDE9D9" w:themeFill="accent6" w:themeFillTint="33"/>
        <w:spacing w:after="0" w:line="240" w:lineRule="auto"/>
        <w:ind w:left="284" w:hanging="284"/>
        <w:jc w:val="both"/>
        <w:rPr>
          <w:rFonts w:ascii="Arial" w:hAnsi="Arial" w:cs="Arial"/>
        </w:rPr>
      </w:pPr>
      <w:hyperlink r:id="rId16" w:history="1">
        <w:r w:rsidRPr="008342CC">
          <w:rPr>
            <w:rStyle w:val="Hiperpovezava"/>
            <w:rFonts w:ascii="Arial" w:hAnsi="Arial" w:cs="Arial"/>
          </w:rPr>
          <w:t xml:space="preserve">OSHA </w:t>
        </w:r>
        <w:proofErr w:type="spellStart"/>
        <w:r w:rsidRPr="008342CC">
          <w:rPr>
            <w:rStyle w:val="Hiperpovezava"/>
            <w:rFonts w:ascii="Arial" w:hAnsi="Arial" w:cs="Arial"/>
          </w:rPr>
          <w:t>directive</w:t>
        </w:r>
        <w:proofErr w:type="spellEnd"/>
      </w:hyperlink>
    </w:p>
    <w:p w14:paraId="09A5F180" w14:textId="77777777" w:rsidR="00E9628D" w:rsidRPr="00B22E1F" w:rsidRDefault="00E9628D">
      <w:pPr>
        <w:rPr>
          <w:rFonts w:ascii="Arial" w:hAnsi="Arial" w:cs="Arial"/>
        </w:rPr>
      </w:pPr>
      <w:r w:rsidRPr="00B22E1F">
        <w:rPr>
          <w:rFonts w:ascii="Arial" w:hAnsi="Arial" w:cs="Arial"/>
        </w:rPr>
        <w:br w:type="page"/>
      </w:r>
    </w:p>
    <w:p w14:paraId="799ED960" w14:textId="5649D75B" w:rsidR="00CC268B" w:rsidRPr="00B22E1F" w:rsidRDefault="00E9628D" w:rsidP="00F31847">
      <w:pPr>
        <w:spacing w:after="0" w:line="240" w:lineRule="auto"/>
        <w:jc w:val="both"/>
        <w:rPr>
          <w:rFonts w:ascii="Arial" w:hAnsi="Arial" w:cs="Arial"/>
        </w:rPr>
      </w:pPr>
      <w:r w:rsidRPr="00B22E1F">
        <w:rPr>
          <w:rFonts w:ascii="Arial" w:hAnsi="Arial" w:cs="Arial"/>
        </w:rPr>
        <w:lastRenderedPageBreak/>
        <w:t xml:space="preserve">Posebne direktive, sprejete na </w:t>
      </w:r>
      <w:r w:rsidR="00305673" w:rsidRPr="00B22E1F">
        <w:rPr>
          <w:rFonts w:ascii="Arial" w:hAnsi="Arial" w:cs="Arial"/>
        </w:rPr>
        <w:t>podlagi</w:t>
      </w:r>
      <w:r w:rsidR="00F31847" w:rsidRPr="00B22E1F">
        <w:rPr>
          <w:rFonts w:ascii="Arial" w:hAnsi="Arial" w:cs="Arial"/>
        </w:rPr>
        <w:t xml:space="preserve"> Direktive 89/391/</w:t>
      </w:r>
      <w:r w:rsidR="00B97B39" w:rsidRPr="00B22E1F">
        <w:t xml:space="preserve"> </w:t>
      </w:r>
      <w:r w:rsidR="00B97B39" w:rsidRPr="00B22E1F">
        <w:rPr>
          <w:rFonts w:ascii="Arial" w:hAnsi="Arial" w:cs="Arial"/>
        </w:rPr>
        <w:t>EGS</w:t>
      </w:r>
      <w:r w:rsidR="00F31847" w:rsidRPr="00B22E1F">
        <w:rPr>
          <w:rFonts w:ascii="Arial" w:hAnsi="Arial" w:cs="Arial"/>
        </w:rPr>
        <w:t>:</w:t>
      </w:r>
      <w:r w:rsidR="00CC268B" w:rsidRPr="00B22E1F">
        <w:rPr>
          <w:rFonts w:ascii="Arial" w:hAnsi="Arial" w:cs="Arial"/>
        </w:rPr>
        <w:t xml:space="preserve"> </w:t>
      </w:r>
    </w:p>
    <w:p w14:paraId="00F29A47" w14:textId="77777777" w:rsidR="007272B3" w:rsidRPr="00B22E1F" w:rsidRDefault="007272B3" w:rsidP="00F31847">
      <w:pPr>
        <w:spacing w:after="0" w:line="240" w:lineRule="auto"/>
        <w:jc w:val="both"/>
        <w:rPr>
          <w:rFonts w:ascii="Arial" w:hAnsi="Arial" w:cs="Arial"/>
        </w:rPr>
      </w:pPr>
    </w:p>
    <w:p w14:paraId="40A6FF4F" w14:textId="7086DDA9" w:rsidR="00F31847" w:rsidRPr="00B22E1F" w:rsidRDefault="00F31847" w:rsidP="00F31847">
      <w:pPr>
        <w:spacing w:after="0" w:line="240" w:lineRule="auto"/>
        <w:jc w:val="both"/>
        <w:rPr>
          <w:rFonts w:ascii="Arial" w:hAnsi="Arial" w:cs="Arial"/>
        </w:rPr>
      </w:pPr>
      <w:r w:rsidRPr="008917B7">
        <w:rPr>
          <w:rFonts w:ascii="Arial" w:hAnsi="Arial" w:cs="Arial"/>
          <w:noProof/>
          <w:lang w:eastAsia="sl-SI"/>
        </w:rPr>
        <w:drawing>
          <wp:anchor distT="0" distB="0" distL="114300" distR="114300" simplePos="0" relativeHeight="251650048" behindDoc="0" locked="0" layoutInCell="1" allowOverlap="1" wp14:anchorId="62A503DC" wp14:editId="7EB8FA3A">
            <wp:simplePos x="0" y="0"/>
            <wp:positionH relativeFrom="column">
              <wp:posOffset>1458916</wp:posOffset>
            </wp:positionH>
            <wp:positionV relativeFrom="paragraph">
              <wp:posOffset>69375</wp:posOffset>
            </wp:positionV>
            <wp:extent cx="2087593" cy="379563"/>
            <wp:effectExtent l="0" t="0" r="0" b="1905"/>
            <wp:wrapNone/>
            <wp:docPr id="8" name="Slika 8" descr="Posebne direktive, sprejete na podlagi Direktive 89/391/ E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ebne direktive, sprejete na podlagi Direktive 89/391/ EGS: "/>
                    <pic:cNvPicPr/>
                  </pic:nvPicPr>
                  <pic:blipFill>
                    <a:blip r:embed="rId17">
                      <a:extLst>
                        <a:ext uri="{28A0092B-C50C-407E-A947-70E740481C1C}">
                          <a14:useLocalDpi xmlns:a14="http://schemas.microsoft.com/office/drawing/2010/main" val="0"/>
                        </a:ext>
                      </a:extLst>
                    </a:blip>
                    <a:stretch>
                      <a:fillRect/>
                    </a:stretch>
                  </pic:blipFill>
                  <pic:spPr>
                    <a:xfrm>
                      <a:off x="0" y="0"/>
                      <a:ext cx="2087593" cy="379563"/>
                    </a:xfrm>
                    <a:prstGeom prst="rect">
                      <a:avLst/>
                    </a:prstGeom>
                  </pic:spPr>
                </pic:pic>
              </a:graphicData>
            </a:graphic>
            <wp14:sizeRelH relativeFrom="margin">
              <wp14:pctWidth>0</wp14:pctWidth>
            </wp14:sizeRelH>
            <wp14:sizeRelV relativeFrom="margin">
              <wp14:pctHeight>0</wp14:pctHeight>
            </wp14:sizeRelV>
          </wp:anchor>
        </w:drawing>
      </w:r>
    </w:p>
    <w:p w14:paraId="619D4620" w14:textId="77777777" w:rsidR="00F31847" w:rsidRPr="00B22E1F" w:rsidRDefault="00F31847" w:rsidP="00F31847">
      <w:pPr>
        <w:spacing w:after="0" w:line="240" w:lineRule="auto"/>
        <w:jc w:val="both"/>
        <w:rPr>
          <w:rFonts w:ascii="Arial" w:hAnsi="Arial" w:cs="Arial"/>
        </w:rPr>
      </w:pPr>
    </w:p>
    <w:p w14:paraId="69981DF4" w14:textId="7C4A3FFF" w:rsidR="00F31847" w:rsidRPr="00B22E1F" w:rsidRDefault="00557A62" w:rsidP="00F31847">
      <w:pPr>
        <w:spacing w:after="0" w:line="240" w:lineRule="auto"/>
        <w:jc w:val="both"/>
        <w:rPr>
          <w:rFonts w:ascii="Arial" w:hAnsi="Arial" w:cs="Arial"/>
        </w:rPr>
      </w:pPr>
      <w:r>
        <w:rPr>
          <w:noProof/>
        </w:rPr>
        <mc:AlternateContent>
          <mc:Choice Requires="wps">
            <w:drawing>
              <wp:anchor distT="0" distB="0" distL="114299" distR="114299" simplePos="0" relativeHeight="251656192" behindDoc="0" locked="0" layoutInCell="1" allowOverlap="1" wp14:anchorId="51526E9E" wp14:editId="27870600">
                <wp:simplePos x="0" y="0"/>
                <wp:positionH relativeFrom="column">
                  <wp:posOffset>2498724</wp:posOffset>
                </wp:positionH>
                <wp:positionV relativeFrom="paragraph">
                  <wp:posOffset>86995</wp:posOffset>
                </wp:positionV>
                <wp:extent cx="0" cy="5887720"/>
                <wp:effectExtent l="0" t="0" r="19050" b="17780"/>
                <wp:wrapNone/>
                <wp:docPr id="60" name="Raven povezovalnik 60" descr="Direktiva 89/391/EEC"/>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87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5B6587" id="Raven povezovalnik 60" o:spid="_x0000_s1026" alt="Direktiva 89/391/EEC"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6.75pt,6.85pt" to="196.75pt,4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F5qAEAALADAAAOAAAAZHJzL2Uyb0RvYy54bWysU8GO0zAQvSPxD5bv1Gkl2CpquoddwWUF&#10;KxY+YNYZNxa2x7JNk/49ttMEBEgIxMWK7Xlv3nueHG4na9gZQ9TkOr7dNJyhk9Rrd+r4509vX+05&#10;iwlcD4YcdvyCkd8eX744jL7FHQ1kegwsk7jYjr7jQ0q+FSLKAS3EDXl0+VJRsJDyNpxEH2DM7NaI&#10;XdO8ESOF3geSGGM+vZ8v+bHyK4UyfVAqYmKm41lbqmuo63NZxfEA7SmAH7S8yoB/UGFBu9x0pbqH&#10;BOxr0L9QWS0DRVJpI8kKUkpLrB6ym23zk5unATxWLzmc6NeY4v+jle/Pd+4xFOlyck/+geSXmEMR&#10;o4/telk20c9lkwq2lGftbKpBXtYgcUpMzocyn77e729udjVkAe0C9CGmd0iWlY+OG+2KR2jh/BBT&#10;aQ3tUnLVMbeuItLFYCk27iMqpvvcbFvRdWLwzgR2hvzWICW6tC3vm/lqdYEpbcwKbP4MvNYXKNZp&#10;+hvwiqidyaUVbLWj8LvuaVokq7l+SWD2XSJ4pv7yGJYnymNRHV5HuMzdj/sK//6jHb8BAAD//wMA&#10;UEsDBBQABgAIAAAAIQDIuOEE4AAAAAoBAAAPAAAAZHJzL2Rvd25yZXYueG1sTI/BToNAEIbvJr7D&#10;Zky8GLsoRQuyNGrS9KDGWHyALTsCkZ0l7EKpT+8YD3qc+b/8802+nm0nJhx860jB1SICgVQ501Kt&#10;4L3cXK5A+KDJ6M4RKjiih3VxepLrzLgDveG0C7XgEvKZVtCE0GdS+qpBq/3C9UicfbjB6sDjUEsz&#10;6AOX205eR9GNtLolvtDoHh8brD53o1Ww3TzgU3Ic66VJtuXFVD6/fL2ulDo/m+/vQAScwx8MP/qs&#10;DgU77d1IxotOQZzGCaMcxLcgGPhd7BWkyygFWeTy/wvFNwAAAP//AwBQSwECLQAUAAYACAAAACEA&#10;toM4kv4AAADhAQAAEwAAAAAAAAAAAAAAAAAAAAAAW0NvbnRlbnRfVHlwZXNdLnhtbFBLAQItABQA&#10;BgAIAAAAIQA4/SH/1gAAAJQBAAALAAAAAAAAAAAAAAAAAC8BAABfcmVscy8ucmVsc1BLAQItABQA&#10;BgAIAAAAIQDP28F5qAEAALADAAAOAAAAAAAAAAAAAAAAAC4CAABkcnMvZTJvRG9jLnhtbFBLAQIt&#10;ABQABgAIAAAAIQDIuOEE4AAAAAoBAAAPAAAAAAAAAAAAAAAAAAIEAABkcnMvZG93bnJldi54bWxQ&#10;SwUGAAAAAAQABADzAAAADwUAAAAA&#10;" strokecolor="#4579b8 [3044]">
                <o:lock v:ext="edit" shapetype="f"/>
              </v:line>
            </w:pict>
          </mc:Fallback>
        </mc:AlternateContent>
      </w:r>
    </w:p>
    <w:p w14:paraId="0BC1FBCD" w14:textId="6A2CA74A" w:rsidR="00F31847" w:rsidRPr="00B22E1F" w:rsidRDefault="00F31847" w:rsidP="003A5865">
      <w:pPr>
        <w:pStyle w:val="Odstavekseznama"/>
        <w:spacing w:after="0" w:line="240" w:lineRule="auto"/>
        <w:jc w:val="both"/>
        <w:rPr>
          <w:rFonts w:ascii="Arial" w:hAnsi="Arial" w:cs="Arial"/>
        </w:rPr>
      </w:pPr>
    </w:p>
    <w:p w14:paraId="2BE59900" w14:textId="5F0EC910"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8240" behindDoc="0" locked="0" layoutInCell="1" allowOverlap="1" wp14:anchorId="0B5E12D3" wp14:editId="6525327D">
                <wp:simplePos x="0" y="0"/>
                <wp:positionH relativeFrom="column">
                  <wp:posOffset>2946400</wp:posOffset>
                </wp:positionH>
                <wp:positionV relativeFrom="paragraph">
                  <wp:posOffset>4445</wp:posOffset>
                </wp:positionV>
                <wp:extent cx="2628265" cy="1751330"/>
                <wp:effectExtent l="0" t="0" r="635" b="1270"/>
                <wp:wrapNone/>
                <wp:docPr id="59" name="Pravokotnik: zaokroženi vogali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265" cy="17513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39BCE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Varovane skupine</w:t>
                            </w:r>
                          </w:p>
                          <w:p w14:paraId="63101C84" w14:textId="77777777" w:rsidR="00B07128" w:rsidRDefault="00B07128" w:rsidP="00F31847">
                            <w:pPr>
                              <w:pStyle w:val="Navadensplet"/>
                              <w:spacing w:before="0" w:after="0"/>
                              <w:jc w:val="center"/>
                            </w:pPr>
                          </w:p>
                          <w:p w14:paraId="7C22DBCD" w14:textId="21F0B4F8" w:rsidR="00B07128" w:rsidRDefault="00B07128" w:rsidP="00F31847">
                            <w:pPr>
                              <w:pStyle w:val="Navadensplet"/>
                              <w:spacing w:before="0" w:after="0"/>
                              <w:jc w:val="center"/>
                            </w:pPr>
                            <w:r>
                              <w:rPr>
                                <w:rFonts w:ascii="Arial" w:hAnsi="Arial" w:cs="Arial"/>
                                <w:color w:val="FFFFFF" w:themeColor="light1"/>
                                <w:kern w:val="24"/>
                                <w:sz w:val="18"/>
                                <w:szCs w:val="18"/>
                              </w:rPr>
                              <w:t>Direktiva 92/85/</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0573E3B"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Noseče delavke in…..</w:t>
                            </w:r>
                          </w:p>
                          <w:p w14:paraId="0DFB59E5" w14:textId="77777777" w:rsidR="00B07128" w:rsidRDefault="00B07128" w:rsidP="00F31847">
                            <w:pPr>
                              <w:pStyle w:val="Navadensplet"/>
                              <w:spacing w:before="0" w:after="0"/>
                              <w:jc w:val="center"/>
                            </w:pPr>
                          </w:p>
                          <w:p w14:paraId="7EB44E59" w14:textId="4B72D7AE" w:rsidR="00B07128" w:rsidRDefault="00B07128" w:rsidP="00F31847">
                            <w:pPr>
                              <w:pStyle w:val="Navadensplet"/>
                              <w:spacing w:before="0" w:after="0"/>
                              <w:jc w:val="center"/>
                            </w:pPr>
                            <w:r>
                              <w:rPr>
                                <w:rFonts w:ascii="Arial" w:hAnsi="Arial" w:cs="Arial"/>
                                <w:color w:val="FFFFFF" w:themeColor="light1"/>
                                <w:kern w:val="24"/>
                                <w:sz w:val="18"/>
                                <w:szCs w:val="18"/>
                              </w:rPr>
                              <w:t>Direktiva 91/383/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62EBA52" w14:textId="1B64780B"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Začasni delavci</w:t>
                            </w:r>
                          </w:p>
                          <w:p w14:paraId="29AEBDB9" w14:textId="77777777" w:rsidR="00B07128" w:rsidRDefault="00B07128" w:rsidP="00F31847">
                            <w:pPr>
                              <w:pStyle w:val="Navadensplet"/>
                              <w:spacing w:before="0" w:after="0"/>
                              <w:jc w:val="center"/>
                            </w:pPr>
                          </w:p>
                          <w:p w14:paraId="2FB12532" w14:textId="5C770FD9" w:rsidR="00B07128" w:rsidRDefault="00B07128" w:rsidP="00F31847">
                            <w:pPr>
                              <w:pStyle w:val="Navadensplet"/>
                              <w:spacing w:before="0" w:after="0"/>
                              <w:jc w:val="center"/>
                            </w:pPr>
                            <w:r>
                              <w:rPr>
                                <w:rFonts w:ascii="Arial" w:hAnsi="Arial" w:cs="Arial"/>
                                <w:color w:val="FFFFFF" w:themeColor="light1"/>
                                <w:kern w:val="24"/>
                                <w:sz w:val="18"/>
                                <w:szCs w:val="18"/>
                              </w:rPr>
                              <w:t>Direktiva 94/33/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39ECB17A" w14:textId="77777777" w:rsidR="00B07128" w:rsidRDefault="00B07128" w:rsidP="00F31847">
                            <w:pPr>
                              <w:pStyle w:val="Navadensplet"/>
                              <w:spacing w:before="0" w:after="0"/>
                              <w:jc w:val="center"/>
                            </w:pPr>
                            <w:r>
                              <w:rPr>
                                <w:rFonts w:ascii="Arial" w:hAnsi="Arial" w:cs="Arial"/>
                                <w:color w:val="FFFFFF" w:themeColor="light1"/>
                                <w:kern w:val="24"/>
                                <w:sz w:val="18"/>
                                <w:szCs w:val="18"/>
                              </w:rPr>
                              <w:t xml:space="preserve">Mladi delavci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5E12D3" id="Pravokotnik: zaokroženi vogali 59" o:spid="_x0000_s1026" style="position:absolute;left:0;text-align:left;margin-left:232pt;margin-top:.35pt;width:206.95pt;height:1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uQdQIAAD0FAAAOAAAAZHJzL2Uyb0RvYy54bWysVFFP2zAQfp+0/2D5faQpFFhEiioQ06QK&#10;KmDi2XVsEs3xeWe3affrd3bSgADtYVoeLJ/v7rvzl+98cblrDdsq9A3YkudHE86UlVA19rnkPx5v&#10;vpxz5oOwlTBgVcn3yvPL+edPF50r1BRqMJVCRiDWF50reR2CK7LMy1q1wh+BU5acGrAVgUx8zioU&#10;HaG3JptOJqdZB1g5BKm8p9Pr3snnCV9rJcOd1l4FZkpOvYW0YlrXcc3mF6J4RuHqRg5tiH/oohWN&#10;paIj1LUIgm2weQfVNhLBgw5HEtoMtG6kSneg2+STN7d5qIVT6S5EjncjTf7/wcrb7YNbYWzduyXI&#10;n54YyTrni9ETDT/E7DS2MZYaZ7vE4n5kUe0Ck3Q4PZ2eT09nnEny5Wez/Pg48ZyJ4pDu0IdvCloW&#10;NyVH2Njqnv5VolBslz7ELkRxiBta6rtI/YS9UbERY++VZk0V66bspBx1ZZBtBf1zIaWyIe9dtahU&#10;fzyb0Bd/PhUZM5KVACOybowZsQeAqMr32D3MEB9TVRLemDz5W2N98piRKoMNY3LbWMCPAAzdaqjc&#10;xx9I6qmJLIXdekchcbuGar9ChtBPgHfypiHul8KHlUCSPA0HjXG4o0Ub6EoOw46zGvD3R+cxnpRI&#10;Xs46GqGS+18bgYoz892SRr/mJydx5pJxMjubkoGvPevXHrtpr4D+WE4PhpNpG+ODOWw1QvtE076I&#10;VcklrKTaJZcBD8ZV6Eeb3gupFosURnPmRFjaBycjeCQ4yupx9yTQDQIMpN1bOIybKN5IsI+NmRYW&#10;mwC6Sfp84XWgnmY0aWh4T+Ij8NpOUS+v3vwPAAAA//8DAFBLAwQUAAYACAAAACEAfND7Tt8AAAAI&#10;AQAADwAAAGRycy9kb3ducmV2LnhtbEyPQUvDQBSE74L/YXmCN7uxxCSN2RQRRKhStPbS22v2mQSz&#10;b0N2k6b+eteTHocZZr4p1rPpxESDay0ruF1EIIgrq1uuFew/nm4yEM4ja+wsk4IzOViXlxcF5tqe&#10;+J2mna9FKGGXo4LG+z6X0lUNGXQL2xMH79MOBn2QQy31gKdQbjq5jKJEGmw5LDTY02ND1dduNApe&#10;cTMeXtxAbrvJnt+mOKLv816p66v54R6Ep9n/heEXP6BDGZiOdmTtRKcgTuLwxStIQQQ7S9MViKOC&#10;ZZrcgSwL+f9A+QMAAP//AwBQSwECLQAUAAYACAAAACEAtoM4kv4AAADhAQAAEwAAAAAAAAAAAAAA&#10;AAAAAAAAW0NvbnRlbnRfVHlwZXNdLnhtbFBLAQItABQABgAIAAAAIQA4/SH/1gAAAJQBAAALAAAA&#10;AAAAAAAAAAAAAC8BAABfcmVscy8ucmVsc1BLAQItABQABgAIAAAAIQDF7TuQdQIAAD0FAAAOAAAA&#10;AAAAAAAAAAAAAC4CAABkcnMvZTJvRG9jLnhtbFBLAQItABQABgAIAAAAIQB80PtO3wAAAAgBAAAP&#10;AAAAAAAAAAAAAAAAAM8EAABkcnMvZG93bnJldi54bWxQSwUGAAAAAAQABADzAAAA2wUAAAAA&#10;" fillcolor="#4f81bd [3204]" strokecolor="#243f60 [1604]" strokeweight="2pt">
                <v:path arrowok="t"/>
                <v:textbox>
                  <w:txbxContent>
                    <w:p w14:paraId="1539BCE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Varovane skupine</w:t>
                      </w:r>
                    </w:p>
                    <w:p w14:paraId="63101C84" w14:textId="77777777" w:rsidR="00B07128" w:rsidRDefault="00B07128" w:rsidP="00F31847">
                      <w:pPr>
                        <w:pStyle w:val="Navadensplet"/>
                        <w:spacing w:before="0" w:after="0"/>
                        <w:jc w:val="center"/>
                      </w:pPr>
                    </w:p>
                    <w:p w14:paraId="7C22DBCD" w14:textId="21F0B4F8" w:rsidR="00B07128" w:rsidRDefault="00B07128" w:rsidP="00F31847">
                      <w:pPr>
                        <w:pStyle w:val="Navadensplet"/>
                        <w:spacing w:before="0" w:after="0"/>
                        <w:jc w:val="center"/>
                      </w:pPr>
                      <w:r>
                        <w:rPr>
                          <w:rFonts w:ascii="Arial" w:hAnsi="Arial" w:cs="Arial"/>
                          <w:color w:val="FFFFFF" w:themeColor="light1"/>
                          <w:kern w:val="24"/>
                          <w:sz w:val="18"/>
                          <w:szCs w:val="18"/>
                        </w:rPr>
                        <w:t>Direktiva 92/85/</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0573E3B"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Noseče delavke in…..</w:t>
                      </w:r>
                    </w:p>
                    <w:p w14:paraId="0DFB59E5" w14:textId="77777777" w:rsidR="00B07128" w:rsidRDefault="00B07128" w:rsidP="00F31847">
                      <w:pPr>
                        <w:pStyle w:val="Navadensplet"/>
                        <w:spacing w:before="0" w:after="0"/>
                        <w:jc w:val="center"/>
                      </w:pPr>
                    </w:p>
                    <w:p w14:paraId="7EB44E59" w14:textId="4B72D7AE" w:rsidR="00B07128" w:rsidRDefault="00B07128" w:rsidP="00F31847">
                      <w:pPr>
                        <w:pStyle w:val="Navadensplet"/>
                        <w:spacing w:before="0" w:after="0"/>
                        <w:jc w:val="center"/>
                      </w:pPr>
                      <w:r>
                        <w:rPr>
                          <w:rFonts w:ascii="Arial" w:hAnsi="Arial" w:cs="Arial"/>
                          <w:color w:val="FFFFFF" w:themeColor="light1"/>
                          <w:kern w:val="24"/>
                          <w:sz w:val="18"/>
                          <w:szCs w:val="18"/>
                        </w:rPr>
                        <w:t>Direktiva 91/383/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662EBA52" w14:textId="1B64780B"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Začasni delavci</w:t>
                      </w:r>
                    </w:p>
                    <w:p w14:paraId="29AEBDB9" w14:textId="77777777" w:rsidR="00B07128" w:rsidRDefault="00B07128" w:rsidP="00F31847">
                      <w:pPr>
                        <w:pStyle w:val="Navadensplet"/>
                        <w:spacing w:before="0" w:after="0"/>
                        <w:jc w:val="center"/>
                      </w:pPr>
                    </w:p>
                    <w:p w14:paraId="2FB12532" w14:textId="5C770FD9" w:rsidR="00B07128" w:rsidRDefault="00B07128" w:rsidP="00F31847">
                      <w:pPr>
                        <w:pStyle w:val="Navadensplet"/>
                        <w:spacing w:before="0" w:after="0"/>
                        <w:jc w:val="center"/>
                      </w:pPr>
                      <w:r>
                        <w:rPr>
                          <w:rFonts w:ascii="Arial" w:hAnsi="Arial" w:cs="Arial"/>
                          <w:color w:val="FFFFFF" w:themeColor="light1"/>
                          <w:kern w:val="24"/>
                          <w:sz w:val="18"/>
                          <w:szCs w:val="18"/>
                        </w:rPr>
                        <w:t>Direktiva 94/33/</w:t>
                      </w:r>
                      <w:r w:rsidRPr="00C8505C">
                        <w:rPr>
                          <w:rFonts w:ascii="Arial" w:hAnsi="Arial" w:cs="Arial"/>
                          <w:color w:val="FFFFFF" w:themeColor="light1"/>
                          <w:kern w:val="24"/>
                          <w:sz w:val="18"/>
                          <w:szCs w:val="18"/>
                        </w:rPr>
                        <w:t xml:space="preserve"> </w:t>
                      </w:r>
                      <w:r>
                        <w:rPr>
                          <w:rFonts w:ascii="Arial" w:hAnsi="Arial" w:cs="Arial"/>
                          <w:color w:val="FFFFFF" w:themeColor="light1"/>
                          <w:kern w:val="24"/>
                          <w:sz w:val="18"/>
                          <w:szCs w:val="18"/>
                        </w:rPr>
                        <w:t>EGS</w:t>
                      </w:r>
                    </w:p>
                    <w:p w14:paraId="39ECB17A" w14:textId="77777777" w:rsidR="00B07128" w:rsidRDefault="00B07128" w:rsidP="00F31847">
                      <w:pPr>
                        <w:pStyle w:val="Navadensplet"/>
                        <w:spacing w:before="0" w:after="0"/>
                        <w:jc w:val="center"/>
                      </w:pPr>
                      <w:r>
                        <w:rPr>
                          <w:rFonts w:ascii="Arial" w:hAnsi="Arial" w:cs="Arial"/>
                          <w:color w:val="FFFFFF" w:themeColor="light1"/>
                          <w:kern w:val="24"/>
                          <w:sz w:val="18"/>
                          <w:szCs w:val="18"/>
                        </w:rPr>
                        <w:t xml:space="preserve">Mladi delavci </w:t>
                      </w:r>
                    </w:p>
                  </w:txbxContent>
                </v:textbox>
              </v:roundrect>
            </w:pict>
          </mc:Fallback>
        </mc:AlternateContent>
      </w:r>
      <w:r>
        <w:rPr>
          <w:noProof/>
        </w:rPr>
        <mc:AlternateContent>
          <mc:Choice Requires="wps">
            <w:drawing>
              <wp:anchor distT="0" distB="0" distL="114300" distR="114300" simplePos="0" relativeHeight="251651072" behindDoc="0" locked="0" layoutInCell="1" allowOverlap="1" wp14:anchorId="2DBD732A" wp14:editId="1D28247D">
                <wp:simplePos x="0" y="0"/>
                <wp:positionH relativeFrom="column">
                  <wp:posOffset>-615315</wp:posOffset>
                </wp:positionH>
                <wp:positionV relativeFrom="paragraph">
                  <wp:posOffset>1905</wp:posOffset>
                </wp:positionV>
                <wp:extent cx="2663825" cy="776605"/>
                <wp:effectExtent l="0" t="0" r="3175" b="4445"/>
                <wp:wrapNone/>
                <wp:docPr id="55" name="Pravokotnik: zaokroženi vogali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7766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539FD"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Uporaba delovne opreme</w:t>
                            </w:r>
                          </w:p>
                          <w:p w14:paraId="210E90F4" w14:textId="77777777" w:rsidR="00B07128" w:rsidRDefault="00B07128" w:rsidP="00F31847">
                            <w:pPr>
                              <w:pStyle w:val="Navadensplet"/>
                              <w:spacing w:before="0" w:after="0"/>
                              <w:jc w:val="center"/>
                            </w:pPr>
                          </w:p>
                          <w:p w14:paraId="46DBA5A6" w14:textId="0F303DC8" w:rsidR="00B07128" w:rsidRDefault="00B07128" w:rsidP="00F31847">
                            <w:pPr>
                              <w:pStyle w:val="Navadensplet"/>
                              <w:spacing w:before="0" w:after="0"/>
                              <w:jc w:val="center"/>
                            </w:pPr>
                            <w:r>
                              <w:rPr>
                                <w:rFonts w:ascii="Arial" w:hAnsi="Arial" w:cs="Arial"/>
                                <w:color w:val="FFFFFF" w:themeColor="light1"/>
                                <w:kern w:val="24"/>
                                <w:sz w:val="18"/>
                                <w:szCs w:val="18"/>
                              </w:rPr>
                              <w:t>Direktiva 2009/104/</w:t>
                            </w:r>
                            <w:bookmarkStart w:id="0" w:name="_Hlk101743613"/>
                            <w:r w:rsidRPr="00C8505C">
                              <w:rPr>
                                <w:rFonts w:ascii="Arial" w:hAnsi="Arial" w:cs="Arial"/>
                                <w:color w:val="FFFFFF" w:themeColor="light1"/>
                                <w:kern w:val="24"/>
                                <w:sz w:val="18"/>
                                <w:szCs w:val="18"/>
                              </w:rPr>
                              <w:t>EGS</w:t>
                            </w:r>
                            <w:bookmarkEnd w:id="0"/>
                          </w:p>
                          <w:p w14:paraId="736EB64E" w14:textId="77777777" w:rsidR="00B07128" w:rsidRDefault="00B07128" w:rsidP="00F31847">
                            <w:pPr>
                              <w:pStyle w:val="Navadensplet"/>
                              <w:spacing w:before="0" w:after="0"/>
                              <w:jc w:val="center"/>
                            </w:pPr>
                            <w:r>
                              <w:rPr>
                                <w:rFonts w:ascii="Arial" w:hAnsi="Arial" w:cs="Arial"/>
                                <w:color w:val="FFFFFF" w:themeColor="light1"/>
                                <w:kern w:val="24"/>
                                <w:sz w:val="18"/>
                                <w:szCs w:val="18"/>
                              </w:rPr>
                              <w:t>Delovna oprema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BD732A" id="Pravokotnik: zaokroženi vogali 55" o:spid="_x0000_s1027" style="position:absolute;left:0;text-align:left;margin-left:-48.45pt;margin-top:.15pt;width:209.75pt;height:6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egdgIAAEMFAAAOAAAAZHJzL2Uyb0RvYy54bWysVFFP2zAQfp+0/2D5faTtaIGIFFUgpkkV&#10;IGDi2XVsEs3xeWe3Sffrd3bSgADtYVoerJzv7rvPn+98ftE1hu0U+hpswadHE86UlVDW9rngPx6v&#10;v5xy5oOwpTBgVcH3yvOL5edP563L1QwqMKVCRiDW560reBWCy7PMy0o1wh+BU5acGrARgUx8zkoU&#10;LaE3JptNJousBSwdglTe0+5V7+TLhK+1kuFWa68CMwUnbiGtmNZNXLPlucifUbiqlgMN8Q8sGlFb&#10;KjpCXYkg2Bbrd1BNLRE86HAkoclA61qqdAY6zXTy5jQPlXAqnYXE8W6Uyf8/WHmze3B3GKl7twb5&#10;05MiWet8Pnqi4YeYTmMTY4k465KK+1FF1QUmaXO2WHw9nc05k+Q7OVksJvMocybyQ7ZDH74paFj8&#10;KTjC1pb3dFVJQbFb+9DHH+IGRj2JRCfsjYo8jL1XmtVlLJuyU+OoS4NsJ+jKhZTKhmnvqkSp+u35&#10;hL6B1JiRKCbAiKxrY0bsASA25XvsnusQH1NV6rsxefI3Yn3ymJEqgw1jclNbwI8ADJ1qqNzHH0Tq&#10;pYkqhW7TkTY0ljEy7myg3N8hQ+jnwDt5XdMVrIUPdwKp8WlEaJjDLS3aQFtwGP44qwB/f7Qf46kf&#10;yctZS4NUcP9rK1BxZr5b6tSz6fFxnLxkHM9PZmTga8/mtcdum0ugi5vSs+Fk+o3xwRx+NULzRDO/&#10;ilXJJayk2gWXAQ/GZegHnF4NqVarFEbT5kRY2wcnI3jUOXbXY/ck0A19GKiDb+AwdCJ/04l9bMy0&#10;sNoG0HVq0xddhxugSU2tNLwq8Sl4baeol7dv+QcAAP//AwBQSwMEFAAGAAgAAAAhAJMl4M3eAAAA&#10;CAEAAA8AAABkcnMvZG93bnJldi54bWxMj8FKw0AQhu+C77CM4K3dmEpoYzZFBBGqiNZevE2z0yQ0&#10;Oxt2N2nq07s96W2G/+Ofb4r1ZDoxkvOtZQV38wQEcWV1y7WC3dfzbAnCB2SNnWVScCYP6/L6qsBc&#10;2xN/0rgNtYgl7HNU0ITQ51L6qiGDfm574pgdrDMY4upqqR2eYrnpZJokmTTYcrzQYE9PDVXH7WAU&#10;vOFm+H71jvz7ZvnyMd4n9HPeKXV7Mz0+gAg0hT8YLvpRHcrotLcDay86BbNVtoqoggWIGC/SNAOx&#10;j9xlkGUh/z9Q/gIAAP//AwBQSwECLQAUAAYACAAAACEAtoM4kv4AAADhAQAAEwAAAAAAAAAAAAAA&#10;AAAAAAAAW0NvbnRlbnRfVHlwZXNdLnhtbFBLAQItABQABgAIAAAAIQA4/SH/1gAAAJQBAAALAAAA&#10;AAAAAAAAAAAAAC8BAABfcmVscy8ucmVsc1BLAQItABQABgAIAAAAIQA14QegdgIAAEMFAAAOAAAA&#10;AAAAAAAAAAAAAC4CAABkcnMvZTJvRG9jLnhtbFBLAQItABQABgAIAAAAIQCTJeDN3gAAAAgBAAAP&#10;AAAAAAAAAAAAAAAAANAEAABkcnMvZG93bnJldi54bWxQSwUGAAAAAAQABADzAAAA2wUAAAAA&#10;" fillcolor="#4f81bd [3204]" strokecolor="#243f60 [1604]" strokeweight="2pt">
                <v:path arrowok="t"/>
                <v:textbox>
                  <w:txbxContent>
                    <w:p w14:paraId="5B8539FD"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Uporaba delovne opreme</w:t>
                      </w:r>
                    </w:p>
                    <w:p w14:paraId="210E90F4" w14:textId="77777777" w:rsidR="00B07128" w:rsidRDefault="00B07128" w:rsidP="00F31847">
                      <w:pPr>
                        <w:pStyle w:val="Navadensplet"/>
                        <w:spacing w:before="0" w:after="0"/>
                        <w:jc w:val="center"/>
                      </w:pPr>
                    </w:p>
                    <w:p w14:paraId="46DBA5A6" w14:textId="0F303DC8" w:rsidR="00B07128" w:rsidRDefault="00B07128" w:rsidP="00F31847">
                      <w:pPr>
                        <w:pStyle w:val="Navadensplet"/>
                        <w:spacing w:before="0" w:after="0"/>
                        <w:jc w:val="center"/>
                      </w:pPr>
                      <w:r>
                        <w:rPr>
                          <w:rFonts w:ascii="Arial" w:hAnsi="Arial" w:cs="Arial"/>
                          <w:color w:val="FFFFFF" w:themeColor="light1"/>
                          <w:kern w:val="24"/>
                          <w:sz w:val="18"/>
                          <w:szCs w:val="18"/>
                        </w:rPr>
                        <w:t>Direktiva 2009/104/</w:t>
                      </w:r>
                      <w:bookmarkStart w:id="1" w:name="_Hlk101743613"/>
                      <w:r w:rsidRPr="00C8505C">
                        <w:rPr>
                          <w:rFonts w:ascii="Arial" w:hAnsi="Arial" w:cs="Arial"/>
                          <w:color w:val="FFFFFF" w:themeColor="light1"/>
                          <w:kern w:val="24"/>
                          <w:sz w:val="18"/>
                          <w:szCs w:val="18"/>
                        </w:rPr>
                        <w:t>EGS</w:t>
                      </w:r>
                      <w:bookmarkEnd w:id="1"/>
                    </w:p>
                    <w:p w14:paraId="736EB64E" w14:textId="77777777" w:rsidR="00B07128" w:rsidRDefault="00B07128" w:rsidP="00F31847">
                      <w:pPr>
                        <w:pStyle w:val="Navadensplet"/>
                        <w:spacing w:before="0" w:after="0"/>
                        <w:jc w:val="center"/>
                      </w:pPr>
                      <w:r>
                        <w:rPr>
                          <w:rFonts w:ascii="Arial" w:hAnsi="Arial" w:cs="Arial"/>
                          <w:color w:val="FFFFFF" w:themeColor="light1"/>
                          <w:kern w:val="24"/>
                          <w:sz w:val="18"/>
                          <w:szCs w:val="18"/>
                        </w:rPr>
                        <w:t>Delovna oprema</w:t>
                      </w:r>
                    </w:p>
                  </w:txbxContent>
                </v:textbox>
              </v:roundrect>
            </w:pict>
          </mc:Fallback>
        </mc:AlternateContent>
      </w:r>
    </w:p>
    <w:p w14:paraId="222B7150" w14:textId="5835DA19" w:rsidR="00F31847" w:rsidRPr="00B22E1F" w:rsidRDefault="00F31847" w:rsidP="003A5865">
      <w:pPr>
        <w:pStyle w:val="Odstavekseznama"/>
        <w:spacing w:after="0" w:line="240" w:lineRule="auto"/>
        <w:jc w:val="both"/>
        <w:rPr>
          <w:rFonts w:ascii="Arial" w:hAnsi="Arial" w:cs="Arial"/>
        </w:rPr>
      </w:pPr>
    </w:p>
    <w:p w14:paraId="77A6DB82" w14:textId="04C05496"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3360" behindDoc="0" locked="0" layoutInCell="1" allowOverlap="1" wp14:anchorId="08BD8C00" wp14:editId="622A317B">
                <wp:simplePos x="0" y="0"/>
                <wp:positionH relativeFrom="column">
                  <wp:posOffset>2055495</wp:posOffset>
                </wp:positionH>
                <wp:positionV relativeFrom="paragraph">
                  <wp:posOffset>142239</wp:posOffset>
                </wp:positionV>
                <wp:extent cx="439420" cy="0"/>
                <wp:effectExtent l="0" t="0" r="0" b="0"/>
                <wp:wrapNone/>
                <wp:docPr id="52" name="Raven povezovalnik 52" descr="Uporaba delovne opre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85C2E" id="Raven povezovalnik 52" o:spid="_x0000_s1026" alt="Uporaba delovne opreme"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85pt,11.2pt" to="196.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sQEAALkDAAAOAAAAZHJzL2Uyb0RvYy54bWysU8Fu1DAQvSP1Hyzfu84uFYJosz20ohwq&#10;qCh8gOuMNxa2x7LNJvv3jJ3dFFGEBOJixZ55b96bmWyvJ2fZAWIy6Du+XjWcgVfYG7/v+Ncv7y/f&#10;cpay9L206KHjR0j8enfxajuGFjY4oO0hMiLxqR1Dx4ecQytEUgM4mVYYwFNQY3Qy0zXuRR/lSOzO&#10;ik3TvBEjxj5EVJASvd7OQb6r/FqDyp+0TpCZ7Thpy/WM9Xwqp9htZbuPMgxGnWTIf1DhpPFUdKG6&#10;lVmy79G8oHJGRUyo80qhE6i1UVA9kJt184ubx0EGqF6oOSksbUr/j1Z9PNz4h1ikq8k/hntU3xI1&#10;RYwhtUuwXFKY0yYdHdPWhA807+qZXLCptvS4tBSmzBQ9Xr1+d7WhxqtzSMi2MJSCIaZ8B+hY+ei4&#10;Nb6Yla083KdcNDynnATNGqqafLRQkq3/DJqZnmrNaurqwI2N7CBp6FIp8HldBk18NbvAtLF2ATa1&#10;7B+Bp/wChbpWfwNeELUy+ryAnfEYf1c9T2fJes4/d2D2XVrwhP3xIZ5nRftRHZ52uSzgz/cKf/7j&#10;dj8AAAD//wMAUEsDBBQABgAIAAAAIQCJlFXl3AAAAAkBAAAPAAAAZHJzL2Rvd25yZXYueG1sTI/B&#10;TsMwDIbvSHuHyEjcWLp0gq00nSa2nRGDSRyzxrSFxKmSbGvffkEc4Gj70+/vL1eDNeyMPnSOJMym&#10;GTCk2umOGgnvb7v7BbAQFWllHKGEEQOsqslNqQrtLvSK531sWAqhUCgJbYx9wXmoW7QqTF2PlG6f&#10;zlsV0+gbrr26pHBruMiyB25VR+lDq3p8brH+3p+shGCa7dd4GN1GaD9uduEDX2ZzKe9uh/UTsIhD&#10;/IPhRz+pQ5Wcju5EOjAjIRf5Y0IlCDEHloB8KZbAjr8LXpX8f4PqCgAA//8DAFBLAQItABQABgAI&#10;AAAAIQC2gziS/gAAAOEBAAATAAAAAAAAAAAAAAAAAAAAAABbQ29udGVudF9UeXBlc10ueG1sUEsB&#10;Ai0AFAAGAAgAAAAhADj9If/WAAAAlAEAAAsAAAAAAAAAAAAAAAAALwEAAF9yZWxzLy5yZWxzUEsB&#10;Ai0AFAAGAAgAAAAhAAfGf/qxAQAAuQMAAA4AAAAAAAAAAAAAAAAALgIAAGRycy9lMm9Eb2MueG1s&#10;UEsBAi0AFAAGAAgAAAAhAImUVeXcAAAACQEAAA8AAAAAAAAAAAAAAAAACwQAAGRycy9kb3ducmV2&#10;LnhtbFBLBQYAAAAABAAEAPMAAAAUBQAAAAA=&#10;" strokecolor="#4579b8 [3044]">
                <o:lock v:ext="edit" shapetype="f"/>
              </v:line>
            </w:pict>
          </mc:Fallback>
        </mc:AlternateContent>
      </w:r>
    </w:p>
    <w:p w14:paraId="573FF513" w14:textId="77777777" w:rsidR="00F31847" w:rsidRPr="00B22E1F" w:rsidRDefault="00F31847" w:rsidP="003A5865">
      <w:pPr>
        <w:pStyle w:val="Odstavekseznama"/>
        <w:spacing w:after="0" w:line="240" w:lineRule="auto"/>
        <w:jc w:val="both"/>
        <w:rPr>
          <w:rFonts w:ascii="Arial" w:hAnsi="Arial" w:cs="Arial"/>
        </w:rPr>
      </w:pPr>
    </w:p>
    <w:p w14:paraId="4BA9B4A4" w14:textId="77777777" w:rsidR="00F31847" w:rsidRPr="00B22E1F" w:rsidRDefault="00F31847" w:rsidP="003A5865">
      <w:pPr>
        <w:pStyle w:val="Odstavekseznama"/>
        <w:spacing w:after="0" w:line="240" w:lineRule="auto"/>
        <w:jc w:val="both"/>
        <w:rPr>
          <w:rFonts w:ascii="Arial" w:hAnsi="Arial" w:cs="Arial"/>
        </w:rPr>
      </w:pPr>
    </w:p>
    <w:p w14:paraId="4883D025" w14:textId="77777777" w:rsidR="00F31847" w:rsidRPr="00B22E1F" w:rsidRDefault="00F31847" w:rsidP="003A5865">
      <w:pPr>
        <w:pStyle w:val="Odstavekseznama"/>
        <w:spacing w:after="0" w:line="240" w:lineRule="auto"/>
        <w:jc w:val="both"/>
        <w:rPr>
          <w:rFonts w:ascii="Arial" w:hAnsi="Arial" w:cs="Arial"/>
        </w:rPr>
      </w:pPr>
    </w:p>
    <w:p w14:paraId="03D4E9BF" w14:textId="7D1486C3"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0288" behindDoc="0" locked="0" layoutInCell="1" allowOverlap="1" wp14:anchorId="43C6F433" wp14:editId="00B6BBB5">
                <wp:simplePos x="0" y="0"/>
                <wp:positionH relativeFrom="column">
                  <wp:posOffset>2497455</wp:posOffset>
                </wp:positionH>
                <wp:positionV relativeFrom="paragraph">
                  <wp:posOffset>10159</wp:posOffset>
                </wp:positionV>
                <wp:extent cx="508635" cy="0"/>
                <wp:effectExtent l="0" t="0" r="0" b="0"/>
                <wp:wrapNone/>
                <wp:docPr id="51" name="Raven povezovalnik 51" descr="Varovane skup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74CF4" id="Raven povezovalnik 51" o:spid="_x0000_s1026" alt="Varovane skupine"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65pt,.8pt" to="23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DBqAEAAK8DAAAOAAAAZHJzL2Uyb0RvYy54bWysU8Fu1DAQvSPxD5bvrLNFraposz20gksF&#10;FYUPmDrjjYXtsWyzyf49trMJqCAhql6s2PPezJs3k93NZA07YoiaXMe3m4YzdJJ67Q4d//b1w7tr&#10;zmIC14Mhhx0/YeQ3+7dvdqNv8YIGMj0GlpO42I6+40NKvhUiygEtxA15dDmoKFhI+RoOog8w5uzW&#10;iIumuRIjhd4Hkhhjfr2bg3xf8yuFMn1WKmJipuNZW6pnqOdTOcV+B+0hgB+0PMuAF6iwoF0uuqa6&#10;gwTsR9B/pLJaBoqk0kaSFaSUllh7yN1sm2fdPA7gsfaSzYl+tSm+Xlr56XjrHkKRLif36O9Jfo/Z&#10;FDH62K7Bcol+hk0q2ALP2tlUjTytRuKUmMyPl8311ftLzuQSEtAuPB9i+ohkWfnouNGutAgtHO9j&#10;KpWhXSBnGXPlqiGdDBawcV9QMd3nWtvKrguDtyawI+RRg5To0raMN+er6EJT2piV2PybeMYXKtZl&#10;+h/yyqiVyaWVbLWj8LfqaVokqxm/ODD3XSx4ov70EJYJ5a2oHZ43uKzd7/dK//Wf7X8CAAD//wMA&#10;UEsDBBQABgAIAAAAIQCy+YS23QAAAAcBAAAPAAAAZHJzL2Rvd25yZXYueG1sTI7NTsMwEITvSLyD&#10;tUhcEHUg6Q8hTgVIVQ+AUBsewI2XJCJeR7GTpjw9Cxc4jr7RzJetJ9uKEXvfOFJwM4tAIJXONFQp&#10;eC821ysQPmgyunWECk7oYZ2fn2U6Ne5IOxz3oRI8Qj7VCuoQulRKX9ZotZ+5DonZh+utDhz7Sppe&#10;H3nctvI2ihbS6ob4odYdPtVYfu4Hq2C7ecTn+WmoEjPfFldj8fL69bZS6vJiergHEXAKf2X40Wd1&#10;yNnp4AYyXrQK4rs45iqDBQjmyTJOQBx+s8wz+d8//wYAAP//AwBQSwECLQAUAAYACAAAACEAtoM4&#10;kv4AAADhAQAAEwAAAAAAAAAAAAAAAAAAAAAAW0NvbnRlbnRfVHlwZXNdLnhtbFBLAQItABQABgAI&#10;AAAAIQA4/SH/1gAAAJQBAAALAAAAAAAAAAAAAAAAAC8BAABfcmVscy8ucmVsc1BLAQItABQABgAI&#10;AAAAIQAJpfDBqAEAAK8DAAAOAAAAAAAAAAAAAAAAAC4CAABkcnMvZTJvRG9jLnhtbFBLAQItABQA&#10;BgAIAAAAIQCy+YS23QAAAAcBAAAPAAAAAAAAAAAAAAAAAAIEAABkcnMvZG93bnJldi54bWxQSwUG&#10;AAAAAAQABADzAAAADAUAAAAA&#10;" strokecolor="#4579b8 [3044]">
                <o:lock v:ext="edit" shapetype="f"/>
              </v:line>
            </w:pict>
          </mc:Fallback>
        </mc:AlternateContent>
      </w:r>
      <w:r w:rsidR="00D90614" w:rsidRPr="00B22E1F">
        <w:rPr>
          <w:rFonts w:ascii="Arial" w:hAnsi="Arial" w:cs="Arial"/>
        </w:rPr>
        <w:t xml:space="preserve"> </w:t>
      </w:r>
    </w:p>
    <w:p w14:paraId="1A17F0BF" w14:textId="0B85C35F"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2096" behindDoc="0" locked="0" layoutInCell="1" allowOverlap="1" wp14:anchorId="26C11EEA" wp14:editId="09B1F80D">
                <wp:simplePos x="0" y="0"/>
                <wp:positionH relativeFrom="column">
                  <wp:posOffset>-555625</wp:posOffset>
                </wp:positionH>
                <wp:positionV relativeFrom="paragraph">
                  <wp:posOffset>205105</wp:posOffset>
                </wp:positionV>
                <wp:extent cx="2628265" cy="1733550"/>
                <wp:effectExtent l="0" t="0" r="635" b="0"/>
                <wp:wrapNone/>
                <wp:docPr id="50" name="Pravokotnik: zaokroženi vogali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265" cy="1733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A9DFB5"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Posebne aktivnosti</w:t>
                            </w:r>
                          </w:p>
                          <w:p w14:paraId="43F8097B"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1D908EA6" w14:textId="73DE952B" w:rsidR="00B07128" w:rsidRDefault="00B07128" w:rsidP="00F31847">
                            <w:pPr>
                              <w:pStyle w:val="Navadensplet"/>
                              <w:spacing w:before="0" w:after="0"/>
                              <w:jc w:val="center"/>
                            </w:pPr>
                            <w:r>
                              <w:rPr>
                                <w:rFonts w:ascii="Arial" w:hAnsi="Arial" w:cs="Arial"/>
                                <w:color w:val="FFFFFF" w:themeColor="light1"/>
                                <w:kern w:val="24"/>
                                <w:sz w:val="18"/>
                                <w:szCs w:val="18"/>
                              </w:rPr>
                              <w:t>Direktiva 90/269/</w:t>
                            </w:r>
                            <w:r w:rsidRPr="00C8505C">
                              <w:rPr>
                                <w:rFonts w:ascii="Arial" w:hAnsi="Arial" w:cs="Arial"/>
                                <w:color w:val="FFFFFF" w:themeColor="light1"/>
                                <w:kern w:val="24"/>
                                <w:sz w:val="18"/>
                                <w:szCs w:val="18"/>
                              </w:rPr>
                              <w:t>EGS</w:t>
                            </w:r>
                          </w:p>
                          <w:p w14:paraId="4DBD3D69"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Ročno premeščanje bremen</w:t>
                            </w:r>
                          </w:p>
                          <w:p w14:paraId="6FE9CD71" w14:textId="77777777" w:rsidR="00B07128" w:rsidRDefault="00B07128" w:rsidP="00F31847">
                            <w:pPr>
                              <w:pStyle w:val="Navadensplet"/>
                              <w:spacing w:before="0" w:after="0"/>
                              <w:jc w:val="center"/>
                            </w:pPr>
                          </w:p>
                          <w:p w14:paraId="777B6241" w14:textId="24CFF083" w:rsidR="00B07128" w:rsidRDefault="00B07128" w:rsidP="00F31847">
                            <w:pPr>
                              <w:pStyle w:val="Navadensplet"/>
                              <w:spacing w:before="0" w:after="0"/>
                              <w:jc w:val="center"/>
                            </w:pPr>
                            <w:r>
                              <w:rPr>
                                <w:rFonts w:ascii="Arial" w:hAnsi="Arial" w:cs="Arial"/>
                                <w:color w:val="FFFFFF" w:themeColor="light1"/>
                                <w:kern w:val="24"/>
                                <w:sz w:val="18"/>
                                <w:szCs w:val="18"/>
                              </w:rPr>
                              <w:t>Direktiva 90/270/</w:t>
                            </w:r>
                            <w:r w:rsidRPr="00C8505C">
                              <w:t xml:space="preserve"> </w:t>
                            </w:r>
                            <w:r w:rsidRPr="00C8505C">
                              <w:rPr>
                                <w:rFonts w:ascii="Arial" w:hAnsi="Arial" w:cs="Arial"/>
                                <w:color w:val="FFFFFF" w:themeColor="light1"/>
                                <w:kern w:val="24"/>
                                <w:sz w:val="18"/>
                                <w:szCs w:val="18"/>
                              </w:rPr>
                              <w:t>EGS</w:t>
                            </w:r>
                          </w:p>
                          <w:p w14:paraId="537561B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 s slikovnim zaslonom</w:t>
                            </w:r>
                          </w:p>
                          <w:p w14:paraId="59322D9A" w14:textId="77777777" w:rsidR="00B07128" w:rsidRDefault="00B07128" w:rsidP="00F31847">
                            <w:pPr>
                              <w:pStyle w:val="Navadensplet"/>
                              <w:spacing w:before="0" w:after="0"/>
                              <w:jc w:val="center"/>
                            </w:pPr>
                          </w:p>
                          <w:p w14:paraId="750C4668" w14:textId="045E36E6" w:rsidR="00B07128" w:rsidRDefault="00B07128" w:rsidP="00F31847">
                            <w:pPr>
                              <w:pStyle w:val="Navadensplet"/>
                              <w:spacing w:before="0" w:after="0"/>
                              <w:jc w:val="center"/>
                            </w:pPr>
                            <w:r>
                              <w:rPr>
                                <w:rFonts w:ascii="Arial" w:hAnsi="Arial" w:cs="Arial"/>
                                <w:color w:val="FFFFFF" w:themeColor="light1"/>
                                <w:kern w:val="24"/>
                                <w:sz w:val="18"/>
                                <w:szCs w:val="18"/>
                              </w:rPr>
                              <w:t>Direktiva 92/91/EGS</w:t>
                            </w:r>
                          </w:p>
                          <w:p w14:paraId="72F5FF56" w14:textId="35E36CD7" w:rsidR="00B07128" w:rsidRDefault="00B07128" w:rsidP="00F31847">
                            <w:pPr>
                              <w:pStyle w:val="Navadensplet"/>
                              <w:spacing w:before="0" w:after="0"/>
                              <w:jc w:val="center"/>
                            </w:pPr>
                            <w:r>
                              <w:rPr>
                                <w:rFonts w:ascii="Arial" w:hAnsi="Arial" w:cs="Arial"/>
                                <w:color w:val="FFFFFF" w:themeColor="light1"/>
                                <w:kern w:val="24"/>
                                <w:sz w:val="18"/>
                                <w:szCs w:val="18"/>
                              </w:rPr>
                              <w:t>Pridobivanj</w:t>
                            </w:r>
                            <w:r w:rsidRPr="007272B3">
                              <w:rPr>
                                <w:rFonts w:ascii="Arial" w:hAnsi="Arial" w:cs="Arial"/>
                                <w:color w:val="FFFFFF" w:themeColor="background1"/>
                                <w:kern w:val="24"/>
                                <w:sz w:val="18"/>
                                <w:szCs w:val="18"/>
                              </w:rPr>
                              <w:t>e</w:t>
                            </w:r>
                            <w:r>
                              <w:rPr>
                                <w:rFonts w:ascii="Arial" w:hAnsi="Arial" w:cs="Arial"/>
                                <w:color w:val="FFFFFF" w:themeColor="light1"/>
                                <w:kern w:val="24"/>
                                <w:sz w:val="18"/>
                                <w:szCs w:val="18"/>
                              </w:rPr>
                              <w:t xml:space="preserve"> rudnin z vrtanjem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C11EEA" id="Pravokotnik: zaokroženi vogali 50" o:spid="_x0000_s1028" style="position:absolute;left:0;text-align:left;margin-left:-43.75pt;margin-top:16.15pt;width:206.95pt;height:1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xUeQIAAEQFAAAOAAAAZHJzL2Uyb0RvYy54bWysVFFP2zAQfp+0/2D5faQtFFhEiioQ06QK&#10;KmDi2XVsEs3xeWe3Sffrd3bSgADtYVoerJzv7rvz5+98cdk1hu0U+hpswadHE86UlVDW9rngPx5v&#10;vpxz5oOwpTBgVcH3yvPLxedPF63L1QwqMKVCRiDW560reBWCy7PMy0o1wh+BU5acGrARgUx8zkoU&#10;LaE3JptNJqdZC1g6BKm8p93r3skXCV9rJcOd1l4FZgpOvYW0Ylo3cc0WFyJ/RuGqWg5tiH/oohG1&#10;paIj1LUIgm2xfgfV1BLBgw5HEpoMtK6lSmeg00wnb07zUAmn0lmIHO9Gmvz/g5W3uwe3xti6dyuQ&#10;Pz0xkrXO56MnGn6I6TQ2MZYaZ11icT+yqLrAJG3OTmfns9M5Z5J807Pj4/k88ZyJ/JDu0IdvChoW&#10;fwqOsLXlPd1VolDsVj7ELkR+iBta6rtI/YS9UbERY++VZnUZ66bspBx1ZZDtBN25kFLZMO1dlShV&#10;vz2f0Bcvn4qMGclKgBFZ18aM2ANAVOV77B5miI+pKglvTJ78rbE+ecxIlcGGMbmpLeBHAIZONVTu&#10;4w8k9dRElkK36YibSA1Fxp0NlPs1MoR+ELyTNzVdwUr4sBZIyqcZoWkOd7RoA23BYfjjrAL8/dF+&#10;jCdBkpezliap4P7XVqDizHy3JNWv05OTOHrJOJmfzcjA157Na4/dNldAFzeld8PJ9Bvjgzn8aoTm&#10;iYZ+GauSS1hJtQsuAx6Mq9BPOD0bUi2XKYzGzYmwsg9ORvDIc1TXY/ck0A06DCThWzhMncjfKLGP&#10;jZkWltsAuk4yfeF1uAEa1SSl4VmJb8FrO0W9PH6LPwAAAP//AwBQSwMEFAAGAAgAAAAhAFIKjcHi&#10;AAAACgEAAA8AAABkcnMvZG93bnJldi54bWxMj8FOwzAMhu9IvENkJG5bQruNqjSdEBJCGmiCbZfd&#10;ssa0FY1TJWnX8fSEE9xs+dPv7y/Wk+nYiM63liTczQUwpMrqlmoJh/3zLAPmgyKtOkso4YIe1uX1&#10;VaFybc/0geMu1CyGkM+VhCaEPufcVw0a5ee2R4q3T+uMCnF1NddOnWO46XgixIob1VL80Kgenxqs&#10;vnaDkfCmNsPx1Tv020328j4uBH5fDlLe3kyPD8ACTuEPhl/9qA5ldDrZgbRnnYRZdr+MqIQ0SYFF&#10;IE1WC2CnOIhlCrws+P8K5Q8AAAD//wMAUEsBAi0AFAAGAAgAAAAhALaDOJL+AAAA4QEAABMAAAAA&#10;AAAAAAAAAAAAAAAAAFtDb250ZW50X1R5cGVzXS54bWxQSwECLQAUAAYACAAAACEAOP0h/9YAAACU&#10;AQAACwAAAAAAAAAAAAAAAAAvAQAAX3JlbHMvLnJlbHNQSwECLQAUAAYACAAAACEAEOu8VHkCAABE&#10;BQAADgAAAAAAAAAAAAAAAAAuAgAAZHJzL2Uyb0RvYy54bWxQSwECLQAUAAYACAAAACEAUgqNweIA&#10;AAAKAQAADwAAAAAAAAAAAAAAAADTBAAAZHJzL2Rvd25yZXYueG1sUEsFBgAAAAAEAAQA8wAAAOIF&#10;AAAAAA==&#10;" fillcolor="#4f81bd [3204]" strokecolor="#243f60 [1604]" strokeweight="2pt">
                <v:path arrowok="t"/>
                <v:textbox>
                  <w:txbxContent>
                    <w:p w14:paraId="44A9DFB5"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Posebne aktivnosti</w:t>
                      </w:r>
                    </w:p>
                    <w:p w14:paraId="43F8097B"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1D908EA6" w14:textId="73DE952B" w:rsidR="00B07128" w:rsidRDefault="00B07128" w:rsidP="00F31847">
                      <w:pPr>
                        <w:pStyle w:val="Navadensplet"/>
                        <w:spacing w:before="0" w:after="0"/>
                        <w:jc w:val="center"/>
                      </w:pPr>
                      <w:r>
                        <w:rPr>
                          <w:rFonts w:ascii="Arial" w:hAnsi="Arial" w:cs="Arial"/>
                          <w:color w:val="FFFFFF" w:themeColor="light1"/>
                          <w:kern w:val="24"/>
                          <w:sz w:val="18"/>
                          <w:szCs w:val="18"/>
                        </w:rPr>
                        <w:t>Direktiva 90/269/</w:t>
                      </w:r>
                      <w:r w:rsidRPr="00C8505C">
                        <w:rPr>
                          <w:rFonts w:ascii="Arial" w:hAnsi="Arial" w:cs="Arial"/>
                          <w:color w:val="FFFFFF" w:themeColor="light1"/>
                          <w:kern w:val="24"/>
                          <w:sz w:val="18"/>
                          <w:szCs w:val="18"/>
                        </w:rPr>
                        <w:t>EGS</w:t>
                      </w:r>
                    </w:p>
                    <w:p w14:paraId="4DBD3D69"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Ročno premeščanje bremen</w:t>
                      </w:r>
                    </w:p>
                    <w:p w14:paraId="6FE9CD71" w14:textId="77777777" w:rsidR="00B07128" w:rsidRDefault="00B07128" w:rsidP="00F31847">
                      <w:pPr>
                        <w:pStyle w:val="Navadensplet"/>
                        <w:spacing w:before="0" w:after="0"/>
                        <w:jc w:val="center"/>
                      </w:pPr>
                    </w:p>
                    <w:p w14:paraId="777B6241" w14:textId="24CFF083" w:rsidR="00B07128" w:rsidRDefault="00B07128" w:rsidP="00F31847">
                      <w:pPr>
                        <w:pStyle w:val="Navadensplet"/>
                        <w:spacing w:before="0" w:after="0"/>
                        <w:jc w:val="center"/>
                      </w:pPr>
                      <w:r>
                        <w:rPr>
                          <w:rFonts w:ascii="Arial" w:hAnsi="Arial" w:cs="Arial"/>
                          <w:color w:val="FFFFFF" w:themeColor="light1"/>
                          <w:kern w:val="24"/>
                          <w:sz w:val="18"/>
                          <w:szCs w:val="18"/>
                        </w:rPr>
                        <w:t>Direktiva 90/270/</w:t>
                      </w:r>
                      <w:r w:rsidRPr="00C8505C">
                        <w:t xml:space="preserve"> </w:t>
                      </w:r>
                      <w:r w:rsidRPr="00C8505C">
                        <w:rPr>
                          <w:rFonts w:ascii="Arial" w:hAnsi="Arial" w:cs="Arial"/>
                          <w:color w:val="FFFFFF" w:themeColor="light1"/>
                          <w:kern w:val="24"/>
                          <w:sz w:val="18"/>
                          <w:szCs w:val="18"/>
                        </w:rPr>
                        <w:t>EGS</w:t>
                      </w:r>
                    </w:p>
                    <w:p w14:paraId="537561B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 s slikovnim zaslonom</w:t>
                      </w:r>
                    </w:p>
                    <w:p w14:paraId="59322D9A" w14:textId="77777777" w:rsidR="00B07128" w:rsidRDefault="00B07128" w:rsidP="00F31847">
                      <w:pPr>
                        <w:pStyle w:val="Navadensplet"/>
                        <w:spacing w:before="0" w:after="0"/>
                        <w:jc w:val="center"/>
                      </w:pPr>
                    </w:p>
                    <w:p w14:paraId="750C4668" w14:textId="045E36E6" w:rsidR="00B07128" w:rsidRDefault="00B07128" w:rsidP="00F31847">
                      <w:pPr>
                        <w:pStyle w:val="Navadensplet"/>
                        <w:spacing w:before="0" w:after="0"/>
                        <w:jc w:val="center"/>
                      </w:pPr>
                      <w:r>
                        <w:rPr>
                          <w:rFonts w:ascii="Arial" w:hAnsi="Arial" w:cs="Arial"/>
                          <w:color w:val="FFFFFF" w:themeColor="light1"/>
                          <w:kern w:val="24"/>
                          <w:sz w:val="18"/>
                          <w:szCs w:val="18"/>
                        </w:rPr>
                        <w:t>Direktiva 92/91/EGS</w:t>
                      </w:r>
                    </w:p>
                    <w:p w14:paraId="72F5FF56" w14:textId="35E36CD7" w:rsidR="00B07128" w:rsidRDefault="00B07128" w:rsidP="00F31847">
                      <w:pPr>
                        <w:pStyle w:val="Navadensplet"/>
                        <w:spacing w:before="0" w:after="0"/>
                        <w:jc w:val="center"/>
                      </w:pPr>
                      <w:r>
                        <w:rPr>
                          <w:rFonts w:ascii="Arial" w:hAnsi="Arial" w:cs="Arial"/>
                          <w:color w:val="FFFFFF" w:themeColor="light1"/>
                          <w:kern w:val="24"/>
                          <w:sz w:val="18"/>
                          <w:szCs w:val="18"/>
                        </w:rPr>
                        <w:t>Pridobivanj</w:t>
                      </w:r>
                      <w:r w:rsidRPr="007272B3">
                        <w:rPr>
                          <w:rFonts w:ascii="Arial" w:hAnsi="Arial" w:cs="Arial"/>
                          <w:color w:val="FFFFFF" w:themeColor="background1"/>
                          <w:kern w:val="24"/>
                          <w:sz w:val="18"/>
                          <w:szCs w:val="18"/>
                        </w:rPr>
                        <w:t>e</w:t>
                      </w:r>
                      <w:r>
                        <w:rPr>
                          <w:rFonts w:ascii="Arial" w:hAnsi="Arial" w:cs="Arial"/>
                          <w:color w:val="FFFFFF" w:themeColor="light1"/>
                          <w:kern w:val="24"/>
                          <w:sz w:val="18"/>
                          <w:szCs w:val="18"/>
                        </w:rPr>
                        <w:t xml:space="preserve"> rudnin z vrtanjem </w:t>
                      </w:r>
                    </w:p>
                  </w:txbxContent>
                </v:textbox>
              </v:roundrect>
            </w:pict>
          </mc:Fallback>
        </mc:AlternateContent>
      </w:r>
    </w:p>
    <w:p w14:paraId="237B973F" w14:textId="77777777" w:rsidR="00F31847" w:rsidRPr="00B22E1F" w:rsidRDefault="00F31847" w:rsidP="003A5865">
      <w:pPr>
        <w:pStyle w:val="Odstavekseznama"/>
        <w:spacing w:after="0" w:line="240" w:lineRule="auto"/>
        <w:jc w:val="both"/>
        <w:rPr>
          <w:rFonts w:ascii="Arial" w:hAnsi="Arial" w:cs="Arial"/>
        </w:rPr>
      </w:pPr>
    </w:p>
    <w:p w14:paraId="576606C7" w14:textId="77777777" w:rsidR="00F31847" w:rsidRPr="00B22E1F" w:rsidRDefault="00F31847" w:rsidP="003A5865">
      <w:pPr>
        <w:pStyle w:val="Odstavekseznama"/>
        <w:spacing w:after="0" w:line="240" w:lineRule="auto"/>
        <w:jc w:val="both"/>
        <w:rPr>
          <w:rFonts w:ascii="Arial" w:hAnsi="Arial" w:cs="Arial"/>
        </w:rPr>
      </w:pPr>
    </w:p>
    <w:p w14:paraId="001EF7A8" w14:textId="77777777" w:rsidR="00F31847" w:rsidRPr="00B22E1F" w:rsidRDefault="00F31847" w:rsidP="003A5865">
      <w:pPr>
        <w:pStyle w:val="Odstavekseznama"/>
        <w:spacing w:after="0" w:line="240" w:lineRule="auto"/>
        <w:jc w:val="both"/>
        <w:rPr>
          <w:rFonts w:ascii="Arial" w:hAnsi="Arial" w:cs="Arial"/>
        </w:rPr>
      </w:pPr>
    </w:p>
    <w:p w14:paraId="3F0FA912" w14:textId="77777777" w:rsidR="00F31847" w:rsidRPr="00B22E1F" w:rsidRDefault="00F31847" w:rsidP="003A5865">
      <w:pPr>
        <w:pStyle w:val="Odstavekseznama"/>
        <w:spacing w:after="0" w:line="240" w:lineRule="auto"/>
        <w:jc w:val="both"/>
        <w:rPr>
          <w:rFonts w:ascii="Arial" w:hAnsi="Arial" w:cs="Arial"/>
        </w:rPr>
      </w:pPr>
    </w:p>
    <w:p w14:paraId="56D5E47E" w14:textId="3391BD47" w:rsidR="00F31847" w:rsidRPr="00B22E1F" w:rsidRDefault="00F31847" w:rsidP="003A5865">
      <w:pPr>
        <w:pStyle w:val="Odstavekseznama"/>
        <w:spacing w:after="0" w:line="240" w:lineRule="auto"/>
        <w:jc w:val="both"/>
        <w:rPr>
          <w:rFonts w:ascii="Arial" w:hAnsi="Arial" w:cs="Arial"/>
        </w:rPr>
      </w:pPr>
    </w:p>
    <w:p w14:paraId="66AB8C8A" w14:textId="4C20176E"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1312" behindDoc="0" locked="0" layoutInCell="1" allowOverlap="1" wp14:anchorId="71E2EF92" wp14:editId="62CB412D">
                <wp:simplePos x="0" y="0"/>
                <wp:positionH relativeFrom="column">
                  <wp:posOffset>2055495</wp:posOffset>
                </wp:positionH>
                <wp:positionV relativeFrom="paragraph">
                  <wp:posOffset>5079</wp:posOffset>
                </wp:positionV>
                <wp:extent cx="439420" cy="0"/>
                <wp:effectExtent l="0" t="0" r="0" b="0"/>
                <wp:wrapNone/>
                <wp:docPr id="49" name="Raven povezovalnik 49" descr="Posebne aktivnosti"/>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35B86" id="Raven povezovalnik 49" o:spid="_x0000_s1026" alt="Posebne aktivnosti"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1.85pt,.4pt" to="19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sQEAALkDAAAOAAAAZHJzL2Uyb0RvYy54bWysU8Fu1DAQvSP1Hyzfu84uFYJosz20ohwq&#10;qCh8gOuMNxa2x7LNJvv3jJ3dFFGEBOJixZ55b96bmWyvJ2fZAWIy6Du+XjWcgVfYG7/v+Ncv7y/f&#10;cpay9L206KHjR0j8enfxajuGFjY4oO0hMiLxqR1Dx4ecQytEUgM4mVYYwFNQY3Qy0zXuRR/lSOzO&#10;ik3TvBEjxj5EVJASvd7OQb6r/FqDyp+0TpCZ7Thpy/WM9Xwqp9htZbuPMgxGnWTIf1DhpPFUdKG6&#10;lVmy79G8oHJGRUyo80qhE6i1UVA9kJt184ubx0EGqF6oOSksbUr/j1Z9PNz4h1ikq8k/hntU3xI1&#10;RYwhtUuwXFKY0yYdHdPWhA807+qZXLCptvS4tBSmzBQ9Xr1+d7WhxqtzSMi2MJSCIaZ8B+hY+ei4&#10;Nb6Yla083KdcNDynnATNGqqafLRQkq3/DJqZnmrNaurqwI2N7CBp6FIp8HldBk18NbvAtLF2ATa1&#10;7B+Bp/wChbpWfwNeELUy+ryAnfEYf1c9T2fJes4/d2D2XVrwhP3xIZ5nRftRHZ52uSzgz/cKf/7j&#10;dj8AAAD//wMAUEsDBBQABgAIAAAAIQD+6mjb2QAAAAUBAAAPAAAAZHJzL2Rvd25yZXYueG1sTI/B&#10;TsMwEETvSPyDtUjcqNMEQRviVIjSM6KA1KMbL0nAXke22yZ/z/ZEj6MZzbypVqOz4ogh9p4UzGcZ&#10;CKTGm55aBZ8fm7sFiJg0GW09oYIJI6zq66tKl8af6B2P29QKLqFYagVdSkMpZWw6dDrO/IDE3rcP&#10;TieWoZUm6BOXOyvzLHuQTvfEC50e8KXD5nd7cAqibV9/pq/Jr3MTpvUm7vBtfq/U7c34/AQi4Zj+&#10;w3DGZ3SomWnvD2SisAqKvHjkqAI+wHaxzJcg9mcp60pe0td/AAAA//8DAFBLAQItABQABgAIAAAA&#10;IQC2gziS/gAAAOEBAAATAAAAAAAAAAAAAAAAAAAAAABbQ29udGVudF9UeXBlc10ueG1sUEsBAi0A&#10;FAAGAAgAAAAhADj9If/WAAAAlAEAAAsAAAAAAAAAAAAAAAAALwEAAF9yZWxzLy5yZWxzUEsBAi0A&#10;FAAGAAgAAAAhAAfGf/qxAQAAuQMAAA4AAAAAAAAAAAAAAAAALgIAAGRycy9lMm9Eb2MueG1sUEsB&#10;Ai0AFAAGAAgAAAAhAP7qaNvZAAAABQEAAA8AAAAAAAAAAAAAAAAACwQAAGRycy9kb3ducmV2Lnht&#10;bFBLBQYAAAAABAAEAPMAAAARBQAAAAA=&#10;" strokecolor="#4579b8 [3044]">
                <o:lock v:ext="edit" shapetype="f"/>
              </v:line>
            </w:pict>
          </mc:Fallback>
        </mc:AlternateContent>
      </w:r>
      <w:r>
        <w:rPr>
          <w:noProof/>
        </w:rPr>
        <mc:AlternateContent>
          <mc:Choice Requires="wps">
            <w:drawing>
              <wp:anchor distT="0" distB="0" distL="114300" distR="114300" simplePos="0" relativeHeight="251653120" behindDoc="0" locked="0" layoutInCell="1" allowOverlap="1" wp14:anchorId="5EB2052D" wp14:editId="3B6AF142">
                <wp:simplePos x="0" y="0"/>
                <wp:positionH relativeFrom="column">
                  <wp:posOffset>2937510</wp:posOffset>
                </wp:positionH>
                <wp:positionV relativeFrom="paragraph">
                  <wp:posOffset>61595</wp:posOffset>
                </wp:positionV>
                <wp:extent cx="2663825" cy="775970"/>
                <wp:effectExtent l="0" t="0" r="3175" b="5080"/>
                <wp:wrapNone/>
                <wp:docPr id="47" name="Pravokotnik: zaokroženi vogali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7759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E7F475" w14:textId="7241D6EF"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Osebna zaščita</w:t>
                            </w:r>
                          </w:p>
                          <w:p w14:paraId="62DF91A6"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6AE684A5" w14:textId="09C5545B" w:rsidR="00B07128" w:rsidRDefault="00B07128" w:rsidP="00F31847">
                            <w:pPr>
                              <w:pStyle w:val="Navadensplet"/>
                              <w:spacing w:before="0" w:after="0"/>
                              <w:jc w:val="center"/>
                            </w:pPr>
                            <w:r>
                              <w:rPr>
                                <w:rFonts w:ascii="Arial" w:hAnsi="Arial" w:cs="Arial"/>
                                <w:color w:val="FFFFFF" w:themeColor="light1"/>
                                <w:kern w:val="24"/>
                                <w:sz w:val="18"/>
                                <w:szCs w:val="18"/>
                              </w:rPr>
                              <w:t>Direktiva 89</w:t>
                            </w:r>
                            <w:r w:rsidRPr="007272B3">
                              <w:rPr>
                                <w:rFonts w:ascii="Arial" w:hAnsi="Arial" w:cs="Arial"/>
                                <w:color w:val="FFFFFF" w:themeColor="background1"/>
                                <w:kern w:val="24"/>
                                <w:sz w:val="18"/>
                                <w:szCs w:val="18"/>
                              </w:rPr>
                              <w:t>/656</w:t>
                            </w:r>
                            <w:r>
                              <w:rPr>
                                <w:rFonts w:ascii="Arial" w:hAnsi="Arial" w:cs="Arial"/>
                                <w:color w:val="FFFFFF" w:themeColor="light1"/>
                                <w:kern w:val="24"/>
                                <w:sz w:val="18"/>
                                <w:szCs w:val="18"/>
                              </w:rPr>
                              <w:t>/</w:t>
                            </w:r>
                            <w:bookmarkStart w:id="1" w:name="_Hlk101743664"/>
                            <w:r w:rsidRPr="00C8505C">
                              <w:rPr>
                                <w:rFonts w:ascii="Arial" w:hAnsi="Arial" w:cs="Arial"/>
                                <w:color w:val="FFFFFF" w:themeColor="light1"/>
                                <w:kern w:val="24"/>
                                <w:sz w:val="18"/>
                                <w:szCs w:val="18"/>
                              </w:rPr>
                              <w:t>EGS</w:t>
                            </w:r>
                            <w:bookmarkEnd w:id="1"/>
                          </w:p>
                          <w:p w14:paraId="287BA8AE" w14:textId="77777777" w:rsidR="00B07128" w:rsidRDefault="00B07128" w:rsidP="00F31847">
                            <w:pPr>
                              <w:pStyle w:val="Navadensplet"/>
                              <w:spacing w:before="0" w:after="0"/>
                              <w:jc w:val="center"/>
                            </w:pPr>
                            <w:r>
                              <w:rPr>
                                <w:rFonts w:ascii="Arial" w:hAnsi="Arial" w:cs="Arial"/>
                                <w:color w:val="FFFFFF" w:themeColor="light1"/>
                                <w:kern w:val="24"/>
                                <w:sz w:val="18"/>
                                <w:szCs w:val="18"/>
                              </w:rPr>
                              <w:t>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B2052D" id="Pravokotnik: zaokroženi vogali 47" o:spid="_x0000_s1029" style="position:absolute;left:0;text-align:left;margin-left:231.3pt;margin-top:4.85pt;width:209.75pt;height:6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e1eQIAAEMFAAAOAAAAZHJzL2Uyb0RvYy54bWysVFFP2zAQfp+0/2D5faQtlEJEiioQ06SK&#10;IWDi2XVsEs3xeWe3Sffrd3bSgADtYVoerJzv7rvz5+98cdk1hu0U+hpswadHE86UlVDW9rngPx5v&#10;vpxx5oOwpTBgVcH3yvPL5edPF63L1QwqMKVCRiDW560reBWCy7PMy0o1wh+BU5acGrARgUx8zkoU&#10;LaE3JptNJqdZC1g6BKm8p93r3smXCV9rJcN3rb0KzBScegtpxbRu4potL0T+jMJVtRzaEP/QRSNq&#10;S0VHqGsRBNti/Q6qqSWCBx2OJDQZaF1Llc5Ap5lO3pzmoRJOpbMQOd6NNPn/Bytvdw/uDmPr3q1B&#10;/vTESNY6n4+eaPghptPYxFhqnHWJxf3IouoCk7Q5Oz09PpvNOZPkWyzm54tEcybyQ7ZDH74qaFj8&#10;KTjC1pb3dFWJQbFb+xCbEPkhbuiobyK1E/ZGxT6MvVea1WUsm7KTcNSVQbYTdOVCSmXDtHdVolT9&#10;9nxCX7x7KjJmJCsBRmRdGzNiDwBRlO+xe5ghPqaqpLsxefK3xvrkMSNVBhvG5Ka2gB8BGDrVULmP&#10;P5DUUxNZCt2mI24Kfhwj484Gyv0dMoR+DryTNzVdwVr4cCeQhE8jQsMcvtOiDbQFh+GPswrw90f7&#10;MZ70SF7OWhqkgvtfW4GKM/PNklLPpycncfKScTJfzMjA157Na4/dNldAFzelZ8PJ9Bvjgzn8aoTm&#10;iWZ+FauSS1hJtQsuAx6Mq9APOL0aUq1WKYymzYmwtg9ORvDIc1TXY/ck0A06DKTgWzgMncjfKLGP&#10;jZkWVtsAuk4yfeF1uAGa1CSl4VWJT8FrO0W9vH3LPwAAAP//AwBQSwMEFAAGAAgAAAAhAH+QCibg&#10;AAAACQEAAA8AAABkcnMvZG93bnJldi54bWxMj0FLw0AQhe+C/2EZwZvdJJaYptkUEUSoIlp78bbN&#10;TpNgdjZkN2nqr3c86XF4H+99U2xm24kJB986UhAvIhBIlTMt1Qr2H483GQgfNBndOUIFZ/SwKS8v&#10;Cp0bd6J3nHahFlxCPtcKmhD6XEpfNWi1X7geibOjG6wOfA61NIM+cbntZBJFqbS6JV5odI8PDVZf&#10;u9EqeNHb8fPZD+hft9nT27SM8Pu8V+r6ar5fgwg4hz8YfvVZHUp2OriRjBedgmWapIwqWN2B4DzL&#10;khjEgcHbeAWyLOT/D8ofAAAA//8DAFBLAQItABQABgAIAAAAIQC2gziS/gAAAOEBAAATAAAAAAAA&#10;AAAAAAAAAAAAAABbQ29udGVudF9UeXBlc10ueG1sUEsBAi0AFAAGAAgAAAAhADj9If/WAAAAlAEA&#10;AAsAAAAAAAAAAAAAAAAALwEAAF9yZWxzLy5yZWxzUEsBAi0AFAAGAAgAAAAhABxRR7V5AgAAQwUA&#10;AA4AAAAAAAAAAAAAAAAALgIAAGRycy9lMm9Eb2MueG1sUEsBAi0AFAAGAAgAAAAhAH+QCibgAAAA&#10;CQEAAA8AAAAAAAAAAAAAAAAA0wQAAGRycy9kb3ducmV2LnhtbFBLBQYAAAAABAAEAPMAAADgBQAA&#10;AAA=&#10;" fillcolor="#4f81bd [3204]" strokecolor="#243f60 [1604]" strokeweight="2pt">
                <v:path arrowok="t"/>
                <v:textbox>
                  <w:txbxContent>
                    <w:p w14:paraId="69E7F475" w14:textId="7241D6EF"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Osebna zaščita</w:t>
                      </w:r>
                    </w:p>
                    <w:p w14:paraId="62DF91A6"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p>
                    <w:p w14:paraId="6AE684A5" w14:textId="09C5545B" w:rsidR="00B07128" w:rsidRDefault="00B07128" w:rsidP="00F31847">
                      <w:pPr>
                        <w:pStyle w:val="Navadensplet"/>
                        <w:spacing w:before="0" w:after="0"/>
                        <w:jc w:val="center"/>
                      </w:pPr>
                      <w:r>
                        <w:rPr>
                          <w:rFonts w:ascii="Arial" w:hAnsi="Arial" w:cs="Arial"/>
                          <w:color w:val="FFFFFF" w:themeColor="light1"/>
                          <w:kern w:val="24"/>
                          <w:sz w:val="18"/>
                          <w:szCs w:val="18"/>
                        </w:rPr>
                        <w:t>Direktiva 89</w:t>
                      </w:r>
                      <w:r w:rsidRPr="007272B3">
                        <w:rPr>
                          <w:rFonts w:ascii="Arial" w:hAnsi="Arial" w:cs="Arial"/>
                          <w:color w:val="FFFFFF" w:themeColor="background1"/>
                          <w:kern w:val="24"/>
                          <w:sz w:val="18"/>
                          <w:szCs w:val="18"/>
                        </w:rPr>
                        <w:t>/656</w:t>
                      </w:r>
                      <w:r>
                        <w:rPr>
                          <w:rFonts w:ascii="Arial" w:hAnsi="Arial" w:cs="Arial"/>
                          <w:color w:val="FFFFFF" w:themeColor="light1"/>
                          <w:kern w:val="24"/>
                          <w:sz w:val="18"/>
                          <w:szCs w:val="18"/>
                        </w:rPr>
                        <w:t>/</w:t>
                      </w:r>
                      <w:bookmarkStart w:id="3" w:name="_Hlk101743664"/>
                      <w:r w:rsidRPr="00C8505C">
                        <w:rPr>
                          <w:rFonts w:ascii="Arial" w:hAnsi="Arial" w:cs="Arial"/>
                          <w:color w:val="FFFFFF" w:themeColor="light1"/>
                          <w:kern w:val="24"/>
                          <w:sz w:val="18"/>
                          <w:szCs w:val="18"/>
                        </w:rPr>
                        <w:t>EGS</w:t>
                      </w:r>
                      <w:bookmarkEnd w:id="3"/>
                    </w:p>
                    <w:p w14:paraId="287BA8AE" w14:textId="77777777" w:rsidR="00B07128" w:rsidRDefault="00B07128" w:rsidP="00F31847">
                      <w:pPr>
                        <w:pStyle w:val="Navadensplet"/>
                        <w:spacing w:before="0" w:after="0"/>
                        <w:jc w:val="center"/>
                      </w:pPr>
                      <w:r>
                        <w:rPr>
                          <w:rFonts w:ascii="Arial" w:hAnsi="Arial" w:cs="Arial"/>
                          <w:color w:val="FFFFFF" w:themeColor="light1"/>
                          <w:kern w:val="24"/>
                          <w:sz w:val="18"/>
                          <w:szCs w:val="18"/>
                        </w:rPr>
                        <w:t>OVO</w:t>
                      </w:r>
                    </w:p>
                  </w:txbxContent>
                </v:textbox>
              </v:roundrect>
            </w:pict>
          </mc:Fallback>
        </mc:AlternateContent>
      </w:r>
      <w:r w:rsidR="00D90614" w:rsidRPr="00B22E1F">
        <w:rPr>
          <w:rFonts w:ascii="Arial" w:hAnsi="Arial" w:cs="Arial"/>
        </w:rPr>
        <w:t xml:space="preserve">  </w:t>
      </w:r>
    </w:p>
    <w:p w14:paraId="5E3B7102" w14:textId="77777777" w:rsidR="00F31847" w:rsidRPr="00B22E1F" w:rsidRDefault="00F31847" w:rsidP="003A5865">
      <w:pPr>
        <w:pStyle w:val="Odstavekseznama"/>
        <w:spacing w:after="0" w:line="240" w:lineRule="auto"/>
        <w:jc w:val="both"/>
        <w:rPr>
          <w:rFonts w:ascii="Arial" w:hAnsi="Arial" w:cs="Arial"/>
        </w:rPr>
      </w:pPr>
    </w:p>
    <w:p w14:paraId="296B42A1" w14:textId="0EC97CF7"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62336" behindDoc="0" locked="0" layoutInCell="1" allowOverlap="1" wp14:anchorId="00F865C7" wp14:editId="2D058DCF">
                <wp:simplePos x="0" y="0"/>
                <wp:positionH relativeFrom="column">
                  <wp:posOffset>2498725</wp:posOffset>
                </wp:positionH>
                <wp:positionV relativeFrom="paragraph">
                  <wp:posOffset>100964</wp:posOffset>
                </wp:positionV>
                <wp:extent cx="439420" cy="0"/>
                <wp:effectExtent l="0" t="0" r="0" b="0"/>
                <wp:wrapNone/>
                <wp:docPr id="46" name="Raven povezovalnik 46" descr="Osebna zaščit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9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EBEA0" id="Raven povezovalnik 46" o:spid="_x0000_s1026" alt="Osebna zaščita"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75pt,7.95pt" to="231.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sQEAALkDAAAOAAAAZHJzL2Uyb0RvYy54bWysU8Fu1DAQvSP1Hyzfu84uFYJosz20ohwq&#10;qCh8gOuMNxa2x7LNJvv3jJ3dFFGEBOJixZ55b96bmWyvJ2fZAWIy6Du+XjWcgVfYG7/v+Ncv7y/f&#10;cpay9L206KHjR0j8enfxajuGFjY4oO0hMiLxqR1Dx4ecQytEUgM4mVYYwFNQY3Qy0zXuRR/lSOzO&#10;ik3TvBEjxj5EVJASvd7OQb6r/FqDyp+0TpCZ7Thpy/WM9Xwqp9htZbuPMgxGnWTIf1DhpPFUdKG6&#10;lVmy79G8oHJGRUyo80qhE6i1UVA9kJt184ubx0EGqF6oOSksbUr/j1Z9PNz4h1ikq8k/hntU3xI1&#10;RYwhtUuwXFKY0yYdHdPWhA807+qZXLCptvS4tBSmzBQ9Xr1+d7WhxqtzSMi2MJSCIaZ8B+hY+ei4&#10;Nb6Yla083KdcNDynnATNGqqafLRQkq3/DJqZnmrNaurqwI2N7CBp6FIp8HldBk18NbvAtLF2ATa1&#10;7B+Bp/wChbpWfwNeELUy+ryAnfEYf1c9T2fJes4/d2D2XVrwhP3xIZ5nRftRHZ52uSzgz/cKf/7j&#10;dj8AAAD//wMAUEsDBBQABgAIAAAAIQBTlpnn3AAAAAkBAAAPAAAAZHJzL2Rvd25yZXYueG1sTI9N&#10;T8MwDIbvSPyHyEjcWLruA1aaToixM9oAiWPWmLaQOFWSbe2/x4gDHO330evH5XpwVpwwxM6Tgukk&#10;A4FUe9NRo+D1ZXtzByImTUZbT6hgxAjr6vKi1IXxZ9rhaZ8awSUUC62gTakvpIx1i07Hie+ROPvw&#10;wenEY2ikCfrM5c7KPMuW0umO+EKre3xssf7aH52CaJunz/Ft9JvchHGzje/4PJ0rdX01PNyDSDik&#10;Pxh+9FkdKnY6+COZKKyC2Wq2YJSDxQoEA/Nlfgvi8LuQVSn/f1B9AwAA//8DAFBLAQItABQABgAI&#10;AAAAIQC2gziS/gAAAOEBAAATAAAAAAAAAAAAAAAAAAAAAABbQ29udGVudF9UeXBlc10ueG1sUEsB&#10;Ai0AFAAGAAgAAAAhADj9If/WAAAAlAEAAAsAAAAAAAAAAAAAAAAALwEAAF9yZWxzLy5yZWxzUEsB&#10;Ai0AFAAGAAgAAAAhAAfGf/qxAQAAuQMAAA4AAAAAAAAAAAAAAAAALgIAAGRycy9lMm9Eb2MueG1s&#10;UEsBAi0AFAAGAAgAAAAhAFOWmefcAAAACQEAAA8AAAAAAAAAAAAAAAAACwQAAGRycy9kb3ducmV2&#10;LnhtbFBLBQYAAAAABAAEAPMAAAAUBQAAAAA=&#10;" strokecolor="#4579b8 [3044]">
                <o:lock v:ext="edit" shapetype="f"/>
              </v:line>
            </w:pict>
          </mc:Fallback>
        </mc:AlternateContent>
      </w:r>
    </w:p>
    <w:p w14:paraId="12E7D95B" w14:textId="77777777" w:rsidR="00F31847" w:rsidRPr="00B22E1F" w:rsidRDefault="00F31847" w:rsidP="003A5865">
      <w:pPr>
        <w:pStyle w:val="Odstavekseznama"/>
        <w:spacing w:after="0" w:line="240" w:lineRule="auto"/>
        <w:jc w:val="both"/>
        <w:rPr>
          <w:rFonts w:ascii="Arial" w:hAnsi="Arial" w:cs="Arial"/>
        </w:rPr>
      </w:pPr>
    </w:p>
    <w:p w14:paraId="638A3ABE" w14:textId="77777777" w:rsidR="00F31847" w:rsidRPr="00B22E1F" w:rsidRDefault="00F31847" w:rsidP="003A5865">
      <w:pPr>
        <w:pStyle w:val="Odstavekseznama"/>
        <w:spacing w:after="0" w:line="240" w:lineRule="auto"/>
        <w:jc w:val="both"/>
        <w:rPr>
          <w:rFonts w:ascii="Arial" w:hAnsi="Arial" w:cs="Arial"/>
        </w:rPr>
      </w:pPr>
    </w:p>
    <w:p w14:paraId="48FC7E30" w14:textId="77777777" w:rsidR="00F31847" w:rsidRPr="00B22E1F" w:rsidRDefault="00F31847" w:rsidP="003A5865">
      <w:pPr>
        <w:pStyle w:val="Odstavekseznama"/>
        <w:spacing w:after="0" w:line="240" w:lineRule="auto"/>
        <w:jc w:val="both"/>
        <w:rPr>
          <w:rFonts w:ascii="Arial" w:hAnsi="Arial" w:cs="Arial"/>
        </w:rPr>
      </w:pPr>
    </w:p>
    <w:p w14:paraId="1981D83F" w14:textId="1CA837E2" w:rsidR="00F31847" w:rsidRPr="00B22E1F" w:rsidRDefault="00F31847" w:rsidP="003A5865">
      <w:pPr>
        <w:pStyle w:val="Odstavekseznama"/>
        <w:spacing w:after="0" w:line="240" w:lineRule="auto"/>
        <w:jc w:val="both"/>
        <w:rPr>
          <w:rFonts w:ascii="Arial" w:hAnsi="Arial" w:cs="Arial"/>
        </w:rPr>
      </w:pPr>
    </w:p>
    <w:p w14:paraId="2551B671" w14:textId="0E075DE4"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4144" behindDoc="0" locked="0" layoutInCell="1" allowOverlap="1" wp14:anchorId="37F1AE30" wp14:editId="5EEEE656">
                <wp:simplePos x="0" y="0"/>
                <wp:positionH relativeFrom="column">
                  <wp:posOffset>2703195</wp:posOffset>
                </wp:positionH>
                <wp:positionV relativeFrom="paragraph">
                  <wp:posOffset>131445</wp:posOffset>
                </wp:positionV>
                <wp:extent cx="3157220" cy="4646930"/>
                <wp:effectExtent l="0" t="0" r="5080" b="1270"/>
                <wp:wrapNone/>
                <wp:docPr id="40" name="Pravokotnik: zaokroženi vogali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7220" cy="46469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DBF1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Agensi</w:t>
                            </w:r>
                          </w:p>
                          <w:p w14:paraId="411811D8" w14:textId="77777777" w:rsidR="00B07128" w:rsidRDefault="00B07128" w:rsidP="00F31847">
                            <w:pPr>
                              <w:pStyle w:val="Navadensplet"/>
                              <w:spacing w:before="0" w:after="0"/>
                              <w:jc w:val="center"/>
                            </w:pPr>
                          </w:p>
                          <w:p w14:paraId="5371726B" w14:textId="67442E3D" w:rsidR="00B07128" w:rsidRPr="00420B24" w:rsidRDefault="00B07128" w:rsidP="00420B24">
                            <w:pPr>
                              <w:pStyle w:val="Navadensplet"/>
                              <w:spacing w:before="0" w:after="0"/>
                              <w:ind w:left="708"/>
                            </w:pPr>
                            <w:r w:rsidRPr="007272B3">
                              <w:rPr>
                                <w:rFonts w:ascii="Arial" w:hAnsi="Arial" w:cs="Arial"/>
                                <w:color w:val="FFFFFF" w:themeColor="light1"/>
                                <w:kern w:val="24"/>
                                <w:sz w:val="18"/>
                                <w:szCs w:val="18"/>
                              </w:rPr>
                              <w:t xml:space="preserve">Direktiva </w:t>
                            </w:r>
                            <w:r w:rsidRPr="007272B3">
                              <w:rPr>
                                <w:rFonts w:ascii="Arial" w:hAnsi="Arial" w:cs="Arial"/>
                                <w:color w:val="FFFFFF" w:themeColor="background1"/>
                                <w:kern w:val="24"/>
                                <w:sz w:val="18"/>
                                <w:szCs w:val="18"/>
                              </w:rPr>
                              <w:t>98/24/ES</w:t>
                            </w:r>
                            <w:r w:rsidRPr="007272B3">
                              <w:rPr>
                                <w:rFonts w:ascii="Arial" w:hAnsi="Arial" w:cs="Arial"/>
                                <w:color w:val="FFFFFF" w:themeColor="light1"/>
                                <w:kern w:val="24"/>
                                <w:sz w:val="18"/>
                                <w:szCs w:val="18"/>
                              </w:rPr>
                              <w:t>,</w:t>
                            </w:r>
                            <w:r>
                              <w:rPr>
                                <w:rFonts w:ascii="Arial" w:hAnsi="Arial" w:cs="Arial"/>
                                <w:color w:val="FFFFFF" w:themeColor="light1"/>
                                <w:kern w:val="24"/>
                                <w:sz w:val="18"/>
                                <w:szCs w:val="18"/>
                              </w:rPr>
                              <w:t xml:space="preserve"> Direktiva 2000/39/ES, Direktiva 2006/15/ES, Direktiva 2009/161/ES</w:t>
                            </w:r>
                            <w:r>
                              <w:t xml:space="preserve"> </w:t>
                            </w:r>
                            <w:r>
                              <w:rPr>
                                <w:rFonts w:ascii="Arial" w:hAnsi="Arial" w:cs="Arial"/>
                                <w:color w:val="FFFFFF" w:themeColor="light1"/>
                                <w:kern w:val="24"/>
                                <w:sz w:val="18"/>
                                <w:szCs w:val="18"/>
                              </w:rPr>
                              <w:t>Kemični dejavniki</w:t>
                            </w:r>
                          </w:p>
                          <w:p w14:paraId="423F62BD" w14:textId="77777777" w:rsidR="00B07128" w:rsidRDefault="00B07128" w:rsidP="00F31847">
                            <w:pPr>
                              <w:pStyle w:val="Navadensplet"/>
                              <w:spacing w:before="0" w:after="0"/>
                            </w:pPr>
                          </w:p>
                          <w:p w14:paraId="14BBCDC5" w14:textId="63798AAF" w:rsidR="00B07128" w:rsidRDefault="00B07128" w:rsidP="00F31847">
                            <w:pPr>
                              <w:pStyle w:val="Navadensplet"/>
                              <w:spacing w:before="0" w:after="0"/>
                              <w:jc w:val="center"/>
                            </w:pPr>
                            <w:r>
                              <w:rPr>
                                <w:rFonts w:ascii="Arial" w:hAnsi="Arial" w:cs="Arial"/>
                                <w:color w:val="FFFFFF" w:themeColor="light1"/>
                                <w:kern w:val="24"/>
                                <w:sz w:val="18"/>
                                <w:szCs w:val="18"/>
                              </w:rPr>
                              <w:t>Direktiva 2000/54/ES</w:t>
                            </w:r>
                          </w:p>
                          <w:p w14:paraId="03D1C1A2"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Biološki dejavniki</w:t>
                            </w:r>
                          </w:p>
                          <w:p w14:paraId="20FE06C5" w14:textId="77777777" w:rsidR="00B07128" w:rsidRDefault="00B07128" w:rsidP="00F31847">
                            <w:pPr>
                              <w:pStyle w:val="Navadensplet"/>
                              <w:spacing w:before="0" w:after="0"/>
                              <w:jc w:val="center"/>
                            </w:pPr>
                          </w:p>
                          <w:p w14:paraId="4C567FC5" w14:textId="1453F855" w:rsidR="00B07128" w:rsidRDefault="00B07128" w:rsidP="00F31847">
                            <w:pPr>
                              <w:pStyle w:val="Navadensplet"/>
                              <w:spacing w:before="0" w:after="0"/>
                              <w:jc w:val="center"/>
                            </w:pPr>
                            <w:r>
                              <w:rPr>
                                <w:rFonts w:ascii="Arial" w:hAnsi="Arial" w:cs="Arial"/>
                                <w:color w:val="FFFFFF" w:themeColor="light1"/>
                                <w:kern w:val="24"/>
                                <w:sz w:val="18"/>
                                <w:szCs w:val="18"/>
                              </w:rPr>
                              <w:t>Direktiva 2002/44/ES</w:t>
                            </w:r>
                          </w:p>
                          <w:p w14:paraId="2D7077F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Vibracije</w:t>
                            </w:r>
                          </w:p>
                          <w:p w14:paraId="4EB8136E" w14:textId="77777777" w:rsidR="00B07128" w:rsidRDefault="00B07128" w:rsidP="00F31847">
                            <w:pPr>
                              <w:pStyle w:val="Navadensplet"/>
                              <w:spacing w:before="0" w:after="0"/>
                              <w:jc w:val="center"/>
                            </w:pPr>
                          </w:p>
                          <w:p w14:paraId="06CE39BB" w14:textId="39E06FFC" w:rsidR="00B07128" w:rsidRDefault="00B07128" w:rsidP="00F31847">
                            <w:pPr>
                              <w:pStyle w:val="Navadensplet"/>
                              <w:spacing w:before="0" w:after="0"/>
                              <w:jc w:val="center"/>
                            </w:pPr>
                            <w:r>
                              <w:rPr>
                                <w:rFonts w:ascii="Arial" w:hAnsi="Arial" w:cs="Arial"/>
                                <w:color w:val="FFFFFF" w:themeColor="light1"/>
                                <w:kern w:val="24"/>
                                <w:sz w:val="18"/>
                                <w:szCs w:val="18"/>
                              </w:rPr>
                              <w:t>Direktiva 2003/10/ES</w:t>
                            </w:r>
                          </w:p>
                          <w:p w14:paraId="30897B73"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Hrup</w:t>
                            </w:r>
                          </w:p>
                          <w:p w14:paraId="2551AD51" w14:textId="77777777" w:rsidR="00B07128" w:rsidRDefault="00B07128" w:rsidP="00F31847">
                            <w:pPr>
                              <w:pStyle w:val="Navadensplet"/>
                              <w:spacing w:before="0" w:after="0"/>
                              <w:jc w:val="center"/>
                            </w:pPr>
                          </w:p>
                          <w:p w14:paraId="4972BB4A" w14:textId="614339AE" w:rsidR="00B07128" w:rsidRDefault="00B07128" w:rsidP="00F31847">
                            <w:pPr>
                              <w:pStyle w:val="Navadensplet"/>
                              <w:spacing w:before="0" w:after="0"/>
                              <w:jc w:val="center"/>
                            </w:pPr>
                            <w:r>
                              <w:rPr>
                                <w:rFonts w:ascii="Arial" w:hAnsi="Arial" w:cs="Arial"/>
                                <w:color w:val="FFFFFF" w:themeColor="light1"/>
                                <w:kern w:val="24"/>
                                <w:sz w:val="18"/>
                                <w:szCs w:val="18"/>
                              </w:rPr>
                              <w:t>Direktiva 2004/37/ES</w:t>
                            </w:r>
                          </w:p>
                          <w:p w14:paraId="5187EEE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Rakotvorne in mutagene snovi</w:t>
                            </w:r>
                          </w:p>
                          <w:p w14:paraId="66E613A0" w14:textId="5574D9B4" w:rsidR="00B07128" w:rsidRPr="00C86D5A" w:rsidRDefault="00B07128" w:rsidP="00C86D5A">
                            <w:pPr>
                              <w:pStyle w:val="Navadensplet"/>
                              <w:spacing w:before="0" w:after="0"/>
                              <w:rPr>
                                <w:rFonts w:ascii="Arial" w:hAnsi="Arial" w:cs="Arial"/>
                                <w:color w:val="FFFF00"/>
                                <w:sz w:val="18"/>
                                <w:szCs w:val="18"/>
                              </w:rPr>
                            </w:pPr>
                            <w:r>
                              <w:rPr>
                                <w:rFonts w:ascii="Arial" w:hAnsi="Arial" w:cs="Arial"/>
                                <w:color w:val="FFFF00"/>
                                <w:sz w:val="18"/>
                                <w:szCs w:val="18"/>
                              </w:rPr>
                              <w:t xml:space="preserve">                                        </w:t>
                            </w:r>
                          </w:p>
                          <w:p w14:paraId="238BC1EF" w14:textId="6C45FAE5" w:rsidR="00B07128" w:rsidRDefault="00B07128" w:rsidP="00F31847">
                            <w:pPr>
                              <w:pStyle w:val="Navadensplet"/>
                              <w:spacing w:before="0" w:after="0"/>
                              <w:jc w:val="center"/>
                            </w:pPr>
                            <w:r>
                              <w:rPr>
                                <w:rFonts w:ascii="Arial" w:hAnsi="Arial" w:cs="Arial"/>
                                <w:color w:val="FFFFFF" w:themeColor="light1"/>
                                <w:kern w:val="24"/>
                                <w:sz w:val="18"/>
                                <w:szCs w:val="18"/>
                              </w:rPr>
                              <w:t xml:space="preserve">Direktiva </w:t>
                            </w:r>
                            <w:r w:rsidRPr="00EC196E">
                              <w:rPr>
                                <w:rFonts w:ascii="Arial" w:hAnsi="Arial" w:cs="Arial"/>
                                <w:color w:val="FFFFFF" w:themeColor="background1"/>
                                <w:kern w:val="24"/>
                                <w:sz w:val="18"/>
                                <w:szCs w:val="18"/>
                              </w:rPr>
                              <w:t>2013/35</w:t>
                            </w:r>
                            <w:r>
                              <w:rPr>
                                <w:rFonts w:ascii="Arial" w:hAnsi="Arial" w:cs="Arial"/>
                                <w:color w:val="FFFFFF" w:themeColor="light1"/>
                                <w:kern w:val="24"/>
                                <w:sz w:val="18"/>
                                <w:szCs w:val="18"/>
                              </w:rPr>
                              <w:t>/ES</w:t>
                            </w:r>
                          </w:p>
                          <w:p w14:paraId="439BBB60" w14:textId="3FC78519"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Elektromagnetna sevanja </w:t>
                            </w:r>
                          </w:p>
                          <w:p w14:paraId="6449E6FF" w14:textId="022FB974" w:rsidR="00B07128" w:rsidRDefault="00B07128" w:rsidP="00F31847">
                            <w:pPr>
                              <w:pStyle w:val="Navadensplet"/>
                              <w:spacing w:before="0" w:after="0"/>
                              <w:jc w:val="center"/>
                              <w:rPr>
                                <w:rFonts w:ascii="Arial" w:hAnsi="Arial" w:cs="Arial"/>
                                <w:color w:val="FFFFFF" w:themeColor="light1"/>
                                <w:kern w:val="24"/>
                                <w:sz w:val="18"/>
                                <w:szCs w:val="18"/>
                              </w:rPr>
                            </w:pPr>
                          </w:p>
                          <w:p w14:paraId="7BEA516E" w14:textId="388A0105"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Direktiva 2006/25/ES</w:t>
                            </w:r>
                          </w:p>
                          <w:p w14:paraId="2155FF59" w14:textId="3B18004E"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 xml:space="preserve">Umetna optična sevanja </w:t>
                            </w:r>
                          </w:p>
                          <w:p w14:paraId="7B0DBDF8" w14:textId="77777777" w:rsidR="00B07128" w:rsidRDefault="00B07128" w:rsidP="00F31847">
                            <w:pPr>
                              <w:pStyle w:val="Navadensplet"/>
                              <w:spacing w:before="0" w:after="0"/>
                              <w:jc w:val="center"/>
                            </w:pPr>
                          </w:p>
                          <w:p w14:paraId="593DC8BB" w14:textId="76808486" w:rsidR="00B07128" w:rsidRDefault="00B07128" w:rsidP="00F31847">
                            <w:pPr>
                              <w:pStyle w:val="Navadensplet"/>
                              <w:spacing w:before="0" w:after="0"/>
                              <w:jc w:val="center"/>
                            </w:pPr>
                            <w:r>
                              <w:rPr>
                                <w:rFonts w:ascii="Arial" w:hAnsi="Arial" w:cs="Arial"/>
                                <w:color w:val="FFFFFF" w:themeColor="light1"/>
                                <w:kern w:val="24"/>
                                <w:sz w:val="18"/>
                                <w:szCs w:val="18"/>
                              </w:rPr>
                              <w:t>Direktiva 2009/148/ES</w:t>
                            </w:r>
                          </w:p>
                          <w:p w14:paraId="324A8EAB" w14:textId="77777777" w:rsidR="00B07128" w:rsidRDefault="00B07128" w:rsidP="00F31847">
                            <w:pPr>
                              <w:pStyle w:val="Navadensplet"/>
                              <w:spacing w:before="0" w:after="0"/>
                              <w:jc w:val="center"/>
                            </w:pPr>
                            <w:r>
                              <w:rPr>
                                <w:rFonts w:ascii="Arial" w:hAnsi="Arial" w:cs="Arial"/>
                                <w:color w:val="FFFFFF" w:themeColor="light1"/>
                                <w:kern w:val="24"/>
                                <w:sz w:val="18"/>
                                <w:szCs w:val="18"/>
                              </w:rPr>
                              <w:t>Azbest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1AE30" id="Pravokotnik: zaokroženi vogali 40" o:spid="_x0000_s1030" style="position:absolute;left:0;text-align:left;margin-left:212.85pt;margin-top:10.35pt;width:248.6pt;height:36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ZVeAIAAEQFAAAOAAAAZHJzL2Uyb0RvYy54bWysVFFP2zAQfp+0/2D5faQthUFEiioQ06QK&#10;KmDi2XVsEs3xeWe3Sffrd3bSgADtYVoerJzv7vP5u+98cdk1hu0U+hpswadHE86UlVDW9rngPx5v&#10;vpxx5oOwpTBgVcH3yvPLxedPF63L1QwqMKVCRiDW560reBWCy7PMy0o1wh+BU5acGrARgUx8zkoU&#10;LaE3JptNJqdZC1g6BKm8p93r3skXCV9rJcOd1l4FZgpOtYW0Ylo3cc0WFyJ/RuGqWg5liH+oohG1&#10;pUNHqGsRBNti/Q6qqSWCBx2OJDQZaF1Lle5At5lO3tzmoRJOpbsQOd6NNPn/Bytvdw9ujbF071Yg&#10;f3piJGudz0dPNPwQ02lsYiwVzrrE4n5kUXWBSdo8np58nc2IbEm++en89Pw48ZyJ/JDu0IdvChoW&#10;fwqOsLXlPfUqUSh2Kx9iFSI/xA0l9VWkesLeqFiIsfdKs7qkc2cpOylHXRlkO0E9F1IqG6a9qxKl&#10;6rdPJvTF5tMhY0ayEmBE1rUxI/YAEFX5HruHGeJjqkrCG5MnfyusTx4z0slgw5jc1BbwIwBDtxpO&#10;7uMPJPXURJZCt+mIG+pCjIw7Gyj3a2QI/SB4J29qasFK+LAWSMqnttE0hztatIG24DD8cVYB/v5o&#10;P8aTIMnLWUuTVHD/aytQcWa+W5Lq+XQ+j6OXjDlpgwx87dm89thtcwXUuCm9G06m3xgfzOFXIzRP&#10;NPTLeCq5hJV0dsFlwINxFfoJp2dDquUyhdG4ORFW9sHJCB55jup67J4EukGHgSR8C4epE/kbJfax&#10;MdPCchtA10mmL7wOHaBRTVIanpX4Fry2U9TL47f4AwAA//8DAFBLAwQUAAYACAAAACEAvmrbkeEA&#10;AAAKAQAADwAAAGRycy9kb3ducmV2LnhtbEyPUUvDMBDH3wW/QzjBN5cYVrd1vQ4RRJgiOvfiW9bc&#10;2mKTlCTtOj+98UmfjuN+/O/3LzaT6dhIPrTOItzOBDCyldOtrRH2H483S2AhKqtV5ywhnCnApry8&#10;KFSu3cm+07iLNUshNuQKoYmxzzkPVUNGhZnryabb0XmjYlp9zbVXpxRuOi6FuONGtTZ9aFRPDw1V&#10;X7vBILyo7fD5HDyF1+3y6W2cC/o+7xGvr6b7NbBIU/yD4Vc/qUOZnA5usDqwDmEus0VCEaRIMwEr&#10;KVfADgiLTGbAy4L/r1D+AAAA//8DAFBLAQItABQABgAIAAAAIQC2gziS/gAAAOEBAAATAAAAAAAA&#10;AAAAAAAAAAAAAABbQ29udGVudF9UeXBlc10ueG1sUEsBAi0AFAAGAAgAAAAhADj9If/WAAAAlAEA&#10;AAsAAAAAAAAAAAAAAAAALwEAAF9yZWxzLy5yZWxzUEsBAi0AFAAGAAgAAAAhAJUtZlV4AgAARAUA&#10;AA4AAAAAAAAAAAAAAAAALgIAAGRycy9lMm9Eb2MueG1sUEsBAi0AFAAGAAgAAAAhAL5q25HhAAAA&#10;CgEAAA8AAAAAAAAAAAAAAAAA0gQAAGRycy9kb3ducmV2LnhtbFBLBQYAAAAABAAEAPMAAADgBQAA&#10;AAA=&#10;" fillcolor="#4f81bd [3204]" strokecolor="#243f60 [1604]" strokeweight="2pt">
                <v:path arrowok="t"/>
                <v:textbox>
                  <w:txbxContent>
                    <w:p w14:paraId="267DBF13"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Agensi</w:t>
                      </w:r>
                    </w:p>
                    <w:p w14:paraId="411811D8" w14:textId="77777777" w:rsidR="00B07128" w:rsidRDefault="00B07128" w:rsidP="00F31847">
                      <w:pPr>
                        <w:pStyle w:val="Navadensplet"/>
                        <w:spacing w:before="0" w:after="0"/>
                        <w:jc w:val="center"/>
                      </w:pPr>
                    </w:p>
                    <w:p w14:paraId="5371726B" w14:textId="67442E3D" w:rsidR="00B07128" w:rsidRPr="00420B24" w:rsidRDefault="00B07128" w:rsidP="00420B24">
                      <w:pPr>
                        <w:pStyle w:val="Navadensplet"/>
                        <w:spacing w:before="0" w:after="0"/>
                        <w:ind w:left="708"/>
                      </w:pPr>
                      <w:r w:rsidRPr="007272B3">
                        <w:rPr>
                          <w:rFonts w:ascii="Arial" w:hAnsi="Arial" w:cs="Arial"/>
                          <w:color w:val="FFFFFF" w:themeColor="light1"/>
                          <w:kern w:val="24"/>
                          <w:sz w:val="18"/>
                          <w:szCs w:val="18"/>
                        </w:rPr>
                        <w:t xml:space="preserve">Direktiva </w:t>
                      </w:r>
                      <w:r w:rsidRPr="007272B3">
                        <w:rPr>
                          <w:rFonts w:ascii="Arial" w:hAnsi="Arial" w:cs="Arial"/>
                          <w:color w:val="FFFFFF" w:themeColor="background1"/>
                          <w:kern w:val="24"/>
                          <w:sz w:val="18"/>
                          <w:szCs w:val="18"/>
                        </w:rPr>
                        <w:t>98/24/ES</w:t>
                      </w:r>
                      <w:r w:rsidRPr="007272B3">
                        <w:rPr>
                          <w:rFonts w:ascii="Arial" w:hAnsi="Arial" w:cs="Arial"/>
                          <w:color w:val="FFFFFF" w:themeColor="light1"/>
                          <w:kern w:val="24"/>
                          <w:sz w:val="18"/>
                          <w:szCs w:val="18"/>
                        </w:rPr>
                        <w:t>,</w:t>
                      </w:r>
                      <w:r>
                        <w:rPr>
                          <w:rFonts w:ascii="Arial" w:hAnsi="Arial" w:cs="Arial"/>
                          <w:color w:val="FFFFFF" w:themeColor="light1"/>
                          <w:kern w:val="24"/>
                          <w:sz w:val="18"/>
                          <w:szCs w:val="18"/>
                        </w:rPr>
                        <w:t xml:space="preserve"> Direktiva 2000/39/ES, Direktiva 2006/15/ES, Direktiva 2009/161/ES</w:t>
                      </w:r>
                      <w:r>
                        <w:t xml:space="preserve"> </w:t>
                      </w:r>
                      <w:r>
                        <w:rPr>
                          <w:rFonts w:ascii="Arial" w:hAnsi="Arial" w:cs="Arial"/>
                          <w:color w:val="FFFFFF" w:themeColor="light1"/>
                          <w:kern w:val="24"/>
                          <w:sz w:val="18"/>
                          <w:szCs w:val="18"/>
                        </w:rPr>
                        <w:t>Kemični dejavniki</w:t>
                      </w:r>
                    </w:p>
                    <w:p w14:paraId="423F62BD" w14:textId="77777777" w:rsidR="00B07128" w:rsidRDefault="00B07128" w:rsidP="00F31847">
                      <w:pPr>
                        <w:pStyle w:val="Navadensplet"/>
                        <w:spacing w:before="0" w:after="0"/>
                      </w:pPr>
                    </w:p>
                    <w:p w14:paraId="14BBCDC5" w14:textId="63798AAF" w:rsidR="00B07128" w:rsidRDefault="00B07128" w:rsidP="00F31847">
                      <w:pPr>
                        <w:pStyle w:val="Navadensplet"/>
                        <w:spacing w:before="0" w:after="0"/>
                        <w:jc w:val="center"/>
                      </w:pPr>
                      <w:r>
                        <w:rPr>
                          <w:rFonts w:ascii="Arial" w:hAnsi="Arial" w:cs="Arial"/>
                          <w:color w:val="FFFFFF" w:themeColor="light1"/>
                          <w:kern w:val="24"/>
                          <w:sz w:val="18"/>
                          <w:szCs w:val="18"/>
                        </w:rPr>
                        <w:t>Direktiva 2000/54/ES</w:t>
                      </w:r>
                    </w:p>
                    <w:p w14:paraId="03D1C1A2"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Biološki dejavniki</w:t>
                      </w:r>
                    </w:p>
                    <w:p w14:paraId="20FE06C5" w14:textId="77777777" w:rsidR="00B07128" w:rsidRDefault="00B07128" w:rsidP="00F31847">
                      <w:pPr>
                        <w:pStyle w:val="Navadensplet"/>
                        <w:spacing w:before="0" w:after="0"/>
                        <w:jc w:val="center"/>
                      </w:pPr>
                    </w:p>
                    <w:p w14:paraId="4C567FC5" w14:textId="1453F855" w:rsidR="00B07128" w:rsidRDefault="00B07128" w:rsidP="00F31847">
                      <w:pPr>
                        <w:pStyle w:val="Navadensplet"/>
                        <w:spacing w:before="0" w:after="0"/>
                        <w:jc w:val="center"/>
                      </w:pPr>
                      <w:r>
                        <w:rPr>
                          <w:rFonts w:ascii="Arial" w:hAnsi="Arial" w:cs="Arial"/>
                          <w:color w:val="FFFFFF" w:themeColor="light1"/>
                          <w:kern w:val="24"/>
                          <w:sz w:val="18"/>
                          <w:szCs w:val="18"/>
                        </w:rPr>
                        <w:t>Direktiva 2002/44/ES</w:t>
                      </w:r>
                    </w:p>
                    <w:p w14:paraId="2D7077F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Vibracije</w:t>
                      </w:r>
                    </w:p>
                    <w:p w14:paraId="4EB8136E" w14:textId="77777777" w:rsidR="00B07128" w:rsidRDefault="00B07128" w:rsidP="00F31847">
                      <w:pPr>
                        <w:pStyle w:val="Navadensplet"/>
                        <w:spacing w:before="0" w:after="0"/>
                        <w:jc w:val="center"/>
                      </w:pPr>
                    </w:p>
                    <w:p w14:paraId="06CE39BB" w14:textId="39E06FFC" w:rsidR="00B07128" w:rsidRDefault="00B07128" w:rsidP="00F31847">
                      <w:pPr>
                        <w:pStyle w:val="Navadensplet"/>
                        <w:spacing w:before="0" w:after="0"/>
                        <w:jc w:val="center"/>
                      </w:pPr>
                      <w:r>
                        <w:rPr>
                          <w:rFonts w:ascii="Arial" w:hAnsi="Arial" w:cs="Arial"/>
                          <w:color w:val="FFFFFF" w:themeColor="light1"/>
                          <w:kern w:val="24"/>
                          <w:sz w:val="18"/>
                          <w:szCs w:val="18"/>
                        </w:rPr>
                        <w:t>Direktiva 2003/10/ES</w:t>
                      </w:r>
                    </w:p>
                    <w:p w14:paraId="30897B73"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Hrup</w:t>
                      </w:r>
                    </w:p>
                    <w:p w14:paraId="2551AD51" w14:textId="77777777" w:rsidR="00B07128" w:rsidRDefault="00B07128" w:rsidP="00F31847">
                      <w:pPr>
                        <w:pStyle w:val="Navadensplet"/>
                        <w:spacing w:before="0" w:after="0"/>
                        <w:jc w:val="center"/>
                      </w:pPr>
                    </w:p>
                    <w:p w14:paraId="4972BB4A" w14:textId="614339AE" w:rsidR="00B07128" w:rsidRDefault="00B07128" w:rsidP="00F31847">
                      <w:pPr>
                        <w:pStyle w:val="Navadensplet"/>
                        <w:spacing w:before="0" w:after="0"/>
                        <w:jc w:val="center"/>
                      </w:pPr>
                      <w:r>
                        <w:rPr>
                          <w:rFonts w:ascii="Arial" w:hAnsi="Arial" w:cs="Arial"/>
                          <w:color w:val="FFFFFF" w:themeColor="light1"/>
                          <w:kern w:val="24"/>
                          <w:sz w:val="18"/>
                          <w:szCs w:val="18"/>
                        </w:rPr>
                        <w:t>Direktiva 2004/37/ES</w:t>
                      </w:r>
                    </w:p>
                    <w:p w14:paraId="5187EEEE"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Rakotvorne in mutagene snovi</w:t>
                      </w:r>
                    </w:p>
                    <w:p w14:paraId="66E613A0" w14:textId="5574D9B4" w:rsidR="00B07128" w:rsidRPr="00C86D5A" w:rsidRDefault="00B07128" w:rsidP="00C86D5A">
                      <w:pPr>
                        <w:pStyle w:val="Navadensplet"/>
                        <w:spacing w:before="0" w:after="0"/>
                        <w:rPr>
                          <w:rFonts w:ascii="Arial" w:hAnsi="Arial" w:cs="Arial"/>
                          <w:color w:val="FFFF00"/>
                          <w:sz w:val="18"/>
                          <w:szCs w:val="18"/>
                        </w:rPr>
                      </w:pPr>
                      <w:r>
                        <w:rPr>
                          <w:rFonts w:ascii="Arial" w:hAnsi="Arial" w:cs="Arial"/>
                          <w:color w:val="FFFF00"/>
                          <w:sz w:val="18"/>
                          <w:szCs w:val="18"/>
                        </w:rPr>
                        <w:t xml:space="preserve">                                        </w:t>
                      </w:r>
                    </w:p>
                    <w:p w14:paraId="238BC1EF" w14:textId="6C45FAE5" w:rsidR="00B07128" w:rsidRDefault="00B07128" w:rsidP="00F31847">
                      <w:pPr>
                        <w:pStyle w:val="Navadensplet"/>
                        <w:spacing w:before="0" w:after="0"/>
                        <w:jc w:val="center"/>
                      </w:pPr>
                      <w:r>
                        <w:rPr>
                          <w:rFonts w:ascii="Arial" w:hAnsi="Arial" w:cs="Arial"/>
                          <w:color w:val="FFFFFF" w:themeColor="light1"/>
                          <w:kern w:val="24"/>
                          <w:sz w:val="18"/>
                          <w:szCs w:val="18"/>
                        </w:rPr>
                        <w:t xml:space="preserve">Direktiva </w:t>
                      </w:r>
                      <w:r w:rsidRPr="00EC196E">
                        <w:rPr>
                          <w:rFonts w:ascii="Arial" w:hAnsi="Arial" w:cs="Arial"/>
                          <w:color w:val="FFFFFF" w:themeColor="background1"/>
                          <w:kern w:val="24"/>
                          <w:sz w:val="18"/>
                          <w:szCs w:val="18"/>
                        </w:rPr>
                        <w:t>2013/35</w:t>
                      </w:r>
                      <w:r>
                        <w:rPr>
                          <w:rFonts w:ascii="Arial" w:hAnsi="Arial" w:cs="Arial"/>
                          <w:color w:val="FFFFFF" w:themeColor="light1"/>
                          <w:kern w:val="24"/>
                          <w:sz w:val="18"/>
                          <w:szCs w:val="18"/>
                        </w:rPr>
                        <w:t>/ES</w:t>
                      </w:r>
                    </w:p>
                    <w:p w14:paraId="439BBB60" w14:textId="3FC78519"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Elektromagnetna sevanja </w:t>
                      </w:r>
                    </w:p>
                    <w:p w14:paraId="6449E6FF" w14:textId="022FB974" w:rsidR="00B07128" w:rsidRDefault="00B07128" w:rsidP="00F31847">
                      <w:pPr>
                        <w:pStyle w:val="Navadensplet"/>
                        <w:spacing w:before="0" w:after="0"/>
                        <w:jc w:val="center"/>
                        <w:rPr>
                          <w:rFonts w:ascii="Arial" w:hAnsi="Arial" w:cs="Arial"/>
                          <w:color w:val="FFFFFF" w:themeColor="light1"/>
                          <w:kern w:val="24"/>
                          <w:sz w:val="18"/>
                          <w:szCs w:val="18"/>
                        </w:rPr>
                      </w:pPr>
                    </w:p>
                    <w:p w14:paraId="7BEA516E" w14:textId="388A0105"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Direktiva 2006/25/ES</w:t>
                      </w:r>
                    </w:p>
                    <w:p w14:paraId="2155FF59" w14:textId="3B18004E" w:rsidR="00B07128" w:rsidRPr="00EC196E" w:rsidRDefault="00B07128" w:rsidP="00F31847">
                      <w:pPr>
                        <w:pStyle w:val="Navadensplet"/>
                        <w:spacing w:before="0" w:after="0"/>
                        <w:jc w:val="center"/>
                        <w:rPr>
                          <w:rFonts w:ascii="Arial" w:hAnsi="Arial" w:cs="Arial"/>
                          <w:color w:val="FFFFFF" w:themeColor="background1"/>
                          <w:kern w:val="24"/>
                          <w:sz w:val="18"/>
                          <w:szCs w:val="18"/>
                        </w:rPr>
                      </w:pPr>
                      <w:r w:rsidRPr="00EC196E">
                        <w:rPr>
                          <w:rFonts w:ascii="Arial" w:hAnsi="Arial" w:cs="Arial"/>
                          <w:color w:val="FFFFFF" w:themeColor="background1"/>
                          <w:kern w:val="24"/>
                          <w:sz w:val="18"/>
                          <w:szCs w:val="18"/>
                        </w:rPr>
                        <w:t xml:space="preserve">Umetna optična sevanja </w:t>
                      </w:r>
                    </w:p>
                    <w:p w14:paraId="7B0DBDF8" w14:textId="77777777" w:rsidR="00B07128" w:rsidRDefault="00B07128" w:rsidP="00F31847">
                      <w:pPr>
                        <w:pStyle w:val="Navadensplet"/>
                        <w:spacing w:before="0" w:after="0"/>
                        <w:jc w:val="center"/>
                      </w:pPr>
                    </w:p>
                    <w:p w14:paraId="593DC8BB" w14:textId="76808486" w:rsidR="00B07128" w:rsidRDefault="00B07128" w:rsidP="00F31847">
                      <w:pPr>
                        <w:pStyle w:val="Navadensplet"/>
                        <w:spacing w:before="0" w:after="0"/>
                        <w:jc w:val="center"/>
                      </w:pPr>
                      <w:r>
                        <w:rPr>
                          <w:rFonts w:ascii="Arial" w:hAnsi="Arial" w:cs="Arial"/>
                          <w:color w:val="FFFFFF" w:themeColor="light1"/>
                          <w:kern w:val="24"/>
                          <w:sz w:val="18"/>
                          <w:szCs w:val="18"/>
                        </w:rPr>
                        <w:t>Direktiva 2009/148/ES</w:t>
                      </w:r>
                    </w:p>
                    <w:p w14:paraId="324A8EAB" w14:textId="77777777" w:rsidR="00B07128" w:rsidRDefault="00B07128" w:rsidP="00F31847">
                      <w:pPr>
                        <w:pStyle w:val="Navadensplet"/>
                        <w:spacing w:before="0" w:after="0"/>
                        <w:jc w:val="center"/>
                      </w:pPr>
                      <w:r>
                        <w:rPr>
                          <w:rFonts w:ascii="Arial" w:hAnsi="Arial" w:cs="Arial"/>
                          <w:color w:val="FFFFFF" w:themeColor="light1"/>
                          <w:kern w:val="24"/>
                          <w:sz w:val="18"/>
                          <w:szCs w:val="18"/>
                        </w:rPr>
                        <w:t>Azbest</w:t>
                      </w:r>
                    </w:p>
                  </w:txbxContent>
                </v:textbox>
              </v:roundrect>
            </w:pict>
          </mc:Fallback>
        </mc:AlternateContent>
      </w:r>
    </w:p>
    <w:p w14:paraId="4AD0C074" w14:textId="1280EEA0" w:rsidR="00F31847" w:rsidRPr="00B22E1F" w:rsidRDefault="00F31847" w:rsidP="003A5865">
      <w:pPr>
        <w:pStyle w:val="Odstavekseznama"/>
        <w:spacing w:after="0" w:line="240" w:lineRule="auto"/>
        <w:jc w:val="both"/>
        <w:rPr>
          <w:rFonts w:ascii="Arial" w:hAnsi="Arial" w:cs="Arial"/>
        </w:rPr>
      </w:pPr>
    </w:p>
    <w:p w14:paraId="4573ECD8" w14:textId="0405BDFF"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0" distB="0" distL="114300" distR="114300" simplePos="0" relativeHeight="251657216" behindDoc="0" locked="0" layoutInCell="1" allowOverlap="1" wp14:anchorId="6BF0CF7A" wp14:editId="24AC60AE">
                <wp:simplePos x="0" y="0"/>
                <wp:positionH relativeFrom="column">
                  <wp:posOffset>-426720</wp:posOffset>
                </wp:positionH>
                <wp:positionV relativeFrom="paragraph">
                  <wp:posOffset>134620</wp:posOffset>
                </wp:positionV>
                <wp:extent cx="2663825" cy="4311650"/>
                <wp:effectExtent l="0" t="0" r="3175" b="0"/>
                <wp:wrapNone/>
                <wp:docPr id="38" name="Pravokotnik: zaokroženi vogali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431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9E6347"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Delovno okolje</w:t>
                            </w:r>
                          </w:p>
                          <w:p w14:paraId="6B536532" w14:textId="77777777" w:rsidR="00B07128" w:rsidRDefault="00B07128" w:rsidP="00F31847">
                            <w:pPr>
                              <w:pStyle w:val="Navadensplet"/>
                              <w:spacing w:before="0" w:after="0"/>
                              <w:jc w:val="center"/>
                            </w:pPr>
                          </w:p>
                          <w:p w14:paraId="795E1729" w14:textId="3E6D53D0" w:rsidR="00B07128" w:rsidRDefault="00B07128" w:rsidP="00F31847">
                            <w:pPr>
                              <w:pStyle w:val="Navadensplet"/>
                              <w:spacing w:before="0" w:after="0"/>
                              <w:jc w:val="center"/>
                            </w:pPr>
                            <w:r>
                              <w:rPr>
                                <w:rFonts w:ascii="Arial" w:hAnsi="Arial" w:cs="Arial"/>
                                <w:color w:val="FFFFFF" w:themeColor="light1"/>
                                <w:kern w:val="24"/>
                                <w:sz w:val="18"/>
                                <w:szCs w:val="18"/>
                              </w:rPr>
                              <w:t>Direktiva 89/654/EGS</w:t>
                            </w:r>
                          </w:p>
                          <w:p w14:paraId="29AB8498"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Delovno okolje</w:t>
                            </w:r>
                          </w:p>
                          <w:p w14:paraId="340A8912" w14:textId="77777777" w:rsidR="00B07128" w:rsidRDefault="00B07128" w:rsidP="00F31847">
                            <w:pPr>
                              <w:pStyle w:val="Navadensplet"/>
                              <w:spacing w:before="0" w:after="0"/>
                              <w:jc w:val="center"/>
                            </w:pPr>
                          </w:p>
                          <w:p w14:paraId="133946D1" w14:textId="02AABA3E" w:rsidR="00B07128" w:rsidRDefault="00B07128" w:rsidP="00F31847">
                            <w:pPr>
                              <w:pStyle w:val="Navadensplet"/>
                              <w:spacing w:before="0" w:after="0"/>
                              <w:jc w:val="center"/>
                            </w:pPr>
                            <w:r>
                              <w:rPr>
                                <w:rFonts w:ascii="Arial" w:hAnsi="Arial" w:cs="Arial"/>
                                <w:color w:val="FFFFFF" w:themeColor="light1"/>
                                <w:kern w:val="24"/>
                                <w:sz w:val="18"/>
                                <w:szCs w:val="18"/>
                              </w:rPr>
                              <w:t>Direktiva 92/57/</w:t>
                            </w:r>
                            <w:r w:rsidRPr="00C8505C">
                              <w:rPr>
                                <w:rFonts w:ascii="Arial" w:hAnsi="Arial" w:cs="Arial"/>
                                <w:color w:val="FFFFFF" w:themeColor="light1"/>
                                <w:kern w:val="24"/>
                                <w:sz w:val="18"/>
                                <w:szCs w:val="18"/>
                              </w:rPr>
                              <w:t>EGS</w:t>
                            </w:r>
                          </w:p>
                          <w:p w14:paraId="175E7A26"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Začasna in premična gradbišča</w:t>
                            </w:r>
                          </w:p>
                          <w:p w14:paraId="1E80BC74" w14:textId="77777777" w:rsidR="00B07128" w:rsidRDefault="00B07128" w:rsidP="00F31847">
                            <w:pPr>
                              <w:pStyle w:val="Navadensplet"/>
                              <w:spacing w:before="0" w:after="0"/>
                              <w:jc w:val="center"/>
                            </w:pPr>
                          </w:p>
                          <w:p w14:paraId="4BCA6DE7" w14:textId="7B58882B" w:rsidR="00B07128" w:rsidRDefault="00B07128" w:rsidP="00F31847">
                            <w:pPr>
                              <w:pStyle w:val="Navadensplet"/>
                              <w:spacing w:before="0" w:after="0"/>
                              <w:jc w:val="center"/>
                            </w:pPr>
                            <w:r>
                              <w:rPr>
                                <w:rFonts w:ascii="Arial" w:hAnsi="Arial" w:cs="Arial"/>
                                <w:color w:val="FFFFFF" w:themeColor="light1"/>
                                <w:kern w:val="24"/>
                                <w:sz w:val="18"/>
                                <w:szCs w:val="18"/>
                              </w:rPr>
                              <w:t>Direktiva 92/58/</w:t>
                            </w:r>
                            <w:r w:rsidRPr="00C8505C">
                              <w:rPr>
                                <w:rFonts w:ascii="Arial" w:hAnsi="Arial" w:cs="Arial"/>
                                <w:color w:val="FFFFFF" w:themeColor="light1"/>
                                <w:kern w:val="24"/>
                                <w:sz w:val="18"/>
                                <w:szCs w:val="18"/>
                              </w:rPr>
                              <w:t>EGS</w:t>
                            </w:r>
                          </w:p>
                          <w:p w14:paraId="2FE726DD"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Varnostni znaki</w:t>
                            </w:r>
                          </w:p>
                          <w:p w14:paraId="51CAADFF" w14:textId="77777777" w:rsidR="00B07128" w:rsidRDefault="00B07128" w:rsidP="00F31847">
                            <w:pPr>
                              <w:pStyle w:val="Navadensplet"/>
                              <w:spacing w:before="0" w:after="0"/>
                              <w:jc w:val="center"/>
                            </w:pPr>
                          </w:p>
                          <w:p w14:paraId="6781F4F0" w14:textId="6B08B036" w:rsidR="00B07128" w:rsidRDefault="00B07128" w:rsidP="00F31847">
                            <w:pPr>
                              <w:pStyle w:val="Navadensplet"/>
                              <w:spacing w:before="0" w:after="0"/>
                              <w:jc w:val="center"/>
                            </w:pPr>
                            <w:r>
                              <w:rPr>
                                <w:rFonts w:ascii="Arial" w:hAnsi="Arial" w:cs="Arial"/>
                                <w:color w:val="FFFFFF" w:themeColor="light1"/>
                                <w:kern w:val="24"/>
                                <w:sz w:val="18"/>
                                <w:szCs w:val="18"/>
                              </w:rPr>
                              <w:t>Direktiva 92/104/</w:t>
                            </w:r>
                            <w:r w:rsidRPr="00C8505C">
                              <w:rPr>
                                <w:rFonts w:ascii="Arial" w:hAnsi="Arial" w:cs="Arial"/>
                                <w:color w:val="FFFFFF" w:themeColor="light1"/>
                                <w:kern w:val="24"/>
                                <w:sz w:val="18"/>
                                <w:szCs w:val="18"/>
                              </w:rPr>
                              <w:t>EGS</w:t>
                            </w:r>
                          </w:p>
                          <w:p w14:paraId="7F9E8B34" w14:textId="45111323"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sidRPr="007272B3">
                              <w:rPr>
                                <w:rFonts w:ascii="Arial" w:hAnsi="Arial" w:cs="Arial"/>
                                <w:color w:val="FFFFFF" w:themeColor="background1"/>
                                <w:kern w:val="24"/>
                                <w:sz w:val="18"/>
                                <w:szCs w:val="18"/>
                              </w:rPr>
                              <w:t xml:space="preserve">Površinsko in podzemno pridobivanje rudnin  </w:t>
                            </w:r>
                          </w:p>
                          <w:p w14:paraId="004F38F0" w14:textId="77777777" w:rsidR="00B07128" w:rsidRDefault="00B07128" w:rsidP="00F31847">
                            <w:pPr>
                              <w:pStyle w:val="Navadensplet"/>
                              <w:spacing w:before="0" w:after="0"/>
                              <w:jc w:val="center"/>
                            </w:pPr>
                          </w:p>
                          <w:p w14:paraId="7A480A27" w14:textId="556107DD" w:rsidR="00B07128" w:rsidRDefault="00B07128" w:rsidP="00F31847">
                            <w:pPr>
                              <w:pStyle w:val="Navadensplet"/>
                              <w:spacing w:before="0" w:after="0"/>
                              <w:jc w:val="center"/>
                            </w:pPr>
                            <w:r>
                              <w:rPr>
                                <w:rFonts w:ascii="Arial" w:hAnsi="Arial" w:cs="Arial"/>
                                <w:color w:val="FFFFFF" w:themeColor="light1"/>
                                <w:kern w:val="24"/>
                                <w:sz w:val="18"/>
                                <w:szCs w:val="18"/>
                              </w:rPr>
                              <w:t>Direktiva 93/103/ES</w:t>
                            </w:r>
                          </w:p>
                          <w:p w14:paraId="38BA7880" w14:textId="5506910B"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R</w:t>
                            </w:r>
                            <w:r w:rsidRPr="007272B3">
                              <w:rPr>
                                <w:rFonts w:ascii="Arial" w:hAnsi="Arial" w:cs="Arial"/>
                                <w:color w:val="FFFFFF" w:themeColor="background1"/>
                                <w:kern w:val="24"/>
                                <w:sz w:val="18"/>
                                <w:szCs w:val="18"/>
                              </w:rPr>
                              <w:t>ibišk</w:t>
                            </w:r>
                            <w:r>
                              <w:rPr>
                                <w:rFonts w:ascii="Arial" w:hAnsi="Arial" w:cs="Arial"/>
                                <w:color w:val="FFFFFF" w:themeColor="background1"/>
                                <w:kern w:val="24"/>
                                <w:sz w:val="18"/>
                                <w:szCs w:val="18"/>
                              </w:rPr>
                              <w:t>e</w:t>
                            </w:r>
                            <w:r w:rsidRPr="007272B3">
                              <w:rPr>
                                <w:rFonts w:ascii="Arial" w:hAnsi="Arial" w:cs="Arial"/>
                                <w:color w:val="FFFFFF" w:themeColor="background1"/>
                                <w:kern w:val="24"/>
                                <w:sz w:val="18"/>
                                <w:szCs w:val="18"/>
                              </w:rPr>
                              <w:t xml:space="preserve"> ladj</w:t>
                            </w:r>
                            <w:r>
                              <w:rPr>
                                <w:rFonts w:ascii="Arial" w:hAnsi="Arial" w:cs="Arial"/>
                                <w:color w:val="FFFFFF" w:themeColor="background1"/>
                                <w:kern w:val="24"/>
                                <w:sz w:val="18"/>
                                <w:szCs w:val="18"/>
                              </w:rPr>
                              <w:t>e</w:t>
                            </w:r>
                          </w:p>
                          <w:p w14:paraId="64AD91CD" w14:textId="77777777" w:rsidR="00B07128" w:rsidRDefault="00B07128" w:rsidP="00F31847">
                            <w:pPr>
                              <w:pStyle w:val="Navadensplet"/>
                              <w:spacing w:before="0" w:after="0"/>
                              <w:jc w:val="center"/>
                            </w:pPr>
                          </w:p>
                          <w:p w14:paraId="71BF545D" w14:textId="5E3C2724" w:rsidR="00B07128" w:rsidRDefault="00B07128" w:rsidP="00F31847">
                            <w:pPr>
                              <w:pStyle w:val="Navadensplet"/>
                              <w:spacing w:before="0" w:after="0"/>
                              <w:jc w:val="center"/>
                            </w:pPr>
                            <w:r>
                              <w:rPr>
                                <w:rFonts w:ascii="Arial" w:hAnsi="Arial" w:cs="Arial"/>
                                <w:color w:val="FFFFFF" w:themeColor="light1"/>
                                <w:kern w:val="24"/>
                                <w:sz w:val="18"/>
                                <w:szCs w:val="18"/>
                              </w:rPr>
                              <w:t>Direktiva 92/29/EGS</w:t>
                            </w:r>
                          </w:p>
                          <w:p w14:paraId="54146D6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Medicinska oskrba na ladjah </w:t>
                            </w:r>
                          </w:p>
                          <w:p w14:paraId="2EB58E0A" w14:textId="77777777" w:rsidR="00B07128" w:rsidRDefault="00B07128" w:rsidP="00F31847">
                            <w:pPr>
                              <w:pStyle w:val="Navadensplet"/>
                              <w:spacing w:before="0" w:after="0"/>
                              <w:jc w:val="center"/>
                            </w:pPr>
                          </w:p>
                          <w:p w14:paraId="0616E104" w14:textId="487DCCBA" w:rsidR="00B07128" w:rsidRPr="00C86D5A" w:rsidRDefault="00B07128" w:rsidP="00F31847">
                            <w:pPr>
                              <w:pStyle w:val="Navadensplet"/>
                              <w:spacing w:before="0" w:after="0"/>
                              <w:jc w:val="center"/>
                              <w:rPr>
                                <w:color w:val="FFFF00"/>
                              </w:rPr>
                            </w:pPr>
                            <w:r>
                              <w:rPr>
                                <w:rFonts w:ascii="Arial" w:hAnsi="Arial" w:cs="Arial"/>
                                <w:color w:val="FFFFFF" w:themeColor="light1"/>
                                <w:kern w:val="24"/>
                                <w:sz w:val="18"/>
                                <w:szCs w:val="18"/>
                              </w:rPr>
                              <w:t xml:space="preserve">Direktiva 99/92/ES </w:t>
                            </w:r>
                          </w:p>
                          <w:p w14:paraId="36C2FF97" w14:textId="77777777" w:rsidR="00B07128" w:rsidRDefault="00B07128" w:rsidP="00F31847">
                            <w:pPr>
                              <w:pStyle w:val="Navadensplet"/>
                              <w:spacing w:before="0" w:after="0"/>
                              <w:jc w:val="center"/>
                            </w:pPr>
                            <w:r>
                              <w:rPr>
                                <w:rFonts w:ascii="Arial" w:hAnsi="Arial" w:cs="Arial"/>
                                <w:color w:val="FFFFFF" w:themeColor="light1"/>
                                <w:kern w:val="24"/>
                                <w:sz w:val="18"/>
                                <w:szCs w:val="18"/>
                              </w:rPr>
                              <w:t>Eksplozivne snovi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BF0CF7A" id="Pravokotnik: zaokroženi vogali 38" o:spid="_x0000_s1031" style="position:absolute;left:0;text-align:left;margin-left:-33.6pt;margin-top:10.6pt;width:209.75pt;height:3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SOegIAAEQFAAAOAAAAZHJzL2Uyb0RvYy54bWysVMFu2zAMvQ/YPwi6r47TJOuMOkXQosOA&#10;oCvaDj0rslQbk0WNUuJkXz9KdtyiLXYY5oNgiuQj9fSo84t9a9hOoW/Aljw/mXCmrISqsU8l//Fw&#10;/emMMx+ErYQBq0p+UJ5fLD9+OO9coaZQg6kUMgKxvuhcyesQXJFlXtaqFf4EnLLk1ICtCGTiU1ah&#10;6Ai9Ndl0MllkHWDlEKTynnaveidfJnytlQzftfYqMFNy6i2kFdO6iWu2PBfFEwpXN3JoQ/xDF61o&#10;LBUdoa5EEGyLzRuotpEIHnQ4kdBmoHUjVToDnSafvDrNfS2cSmchcrwbafL/D1be7O7dLcbWvVuD&#10;/OmJkaxzvhg90fBDzF5jG2OpcbZPLB5GFtU+MEmb08Xi9Gw650ySb3aa54t54jkTxTHdoQ9fFbQs&#10;/pQcYWurO7qrRKHYrX2IXYjiGDe01HeR+gkHo2Ijxt4pzZoq1k3ZSTnq0iDbCbpzIaWyIe9dtahU&#10;vz2f0Bcvn4qMGclKgBFZN8aM2ANAVOVb7B5miI+pKglvTJ78rbE+ecxIlcGGMbltLOB7AIZONVTu&#10;448k9dRElsJ+syduSj6PkXFnA9XhFhlCPwjeyeuGrmAtfLgVSMqnGaFpDt9p0Qa6ksPwx1kN+Pu9&#10;/RhPgiQvZx1NUsn9r61AxZn5ZkmqX/LZLI5eMmbzz1My8KVn89Jjt+0l0MXl9G44mX5jfDDHX43Q&#10;PtLQr2JVcgkrqXbJZcCjcRn6CadnQ6rVKoXRuDkR1vbeyQgeeY7qetg/CnSDDgNJ+AaOUyeKV0rs&#10;Y2OmhdU2gG6STJ95HW6ARjVJaXhW4lvw0k5Rz4/f8g8AAAD//wMAUEsDBBQABgAIAAAAIQCtUt2J&#10;4QAAAAoBAAAPAAAAZHJzL2Rvd25yZXYueG1sTI/BSgMxEIbvgu8QRvDWJk21LdvNFhFEqFK09tJb&#10;uhl3FzfJkmS3W5/e8aSnYZiPf74/34y2ZQOG2HinYDYVwNCV3jSuUnD4eJqsgMWkndGtd6jgghE2&#10;xfVVrjPjz+4dh32qGIW4mGkFdUpdxnksa7Q6Tn2Hjm6fPlidaA0VN0GfKdy2XAqx4FY3jj7UusPH&#10;GsuvfW8VvOptf3yJAeNuu3p+G+4Efl8OSt3ejA9rYAnH9AfDrz6pQ0FOJ987E1mrYLJYSkIVyBlN&#10;Aub3cg7spGAphARe5Px/heIHAAD//wMAUEsBAi0AFAAGAAgAAAAhALaDOJL+AAAA4QEAABMAAAAA&#10;AAAAAAAAAAAAAAAAAFtDb250ZW50X1R5cGVzXS54bWxQSwECLQAUAAYACAAAACEAOP0h/9YAAACU&#10;AQAACwAAAAAAAAAAAAAAAAAvAQAAX3JlbHMvLnJlbHNQSwECLQAUAAYACAAAACEAsEmEjnoCAABE&#10;BQAADgAAAAAAAAAAAAAAAAAuAgAAZHJzL2Uyb0RvYy54bWxQSwECLQAUAAYACAAAACEArVLdieEA&#10;AAAKAQAADwAAAAAAAAAAAAAAAADUBAAAZHJzL2Rvd25yZXYueG1sUEsFBgAAAAAEAAQA8wAAAOIF&#10;AAAAAA==&#10;" fillcolor="#4f81bd [3204]" strokecolor="#243f60 [1604]" strokeweight="2pt">
                <v:path arrowok="t"/>
                <v:textbox>
                  <w:txbxContent>
                    <w:p w14:paraId="249E6347" w14:textId="77777777" w:rsidR="00B07128" w:rsidRDefault="00B07128" w:rsidP="00F31847">
                      <w:pPr>
                        <w:pStyle w:val="Navadensplet"/>
                        <w:spacing w:before="0" w:after="0"/>
                        <w:jc w:val="center"/>
                        <w:rPr>
                          <w:rFonts w:ascii="Arial" w:hAnsi="Arial" w:cs="Arial"/>
                          <w:b/>
                          <w:bCs/>
                          <w:color w:val="FFFFFF" w:themeColor="light1"/>
                          <w:kern w:val="24"/>
                          <w:sz w:val="18"/>
                          <w:szCs w:val="18"/>
                        </w:rPr>
                      </w:pPr>
                      <w:r>
                        <w:rPr>
                          <w:rFonts w:ascii="Arial" w:hAnsi="Arial" w:cs="Arial"/>
                          <w:b/>
                          <w:bCs/>
                          <w:color w:val="FFFFFF" w:themeColor="light1"/>
                          <w:kern w:val="24"/>
                          <w:sz w:val="18"/>
                          <w:szCs w:val="18"/>
                        </w:rPr>
                        <w:t>Delovno okolje</w:t>
                      </w:r>
                    </w:p>
                    <w:p w14:paraId="6B536532" w14:textId="77777777" w:rsidR="00B07128" w:rsidRDefault="00B07128" w:rsidP="00F31847">
                      <w:pPr>
                        <w:pStyle w:val="Navadensplet"/>
                        <w:spacing w:before="0" w:after="0"/>
                        <w:jc w:val="center"/>
                      </w:pPr>
                    </w:p>
                    <w:p w14:paraId="795E1729" w14:textId="3E6D53D0" w:rsidR="00B07128" w:rsidRDefault="00B07128" w:rsidP="00F31847">
                      <w:pPr>
                        <w:pStyle w:val="Navadensplet"/>
                        <w:spacing w:before="0" w:after="0"/>
                        <w:jc w:val="center"/>
                      </w:pPr>
                      <w:r>
                        <w:rPr>
                          <w:rFonts w:ascii="Arial" w:hAnsi="Arial" w:cs="Arial"/>
                          <w:color w:val="FFFFFF" w:themeColor="light1"/>
                          <w:kern w:val="24"/>
                          <w:sz w:val="18"/>
                          <w:szCs w:val="18"/>
                        </w:rPr>
                        <w:t>Direktiva 89/654/EGS</w:t>
                      </w:r>
                    </w:p>
                    <w:p w14:paraId="29AB8498"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Delovno okolje</w:t>
                      </w:r>
                    </w:p>
                    <w:p w14:paraId="340A8912" w14:textId="77777777" w:rsidR="00B07128" w:rsidRDefault="00B07128" w:rsidP="00F31847">
                      <w:pPr>
                        <w:pStyle w:val="Navadensplet"/>
                        <w:spacing w:before="0" w:after="0"/>
                        <w:jc w:val="center"/>
                      </w:pPr>
                    </w:p>
                    <w:p w14:paraId="133946D1" w14:textId="02AABA3E" w:rsidR="00B07128" w:rsidRDefault="00B07128" w:rsidP="00F31847">
                      <w:pPr>
                        <w:pStyle w:val="Navadensplet"/>
                        <w:spacing w:before="0" w:after="0"/>
                        <w:jc w:val="center"/>
                      </w:pPr>
                      <w:r>
                        <w:rPr>
                          <w:rFonts w:ascii="Arial" w:hAnsi="Arial" w:cs="Arial"/>
                          <w:color w:val="FFFFFF" w:themeColor="light1"/>
                          <w:kern w:val="24"/>
                          <w:sz w:val="18"/>
                          <w:szCs w:val="18"/>
                        </w:rPr>
                        <w:t>Direktiva 92/57/</w:t>
                      </w:r>
                      <w:r w:rsidRPr="00C8505C">
                        <w:rPr>
                          <w:rFonts w:ascii="Arial" w:hAnsi="Arial" w:cs="Arial"/>
                          <w:color w:val="FFFFFF" w:themeColor="light1"/>
                          <w:kern w:val="24"/>
                          <w:sz w:val="18"/>
                          <w:szCs w:val="18"/>
                        </w:rPr>
                        <w:t>EGS</w:t>
                      </w:r>
                    </w:p>
                    <w:p w14:paraId="175E7A26"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Začasna in premična gradbišča</w:t>
                      </w:r>
                    </w:p>
                    <w:p w14:paraId="1E80BC74" w14:textId="77777777" w:rsidR="00B07128" w:rsidRDefault="00B07128" w:rsidP="00F31847">
                      <w:pPr>
                        <w:pStyle w:val="Navadensplet"/>
                        <w:spacing w:before="0" w:after="0"/>
                        <w:jc w:val="center"/>
                      </w:pPr>
                    </w:p>
                    <w:p w14:paraId="4BCA6DE7" w14:textId="7B58882B" w:rsidR="00B07128" w:rsidRDefault="00B07128" w:rsidP="00F31847">
                      <w:pPr>
                        <w:pStyle w:val="Navadensplet"/>
                        <w:spacing w:before="0" w:after="0"/>
                        <w:jc w:val="center"/>
                      </w:pPr>
                      <w:r>
                        <w:rPr>
                          <w:rFonts w:ascii="Arial" w:hAnsi="Arial" w:cs="Arial"/>
                          <w:color w:val="FFFFFF" w:themeColor="light1"/>
                          <w:kern w:val="24"/>
                          <w:sz w:val="18"/>
                          <w:szCs w:val="18"/>
                        </w:rPr>
                        <w:t>Direktiva 92/58/</w:t>
                      </w:r>
                      <w:r w:rsidRPr="00C8505C">
                        <w:rPr>
                          <w:rFonts w:ascii="Arial" w:hAnsi="Arial" w:cs="Arial"/>
                          <w:color w:val="FFFFFF" w:themeColor="light1"/>
                          <w:kern w:val="24"/>
                          <w:sz w:val="18"/>
                          <w:szCs w:val="18"/>
                        </w:rPr>
                        <w:t>EGS</w:t>
                      </w:r>
                    </w:p>
                    <w:p w14:paraId="2FE726DD"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Varnostni znaki</w:t>
                      </w:r>
                    </w:p>
                    <w:p w14:paraId="51CAADFF" w14:textId="77777777" w:rsidR="00B07128" w:rsidRDefault="00B07128" w:rsidP="00F31847">
                      <w:pPr>
                        <w:pStyle w:val="Navadensplet"/>
                        <w:spacing w:before="0" w:after="0"/>
                        <w:jc w:val="center"/>
                      </w:pPr>
                    </w:p>
                    <w:p w14:paraId="6781F4F0" w14:textId="6B08B036" w:rsidR="00B07128" w:rsidRDefault="00B07128" w:rsidP="00F31847">
                      <w:pPr>
                        <w:pStyle w:val="Navadensplet"/>
                        <w:spacing w:before="0" w:after="0"/>
                        <w:jc w:val="center"/>
                      </w:pPr>
                      <w:r>
                        <w:rPr>
                          <w:rFonts w:ascii="Arial" w:hAnsi="Arial" w:cs="Arial"/>
                          <w:color w:val="FFFFFF" w:themeColor="light1"/>
                          <w:kern w:val="24"/>
                          <w:sz w:val="18"/>
                          <w:szCs w:val="18"/>
                        </w:rPr>
                        <w:t>Direktiva 92/104/</w:t>
                      </w:r>
                      <w:r w:rsidRPr="00C8505C">
                        <w:rPr>
                          <w:rFonts w:ascii="Arial" w:hAnsi="Arial" w:cs="Arial"/>
                          <w:color w:val="FFFFFF" w:themeColor="light1"/>
                          <w:kern w:val="24"/>
                          <w:sz w:val="18"/>
                          <w:szCs w:val="18"/>
                        </w:rPr>
                        <w:t>EGS</w:t>
                      </w:r>
                    </w:p>
                    <w:p w14:paraId="7F9E8B34" w14:textId="45111323"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sidRPr="007272B3">
                        <w:rPr>
                          <w:rFonts w:ascii="Arial" w:hAnsi="Arial" w:cs="Arial"/>
                          <w:color w:val="FFFFFF" w:themeColor="background1"/>
                          <w:kern w:val="24"/>
                          <w:sz w:val="18"/>
                          <w:szCs w:val="18"/>
                        </w:rPr>
                        <w:t xml:space="preserve">Površinsko in podzemno pridobivanje rudnin  </w:t>
                      </w:r>
                    </w:p>
                    <w:p w14:paraId="004F38F0" w14:textId="77777777" w:rsidR="00B07128" w:rsidRDefault="00B07128" w:rsidP="00F31847">
                      <w:pPr>
                        <w:pStyle w:val="Navadensplet"/>
                        <w:spacing w:before="0" w:after="0"/>
                        <w:jc w:val="center"/>
                      </w:pPr>
                    </w:p>
                    <w:p w14:paraId="7A480A27" w14:textId="556107DD" w:rsidR="00B07128" w:rsidRDefault="00B07128" w:rsidP="00F31847">
                      <w:pPr>
                        <w:pStyle w:val="Navadensplet"/>
                        <w:spacing w:before="0" w:after="0"/>
                        <w:jc w:val="center"/>
                      </w:pPr>
                      <w:r>
                        <w:rPr>
                          <w:rFonts w:ascii="Arial" w:hAnsi="Arial" w:cs="Arial"/>
                          <w:color w:val="FFFFFF" w:themeColor="light1"/>
                          <w:kern w:val="24"/>
                          <w:sz w:val="18"/>
                          <w:szCs w:val="18"/>
                        </w:rPr>
                        <w:t>Direktiva 93/103/ES</w:t>
                      </w:r>
                    </w:p>
                    <w:p w14:paraId="38BA7880" w14:textId="5506910B" w:rsidR="00B07128" w:rsidRPr="007272B3" w:rsidRDefault="00B07128" w:rsidP="00F31847">
                      <w:pPr>
                        <w:pStyle w:val="Navadensplet"/>
                        <w:spacing w:before="0" w:after="0"/>
                        <w:jc w:val="center"/>
                        <w:rPr>
                          <w:rFonts w:ascii="Arial" w:hAnsi="Arial" w:cs="Arial"/>
                          <w:color w:val="FFFFFF" w:themeColor="background1"/>
                          <w:kern w:val="24"/>
                          <w:sz w:val="18"/>
                          <w:szCs w:val="18"/>
                        </w:rPr>
                      </w:pPr>
                      <w:r>
                        <w:rPr>
                          <w:rFonts w:ascii="Arial" w:hAnsi="Arial" w:cs="Arial"/>
                          <w:color w:val="FFFFFF" w:themeColor="background1"/>
                          <w:kern w:val="24"/>
                          <w:sz w:val="18"/>
                          <w:szCs w:val="18"/>
                        </w:rPr>
                        <w:t>R</w:t>
                      </w:r>
                      <w:r w:rsidRPr="007272B3">
                        <w:rPr>
                          <w:rFonts w:ascii="Arial" w:hAnsi="Arial" w:cs="Arial"/>
                          <w:color w:val="FFFFFF" w:themeColor="background1"/>
                          <w:kern w:val="24"/>
                          <w:sz w:val="18"/>
                          <w:szCs w:val="18"/>
                        </w:rPr>
                        <w:t>ibišk</w:t>
                      </w:r>
                      <w:r>
                        <w:rPr>
                          <w:rFonts w:ascii="Arial" w:hAnsi="Arial" w:cs="Arial"/>
                          <w:color w:val="FFFFFF" w:themeColor="background1"/>
                          <w:kern w:val="24"/>
                          <w:sz w:val="18"/>
                          <w:szCs w:val="18"/>
                        </w:rPr>
                        <w:t>e</w:t>
                      </w:r>
                      <w:r w:rsidRPr="007272B3">
                        <w:rPr>
                          <w:rFonts w:ascii="Arial" w:hAnsi="Arial" w:cs="Arial"/>
                          <w:color w:val="FFFFFF" w:themeColor="background1"/>
                          <w:kern w:val="24"/>
                          <w:sz w:val="18"/>
                          <w:szCs w:val="18"/>
                        </w:rPr>
                        <w:t xml:space="preserve"> ladj</w:t>
                      </w:r>
                      <w:r>
                        <w:rPr>
                          <w:rFonts w:ascii="Arial" w:hAnsi="Arial" w:cs="Arial"/>
                          <w:color w:val="FFFFFF" w:themeColor="background1"/>
                          <w:kern w:val="24"/>
                          <w:sz w:val="18"/>
                          <w:szCs w:val="18"/>
                        </w:rPr>
                        <w:t>e</w:t>
                      </w:r>
                    </w:p>
                    <w:p w14:paraId="64AD91CD" w14:textId="77777777" w:rsidR="00B07128" w:rsidRDefault="00B07128" w:rsidP="00F31847">
                      <w:pPr>
                        <w:pStyle w:val="Navadensplet"/>
                        <w:spacing w:before="0" w:after="0"/>
                        <w:jc w:val="center"/>
                      </w:pPr>
                    </w:p>
                    <w:p w14:paraId="71BF545D" w14:textId="5E3C2724" w:rsidR="00B07128" w:rsidRDefault="00B07128" w:rsidP="00F31847">
                      <w:pPr>
                        <w:pStyle w:val="Navadensplet"/>
                        <w:spacing w:before="0" w:after="0"/>
                        <w:jc w:val="center"/>
                      </w:pPr>
                      <w:r>
                        <w:rPr>
                          <w:rFonts w:ascii="Arial" w:hAnsi="Arial" w:cs="Arial"/>
                          <w:color w:val="FFFFFF" w:themeColor="light1"/>
                          <w:kern w:val="24"/>
                          <w:sz w:val="18"/>
                          <w:szCs w:val="18"/>
                        </w:rPr>
                        <w:t>Direktiva 92/29/EGS</w:t>
                      </w:r>
                    </w:p>
                    <w:p w14:paraId="54146D65" w14:textId="77777777" w:rsidR="00B07128" w:rsidRDefault="00B07128" w:rsidP="00F31847">
                      <w:pPr>
                        <w:pStyle w:val="Navadensplet"/>
                        <w:spacing w:before="0" w:after="0"/>
                        <w:jc w:val="center"/>
                        <w:rPr>
                          <w:rFonts w:ascii="Arial" w:hAnsi="Arial" w:cs="Arial"/>
                          <w:color w:val="FFFFFF" w:themeColor="light1"/>
                          <w:kern w:val="24"/>
                          <w:sz w:val="18"/>
                          <w:szCs w:val="18"/>
                        </w:rPr>
                      </w:pPr>
                      <w:r>
                        <w:rPr>
                          <w:rFonts w:ascii="Arial" w:hAnsi="Arial" w:cs="Arial"/>
                          <w:color w:val="FFFFFF" w:themeColor="light1"/>
                          <w:kern w:val="24"/>
                          <w:sz w:val="18"/>
                          <w:szCs w:val="18"/>
                        </w:rPr>
                        <w:t xml:space="preserve">Medicinska oskrba na ladjah </w:t>
                      </w:r>
                    </w:p>
                    <w:p w14:paraId="2EB58E0A" w14:textId="77777777" w:rsidR="00B07128" w:rsidRDefault="00B07128" w:rsidP="00F31847">
                      <w:pPr>
                        <w:pStyle w:val="Navadensplet"/>
                        <w:spacing w:before="0" w:after="0"/>
                        <w:jc w:val="center"/>
                      </w:pPr>
                    </w:p>
                    <w:p w14:paraId="0616E104" w14:textId="487DCCBA" w:rsidR="00B07128" w:rsidRPr="00C86D5A" w:rsidRDefault="00B07128" w:rsidP="00F31847">
                      <w:pPr>
                        <w:pStyle w:val="Navadensplet"/>
                        <w:spacing w:before="0" w:after="0"/>
                        <w:jc w:val="center"/>
                        <w:rPr>
                          <w:color w:val="FFFF00"/>
                        </w:rPr>
                      </w:pPr>
                      <w:r>
                        <w:rPr>
                          <w:rFonts w:ascii="Arial" w:hAnsi="Arial" w:cs="Arial"/>
                          <w:color w:val="FFFFFF" w:themeColor="light1"/>
                          <w:kern w:val="24"/>
                          <w:sz w:val="18"/>
                          <w:szCs w:val="18"/>
                        </w:rPr>
                        <w:t xml:space="preserve">Direktiva 99/92/ES </w:t>
                      </w:r>
                    </w:p>
                    <w:p w14:paraId="36C2FF97" w14:textId="77777777" w:rsidR="00B07128" w:rsidRDefault="00B07128" w:rsidP="00F31847">
                      <w:pPr>
                        <w:pStyle w:val="Navadensplet"/>
                        <w:spacing w:before="0" w:after="0"/>
                        <w:jc w:val="center"/>
                      </w:pPr>
                      <w:r>
                        <w:rPr>
                          <w:rFonts w:ascii="Arial" w:hAnsi="Arial" w:cs="Arial"/>
                          <w:color w:val="FFFFFF" w:themeColor="light1"/>
                          <w:kern w:val="24"/>
                          <w:sz w:val="18"/>
                          <w:szCs w:val="18"/>
                        </w:rPr>
                        <w:t>Eksplozivne snovi</w:t>
                      </w:r>
                    </w:p>
                  </w:txbxContent>
                </v:textbox>
              </v:roundrect>
            </w:pict>
          </mc:Fallback>
        </mc:AlternateContent>
      </w:r>
    </w:p>
    <w:p w14:paraId="0B51F7FC" w14:textId="47D8A1AE" w:rsidR="00F31847" w:rsidRPr="00B22E1F" w:rsidRDefault="00F31847" w:rsidP="003A5865">
      <w:pPr>
        <w:pStyle w:val="Odstavekseznama"/>
        <w:spacing w:after="0" w:line="240" w:lineRule="auto"/>
        <w:jc w:val="both"/>
        <w:rPr>
          <w:rFonts w:ascii="Arial" w:hAnsi="Arial" w:cs="Arial"/>
        </w:rPr>
      </w:pPr>
    </w:p>
    <w:p w14:paraId="62A32608" w14:textId="77777777" w:rsidR="00F31847" w:rsidRPr="00B22E1F" w:rsidRDefault="00F31847" w:rsidP="003A5865">
      <w:pPr>
        <w:pStyle w:val="Odstavekseznama"/>
        <w:spacing w:after="0" w:line="240" w:lineRule="auto"/>
        <w:jc w:val="both"/>
        <w:rPr>
          <w:rFonts w:ascii="Arial" w:hAnsi="Arial" w:cs="Arial"/>
        </w:rPr>
      </w:pPr>
    </w:p>
    <w:p w14:paraId="27F6F68C" w14:textId="77777777" w:rsidR="00F31847" w:rsidRPr="00B22E1F" w:rsidRDefault="00F31847" w:rsidP="003A5865">
      <w:pPr>
        <w:pStyle w:val="Odstavekseznama"/>
        <w:spacing w:after="0" w:line="240" w:lineRule="auto"/>
        <w:jc w:val="both"/>
        <w:rPr>
          <w:rFonts w:ascii="Arial" w:hAnsi="Arial" w:cs="Arial"/>
        </w:rPr>
      </w:pPr>
    </w:p>
    <w:p w14:paraId="485D1314" w14:textId="77777777" w:rsidR="00F31847" w:rsidRPr="00B22E1F" w:rsidRDefault="00F31847" w:rsidP="003A5865">
      <w:pPr>
        <w:pStyle w:val="Odstavekseznama"/>
        <w:spacing w:after="0" w:line="240" w:lineRule="auto"/>
        <w:jc w:val="both"/>
        <w:rPr>
          <w:rFonts w:ascii="Arial" w:hAnsi="Arial" w:cs="Arial"/>
        </w:rPr>
      </w:pPr>
    </w:p>
    <w:p w14:paraId="35B1C547" w14:textId="77777777" w:rsidR="00F31847" w:rsidRPr="00B22E1F" w:rsidRDefault="00F31847" w:rsidP="003A5865">
      <w:pPr>
        <w:pStyle w:val="Odstavekseznama"/>
        <w:spacing w:after="0" w:line="240" w:lineRule="auto"/>
        <w:jc w:val="both"/>
        <w:rPr>
          <w:rFonts w:ascii="Arial" w:hAnsi="Arial" w:cs="Arial"/>
        </w:rPr>
      </w:pPr>
    </w:p>
    <w:p w14:paraId="7FE9F48E" w14:textId="784AD091"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59264" behindDoc="0" locked="0" layoutInCell="1" allowOverlap="1" wp14:anchorId="4B6B931D" wp14:editId="21AA2A69">
                <wp:simplePos x="0" y="0"/>
                <wp:positionH relativeFrom="column">
                  <wp:posOffset>2211705</wp:posOffset>
                </wp:positionH>
                <wp:positionV relativeFrom="paragraph">
                  <wp:posOffset>26034</wp:posOffset>
                </wp:positionV>
                <wp:extent cx="286385" cy="0"/>
                <wp:effectExtent l="0" t="0" r="0" b="0"/>
                <wp:wrapNone/>
                <wp:docPr id="37" name="Raven povezovalnik 37" descr="Delovno okolj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17093" id="Raven povezovalnik 37" o:spid="_x0000_s1026" alt="Delovno okolje"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4.15pt,2.05pt" to="19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k2qAEAAK8DAAAOAAAAZHJzL2Uyb0RvYy54bWysU8GO0zAQvSPxD5bv1GkRqypquoddwWUF&#10;KxY+YNYZNxa2x7JNk/49ttMEBEgIxMWKPe/NvHkzOdxO1rAzhqjJdXy7aThDJ6nX7tTxz5/evtpz&#10;FhO4Hgw57PgFI789vnxxGH2LOxrI9BhYTuJiO/qODyn5VogoB7QQN+TR5aCiYCHlaziJPsCYs1sj&#10;dk1zI0YKvQ8kMcb8ej8H+bHmVwpl+qBUxMRMx7O2VM9Qz+dyiuMB2lMAP2h5lQH/oMKCdrnomuoe&#10;ErCvQf+SymoZKJJKG0lWkFJaYu0hd7NtfurmaQCPtZdsTvSrTfH/pZXvz3fuMRTpcnJP/oHkl5hN&#10;EaOP7Rosl+hn2KSCLfCsnU3VyMtqJE6Jyfy429+83r/hTC4hAe3C8yGmd0iWlY+OG+1Ki9DC+SGm&#10;UhnaBXKVMVeuGtLFYAEb9xEV032uta3sujB4ZwI7Qx41SIkubct4c76KLjSljVmJzZ+JV3yhYl2m&#10;vyGvjFqZXFrJVjsKv6uepkWymvGLA3PfxYJn6i+PYZlQ3ora4XWDy9r9eK/07//Z8RsAAAD//wMA&#10;UEsDBBQABgAIAAAAIQDpFqwX3QAAAAcBAAAPAAAAZHJzL2Rvd25yZXYueG1sTI7BToNAFEX3Jv7D&#10;5Jm4MXaoUIPI0KhJ04U1xuIHvDJPIDJvCDNQ6tc7utHlzb059+Tr2XRiosG1lhUsFxEI4srqlmsF&#10;7+XmOgXhPLLGzjIpOJGDdXF+lmOm7ZHfaNr7WgQIuwwVNN73mZSuasigW9ieOHQfdjDoQxxqqQc8&#10;Brjp5E0U3UqDLYeHBnt6aqj63I9GwXbzSM+r01gnerUtr6Zy9/L1mip1eTE/3IPwNPu/MfzoB3Uo&#10;gtPBjqyd6BTESRqHqYJkCSL08V2cgDj8Zlnk8r9/8Q0AAP//AwBQSwECLQAUAAYACAAAACEAtoM4&#10;kv4AAADhAQAAEwAAAAAAAAAAAAAAAAAAAAAAW0NvbnRlbnRfVHlwZXNdLnhtbFBLAQItABQABgAI&#10;AAAAIQA4/SH/1gAAAJQBAAALAAAAAAAAAAAAAAAAAC8BAABfcmVscy8ucmVsc1BLAQItABQABgAI&#10;AAAAIQA6hIk2qAEAAK8DAAAOAAAAAAAAAAAAAAAAAC4CAABkcnMvZTJvRG9jLnhtbFBLAQItABQA&#10;BgAIAAAAIQDpFqwX3QAAAAcBAAAPAAAAAAAAAAAAAAAAAAIEAABkcnMvZG93bnJldi54bWxQSwUG&#10;AAAAAAQABADzAAAADAUAAAAA&#10;" strokecolor="#4579b8 [3044]">
                <o:lock v:ext="edit" shapetype="f"/>
              </v:line>
            </w:pict>
          </mc:Fallback>
        </mc:AlternateContent>
      </w:r>
    </w:p>
    <w:p w14:paraId="4D57DB87" w14:textId="77777777" w:rsidR="00F31847" w:rsidRPr="00B22E1F" w:rsidRDefault="00F31847" w:rsidP="003A5865">
      <w:pPr>
        <w:pStyle w:val="Odstavekseznama"/>
        <w:spacing w:after="0" w:line="240" w:lineRule="auto"/>
        <w:jc w:val="both"/>
        <w:rPr>
          <w:rFonts w:ascii="Arial" w:hAnsi="Arial" w:cs="Arial"/>
        </w:rPr>
      </w:pPr>
    </w:p>
    <w:p w14:paraId="3E8DB245" w14:textId="77777777" w:rsidR="00F31847" w:rsidRPr="00B22E1F" w:rsidRDefault="00F31847" w:rsidP="003A5865">
      <w:pPr>
        <w:pStyle w:val="Odstavekseznama"/>
        <w:spacing w:after="0" w:line="240" w:lineRule="auto"/>
        <w:jc w:val="both"/>
        <w:rPr>
          <w:rFonts w:ascii="Arial" w:hAnsi="Arial" w:cs="Arial"/>
        </w:rPr>
      </w:pPr>
    </w:p>
    <w:p w14:paraId="5CFCCDF1" w14:textId="77777777" w:rsidR="00F31847" w:rsidRPr="00B22E1F" w:rsidRDefault="00F31847" w:rsidP="003A5865">
      <w:pPr>
        <w:pStyle w:val="Odstavekseznama"/>
        <w:spacing w:after="0" w:line="240" w:lineRule="auto"/>
        <w:jc w:val="both"/>
        <w:rPr>
          <w:rFonts w:ascii="Arial" w:hAnsi="Arial" w:cs="Arial"/>
        </w:rPr>
      </w:pPr>
    </w:p>
    <w:p w14:paraId="69757E53" w14:textId="77777777" w:rsidR="00F31847" w:rsidRPr="00B22E1F" w:rsidRDefault="00F31847" w:rsidP="003A5865">
      <w:pPr>
        <w:pStyle w:val="Odstavekseznama"/>
        <w:spacing w:after="0" w:line="240" w:lineRule="auto"/>
        <w:jc w:val="both"/>
        <w:rPr>
          <w:rFonts w:ascii="Arial" w:hAnsi="Arial" w:cs="Arial"/>
        </w:rPr>
      </w:pPr>
    </w:p>
    <w:p w14:paraId="5B7C25F2" w14:textId="77777777" w:rsidR="00F31847" w:rsidRPr="00B22E1F" w:rsidRDefault="00F31847" w:rsidP="003A5865">
      <w:pPr>
        <w:pStyle w:val="Odstavekseznama"/>
        <w:spacing w:after="0" w:line="240" w:lineRule="auto"/>
        <w:jc w:val="both"/>
        <w:rPr>
          <w:rFonts w:ascii="Arial" w:hAnsi="Arial" w:cs="Arial"/>
        </w:rPr>
      </w:pPr>
    </w:p>
    <w:p w14:paraId="44C88F0E" w14:textId="77777777" w:rsidR="00F31847" w:rsidRPr="00B22E1F" w:rsidRDefault="00F31847" w:rsidP="003A5865">
      <w:pPr>
        <w:pStyle w:val="Odstavekseznama"/>
        <w:spacing w:after="0" w:line="240" w:lineRule="auto"/>
        <w:jc w:val="both"/>
        <w:rPr>
          <w:rFonts w:ascii="Arial" w:hAnsi="Arial" w:cs="Arial"/>
        </w:rPr>
      </w:pPr>
    </w:p>
    <w:p w14:paraId="5D24D344" w14:textId="70DB1F05" w:rsidR="00F31847" w:rsidRPr="00B22E1F" w:rsidRDefault="00557A62" w:rsidP="003A5865">
      <w:pPr>
        <w:pStyle w:val="Odstavekseznama"/>
        <w:spacing w:after="0" w:line="240" w:lineRule="auto"/>
        <w:jc w:val="both"/>
        <w:rPr>
          <w:rFonts w:ascii="Arial" w:hAnsi="Arial" w:cs="Arial"/>
        </w:rPr>
      </w:pPr>
      <w:r>
        <w:rPr>
          <w:noProof/>
        </w:rPr>
        <mc:AlternateContent>
          <mc:Choice Requires="wps">
            <w:drawing>
              <wp:anchor distT="4294967295" distB="4294967295" distL="114300" distR="114300" simplePos="0" relativeHeight="251655168" behindDoc="0" locked="0" layoutInCell="1" allowOverlap="1" wp14:anchorId="7052829C" wp14:editId="6098E511">
                <wp:simplePos x="0" y="0"/>
                <wp:positionH relativeFrom="column">
                  <wp:posOffset>2497455</wp:posOffset>
                </wp:positionH>
                <wp:positionV relativeFrom="paragraph">
                  <wp:posOffset>36829</wp:posOffset>
                </wp:positionV>
                <wp:extent cx="198120" cy="0"/>
                <wp:effectExtent l="0" t="0" r="0" b="0"/>
                <wp:wrapNone/>
                <wp:docPr id="36" name="Raven povezovalnik 36" descr="Agensi"/>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097A8" id="Raven povezovalnik 36" o:spid="_x0000_s1026" alt="Agensi"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6.65pt,2.9pt" to="212.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1wrgEAALkDAAAOAAAAZHJzL2Uyb0RvYy54bWysU8Fu1DAQvSPxD5bvrJM9oBJttodWwKGC&#10;isIHuM54Y9X2WGOzyf49trObIkBCoF6s2DPvzXszk9317Cw7AkWDvuftpuEMvMLB+EPPv319/+aK&#10;s5ikH6RFDz0/QeTX+9evdlPoYIsj2gGIZRIfuyn0fEwpdEJENYKTcYMBfA5qJCdTvtJBDCSnzO6s&#10;2DbNWzEhDYFQQYz59XYJ8n3l1xpU+qx1hMRsz7O2VE+q52M5xX4nuwPJMBp1liH/Q4WTxueiK9Wt&#10;TJJ9J/MblTOKMKJOG4VOoNZGQfWQ3bTNL24eRhmgesnNiWFtU3w5WvXpeOPvqUhXs38Id6ieYm6K&#10;mELs1mC5xLCkzZoc09aEj3ne1XN2weba0tPaUpgTU/mxfXfVbnPj1SUkZFcYSsFAMX0AdKx89Nwa&#10;X8zKTh7vYioanlPOghYNVU06WSjJ1n8BzcxQalV0XR24scSOMg9dKgU+tWXQma9mF5g21q7A5u/A&#10;c36BQl2rfwGviFoZfVrBznikP1VP80WyXvIvHVh8lxY84nC6p8us8n5Uh+ddLgv4873Cn/+4/Q8A&#10;AAD//wMAUEsDBBQABgAIAAAAIQAkjuLK2gAAAAcBAAAPAAAAZHJzL2Rvd25yZXYueG1sTI/BTsMw&#10;EETvSPyDtUjcqNMkRRDiVIjSM6KAxNGNlyRgryPbbZO/Z+ECx9GMZt7U68lZccQQB08KlosMBFLr&#10;zUCdgteX7dUNiJg0GW09oYIZI6yb87NaV8af6BmPu9QJLqFYaQV9SmMlZWx7dDou/IjE3ocPTieW&#10;oZMm6BOXOyvzLLuWTg/EC70e8aHH9mt3cAqi7R4/57fZb3IT5s02vuPTslTq8mK6vwORcEp/YfjB&#10;Z3RomGnvD2SisAqK26LgqIIVP2C/zMsViP2vlk0t//M33wAAAP//AwBQSwECLQAUAAYACAAAACEA&#10;toM4kv4AAADhAQAAEwAAAAAAAAAAAAAAAAAAAAAAW0NvbnRlbnRfVHlwZXNdLnhtbFBLAQItABQA&#10;BgAIAAAAIQA4/SH/1gAAAJQBAAALAAAAAAAAAAAAAAAAAC8BAABfcmVscy8ucmVsc1BLAQItABQA&#10;BgAIAAAAIQBR5p1wrgEAALkDAAAOAAAAAAAAAAAAAAAAAC4CAABkcnMvZTJvRG9jLnhtbFBLAQIt&#10;ABQABgAIAAAAIQAkjuLK2gAAAAcBAAAPAAAAAAAAAAAAAAAAAAgEAABkcnMvZG93bnJldi54bWxQ&#10;SwUGAAAAAAQABADzAAAADwUAAAAA&#10;" strokecolor="#4579b8 [3044]">
                <o:lock v:ext="edit" shapetype="f"/>
              </v:line>
            </w:pict>
          </mc:Fallback>
        </mc:AlternateContent>
      </w:r>
    </w:p>
    <w:p w14:paraId="68C9C6F8" w14:textId="77777777" w:rsidR="00F31847" w:rsidRPr="00B22E1F" w:rsidRDefault="00F31847" w:rsidP="003A5865">
      <w:pPr>
        <w:pStyle w:val="Odstavekseznama"/>
        <w:spacing w:after="0" w:line="240" w:lineRule="auto"/>
        <w:jc w:val="both"/>
        <w:rPr>
          <w:rFonts w:ascii="Arial" w:hAnsi="Arial" w:cs="Arial"/>
        </w:rPr>
      </w:pPr>
    </w:p>
    <w:p w14:paraId="1FE30E2F" w14:textId="77777777" w:rsidR="00F31847" w:rsidRPr="00B22E1F" w:rsidRDefault="00F31847" w:rsidP="003A5865">
      <w:pPr>
        <w:pStyle w:val="Odstavekseznama"/>
        <w:spacing w:after="0" w:line="240" w:lineRule="auto"/>
        <w:jc w:val="both"/>
        <w:rPr>
          <w:rFonts w:ascii="Arial" w:hAnsi="Arial" w:cs="Arial"/>
        </w:rPr>
      </w:pPr>
    </w:p>
    <w:p w14:paraId="64A3DEBD" w14:textId="77777777" w:rsidR="00F31847" w:rsidRPr="00B22E1F" w:rsidRDefault="00F31847" w:rsidP="003A5865">
      <w:pPr>
        <w:pStyle w:val="Odstavekseznama"/>
        <w:spacing w:after="0" w:line="240" w:lineRule="auto"/>
        <w:jc w:val="both"/>
        <w:rPr>
          <w:rFonts w:ascii="Arial" w:hAnsi="Arial" w:cs="Arial"/>
        </w:rPr>
      </w:pPr>
    </w:p>
    <w:p w14:paraId="7DA4E54E" w14:textId="77777777" w:rsidR="000755CC" w:rsidRPr="00B22E1F" w:rsidRDefault="000755CC" w:rsidP="003A5865">
      <w:pPr>
        <w:pStyle w:val="Odstavekseznama"/>
        <w:spacing w:after="0" w:line="240" w:lineRule="auto"/>
        <w:jc w:val="both"/>
        <w:rPr>
          <w:rFonts w:ascii="Arial" w:hAnsi="Arial" w:cs="Arial"/>
        </w:rPr>
      </w:pPr>
    </w:p>
    <w:p w14:paraId="39FDC9B6" w14:textId="77777777" w:rsidR="0035267A" w:rsidRPr="00B22E1F" w:rsidRDefault="0035267A" w:rsidP="003A5865">
      <w:pPr>
        <w:pStyle w:val="Odstavekseznama"/>
        <w:spacing w:after="0" w:line="240" w:lineRule="auto"/>
        <w:jc w:val="both"/>
        <w:rPr>
          <w:rFonts w:ascii="Arial" w:hAnsi="Arial" w:cs="Arial"/>
        </w:rPr>
      </w:pPr>
    </w:p>
    <w:p w14:paraId="58302601" w14:textId="77777777" w:rsidR="001B1028" w:rsidRPr="00B22E1F" w:rsidRDefault="001B1028" w:rsidP="004B743B">
      <w:pPr>
        <w:pStyle w:val="Odstavekseznama"/>
        <w:ind w:left="0"/>
        <w:jc w:val="both"/>
        <w:rPr>
          <w:rFonts w:ascii="Arial" w:hAnsi="Arial" w:cs="Arial"/>
          <w:b/>
          <w:u w:val="single"/>
        </w:rPr>
      </w:pPr>
    </w:p>
    <w:p w14:paraId="4A2EDADD" w14:textId="77777777" w:rsidR="001B1028" w:rsidRPr="00B22E1F" w:rsidRDefault="001B1028" w:rsidP="004B743B">
      <w:pPr>
        <w:pStyle w:val="Odstavekseznama"/>
        <w:ind w:left="0"/>
        <w:jc w:val="both"/>
        <w:rPr>
          <w:rFonts w:ascii="Arial" w:hAnsi="Arial" w:cs="Arial"/>
          <w:b/>
          <w:u w:val="single"/>
        </w:rPr>
      </w:pPr>
    </w:p>
    <w:p w14:paraId="028F3CB6" w14:textId="7F680794" w:rsidR="001B1028" w:rsidRPr="00B22E1F" w:rsidRDefault="001B1028" w:rsidP="004B743B">
      <w:pPr>
        <w:pStyle w:val="Odstavekseznama"/>
        <w:ind w:left="0"/>
        <w:jc w:val="both"/>
        <w:rPr>
          <w:rFonts w:ascii="Arial" w:hAnsi="Arial" w:cs="Arial"/>
          <w:b/>
          <w:u w:val="single"/>
        </w:rPr>
      </w:pPr>
    </w:p>
    <w:p w14:paraId="54F7C182" w14:textId="6DD82377" w:rsidR="00C86D5A" w:rsidRPr="00B22E1F" w:rsidRDefault="00C86D5A" w:rsidP="004B743B">
      <w:pPr>
        <w:pStyle w:val="Odstavekseznama"/>
        <w:ind w:left="0"/>
        <w:jc w:val="both"/>
        <w:rPr>
          <w:rFonts w:ascii="Arial" w:hAnsi="Arial" w:cs="Arial"/>
          <w:b/>
          <w:u w:val="single"/>
        </w:rPr>
      </w:pPr>
    </w:p>
    <w:p w14:paraId="17D56D57" w14:textId="42146E7D" w:rsidR="00C86D5A" w:rsidRDefault="00C86D5A" w:rsidP="004B743B">
      <w:pPr>
        <w:pStyle w:val="Odstavekseznama"/>
        <w:ind w:left="0"/>
        <w:jc w:val="both"/>
        <w:rPr>
          <w:rFonts w:ascii="Arial" w:hAnsi="Arial" w:cs="Arial"/>
          <w:b/>
          <w:u w:val="single"/>
        </w:rPr>
      </w:pPr>
    </w:p>
    <w:p w14:paraId="24DF8076" w14:textId="1E27D6A7" w:rsidR="00186E6B" w:rsidRDefault="00186E6B" w:rsidP="004B743B">
      <w:pPr>
        <w:pStyle w:val="Odstavekseznama"/>
        <w:ind w:left="0"/>
        <w:jc w:val="both"/>
        <w:rPr>
          <w:rFonts w:ascii="Arial" w:hAnsi="Arial" w:cs="Arial"/>
          <w:b/>
          <w:u w:val="single"/>
        </w:rPr>
      </w:pPr>
    </w:p>
    <w:p w14:paraId="796298CF" w14:textId="568D3CBA" w:rsidR="00186E6B" w:rsidRDefault="00186E6B" w:rsidP="004B743B">
      <w:pPr>
        <w:pStyle w:val="Odstavekseznama"/>
        <w:ind w:left="0"/>
        <w:jc w:val="both"/>
        <w:rPr>
          <w:rFonts w:ascii="Arial" w:hAnsi="Arial" w:cs="Arial"/>
          <w:b/>
          <w:u w:val="single"/>
        </w:rPr>
      </w:pPr>
    </w:p>
    <w:p w14:paraId="4C18BF39" w14:textId="69D7AD53" w:rsidR="004B743B" w:rsidRPr="00B22E1F" w:rsidRDefault="00DA2255" w:rsidP="00C04FE6">
      <w:pPr>
        <w:pStyle w:val="Odstavekseznama"/>
        <w:spacing w:after="0" w:line="240" w:lineRule="auto"/>
        <w:ind w:left="0"/>
        <w:jc w:val="both"/>
        <w:rPr>
          <w:rFonts w:ascii="Arial" w:hAnsi="Arial" w:cs="Arial"/>
          <w:b/>
          <w:u w:val="single"/>
        </w:rPr>
      </w:pPr>
      <w:r w:rsidRPr="00B22E1F">
        <w:rPr>
          <w:rFonts w:ascii="Arial" w:hAnsi="Arial" w:cs="Arial"/>
          <w:b/>
          <w:u w:val="single"/>
        </w:rPr>
        <w:lastRenderedPageBreak/>
        <w:t>5</w:t>
      </w:r>
      <w:r w:rsidR="004B743B" w:rsidRPr="00B22E1F">
        <w:rPr>
          <w:rFonts w:ascii="Arial" w:hAnsi="Arial" w:cs="Arial"/>
          <w:b/>
          <w:u w:val="single"/>
        </w:rPr>
        <w:t xml:space="preserve">. NAJPOMEMBNEJŠI </w:t>
      </w:r>
      <w:r w:rsidR="00305673" w:rsidRPr="00B22E1F">
        <w:rPr>
          <w:rFonts w:ascii="Arial" w:hAnsi="Arial" w:cs="Arial"/>
          <w:b/>
          <w:u w:val="single"/>
        </w:rPr>
        <w:t>DOMAČI</w:t>
      </w:r>
      <w:r w:rsidR="004B743B" w:rsidRPr="00B22E1F">
        <w:rPr>
          <w:rFonts w:ascii="Arial" w:hAnsi="Arial" w:cs="Arial"/>
          <w:b/>
          <w:u w:val="single"/>
        </w:rPr>
        <w:t xml:space="preserve"> ZAKONSKI IN PODZAKONSKI PREDPISI S PODROČJA VARNOSTI IN ZDRAVJA PRI DELU</w:t>
      </w:r>
    </w:p>
    <w:p w14:paraId="6C6CD4E2" w14:textId="77777777" w:rsidR="00FE4EAC" w:rsidRPr="00B22E1F" w:rsidRDefault="00FE4EAC" w:rsidP="00C04FE6">
      <w:pPr>
        <w:pStyle w:val="Odstavekseznama"/>
        <w:spacing w:after="0" w:line="240" w:lineRule="auto"/>
        <w:ind w:left="0"/>
        <w:jc w:val="both"/>
        <w:rPr>
          <w:rFonts w:ascii="Arial" w:hAnsi="Arial" w:cs="Arial"/>
          <w:b/>
        </w:rPr>
      </w:pPr>
    </w:p>
    <w:p w14:paraId="262FD784" w14:textId="77777777" w:rsidR="00C04FE6" w:rsidRPr="00B22E1F" w:rsidRDefault="00C04FE6" w:rsidP="00C04FE6">
      <w:pPr>
        <w:pStyle w:val="Odstavekseznama"/>
        <w:spacing w:after="0" w:line="240" w:lineRule="auto"/>
        <w:ind w:left="0"/>
        <w:jc w:val="both"/>
        <w:rPr>
          <w:rFonts w:ascii="Arial" w:hAnsi="Arial" w:cs="Arial"/>
          <w:b/>
        </w:rPr>
      </w:pPr>
    </w:p>
    <w:p w14:paraId="146BAEB5" w14:textId="12213F3E" w:rsidR="0061656D" w:rsidRPr="00B22E1F" w:rsidRDefault="009127E4" w:rsidP="00C04FE6">
      <w:pPr>
        <w:spacing w:after="0" w:line="240" w:lineRule="auto"/>
        <w:jc w:val="both"/>
        <w:rPr>
          <w:rFonts w:ascii="Arial" w:hAnsi="Arial" w:cs="Arial"/>
          <w:b/>
        </w:rPr>
      </w:pPr>
      <w:r w:rsidRPr="00B22E1F">
        <w:rPr>
          <w:rFonts w:ascii="Arial" w:hAnsi="Arial" w:cs="Arial"/>
          <w:b/>
        </w:rPr>
        <w:t>5.1 USTAVA RS</w:t>
      </w:r>
    </w:p>
    <w:p w14:paraId="021A21BC" w14:textId="77777777" w:rsidR="00C04FE6" w:rsidRPr="00B22E1F" w:rsidRDefault="00C04FE6" w:rsidP="00C04FE6">
      <w:pPr>
        <w:spacing w:after="0" w:line="240" w:lineRule="auto"/>
        <w:jc w:val="both"/>
        <w:rPr>
          <w:rFonts w:ascii="Arial" w:hAnsi="Arial" w:cs="Arial"/>
          <w:b/>
        </w:rPr>
      </w:pPr>
    </w:p>
    <w:p w14:paraId="3F8CE3D1" w14:textId="77777777" w:rsidR="00AA6770" w:rsidRPr="00B22E1F" w:rsidRDefault="00AA6770" w:rsidP="00AA6770">
      <w:pPr>
        <w:spacing w:after="0" w:line="240" w:lineRule="auto"/>
        <w:jc w:val="both"/>
        <w:rPr>
          <w:rFonts w:ascii="Arial" w:hAnsi="Arial" w:cs="Arial"/>
        </w:rPr>
      </w:pPr>
      <w:r w:rsidRPr="00B22E1F">
        <w:rPr>
          <w:rFonts w:ascii="Arial" w:hAnsi="Arial" w:cs="Arial"/>
        </w:rPr>
        <w:t>Ustava RS (URS) je temeljni in najvišji pravni predpis, ki pokriva vsa najpomembnejša področja in vprašanja družbenega življenja ter določa temeljna načela in pravice ter svoboščine.</w:t>
      </w:r>
    </w:p>
    <w:p w14:paraId="1B0C9D73" w14:textId="2EE57701" w:rsidR="00AA6770" w:rsidRPr="00B22E1F" w:rsidRDefault="00AA6770" w:rsidP="00AA6770">
      <w:pPr>
        <w:spacing w:after="0" w:line="240" w:lineRule="auto"/>
        <w:jc w:val="both"/>
        <w:rPr>
          <w:rFonts w:ascii="Arial" w:hAnsi="Arial" w:cs="Arial"/>
        </w:rPr>
      </w:pPr>
      <w:r w:rsidRPr="00B22E1F">
        <w:rPr>
          <w:rFonts w:ascii="Arial" w:hAnsi="Arial" w:cs="Arial"/>
        </w:rPr>
        <w:t xml:space="preserve">Ustava RS </w:t>
      </w:r>
      <w:r w:rsidR="00305673" w:rsidRPr="00B22E1F">
        <w:rPr>
          <w:rFonts w:ascii="Arial" w:hAnsi="Arial" w:cs="Arial"/>
        </w:rPr>
        <w:t>izrecno</w:t>
      </w:r>
      <w:r w:rsidRPr="00B22E1F">
        <w:rPr>
          <w:rFonts w:ascii="Arial" w:hAnsi="Arial" w:cs="Arial"/>
        </w:rPr>
        <w:t xml:space="preserve"> ne določa pravice do pogojev za delo in do osebne varnosti pri delu, vendar vsebinsko </w:t>
      </w:r>
      <w:r w:rsidR="00305673" w:rsidRPr="00B22E1F">
        <w:rPr>
          <w:rFonts w:ascii="Arial" w:hAnsi="Arial" w:cs="Arial"/>
        </w:rPr>
        <w:t xml:space="preserve">posredno </w:t>
      </w:r>
      <w:r w:rsidRPr="00B22E1F">
        <w:rPr>
          <w:rFonts w:ascii="Arial" w:hAnsi="Arial" w:cs="Arial"/>
        </w:rPr>
        <w:t>ureja varnost in zdravje pri delu zlasti v okviru določbe o nedotakljivosti človekovega življenja (17. člen URS), osebnega dostojanstva in varnosti (34. člen URS) ter v okviru pravice do socialne varnosti (50. člen URS). Med drugim določa, da ima vsakdo pravico do zdravega življenjskega okolja (72. člen URS), kar se nanaša tudi na varno in zdravo delovno okolje.</w:t>
      </w:r>
    </w:p>
    <w:p w14:paraId="4E010B0F" w14:textId="77777777" w:rsidR="003A6DFF" w:rsidRPr="00B22E1F" w:rsidRDefault="003A6DFF" w:rsidP="00C04FE6">
      <w:pPr>
        <w:spacing w:after="0" w:line="240" w:lineRule="auto"/>
        <w:jc w:val="both"/>
        <w:rPr>
          <w:rFonts w:ascii="Arial" w:hAnsi="Arial" w:cs="Arial"/>
        </w:rPr>
      </w:pPr>
    </w:p>
    <w:p w14:paraId="191226D4" w14:textId="77777777" w:rsidR="003A6DFF" w:rsidRPr="00B22E1F" w:rsidRDefault="003A6DFF" w:rsidP="00C04FE6">
      <w:pPr>
        <w:spacing w:after="0" w:line="240" w:lineRule="auto"/>
        <w:jc w:val="both"/>
        <w:rPr>
          <w:rFonts w:ascii="Arial" w:hAnsi="Arial" w:cs="Arial"/>
        </w:rPr>
      </w:pPr>
    </w:p>
    <w:p w14:paraId="038A7FC5" w14:textId="34133C41" w:rsidR="00767EC2" w:rsidRPr="00B22E1F" w:rsidRDefault="00767EC2" w:rsidP="00767EC2">
      <w:pPr>
        <w:spacing w:after="0" w:line="240" w:lineRule="auto"/>
        <w:jc w:val="both"/>
        <w:rPr>
          <w:rFonts w:ascii="Arial" w:hAnsi="Arial" w:cs="Arial"/>
          <w:b/>
        </w:rPr>
      </w:pPr>
      <w:r w:rsidRPr="00B22E1F">
        <w:rPr>
          <w:rFonts w:ascii="Arial" w:hAnsi="Arial" w:cs="Arial"/>
          <w:b/>
        </w:rPr>
        <w:t>5.2 ZAKON O VARNOSTI IN ZDRAVJU PRI DELU</w:t>
      </w:r>
    </w:p>
    <w:p w14:paraId="73544C61" w14:textId="0DA3A463" w:rsidR="00767EC2" w:rsidRPr="00B22E1F" w:rsidRDefault="00767EC2" w:rsidP="00767EC2">
      <w:pPr>
        <w:spacing w:after="0" w:line="240" w:lineRule="auto"/>
        <w:jc w:val="both"/>
        <w:rPr>
          <w:rFonts w:ascii="Arial" w:hAnsi="Arial" w:cs="Arial"/>
          <w:b/>
        </w:rPr>
      </w:pPr>
    </w:p>
    <w:p w14:paraId="04031EB3" w14:textId="60FB49C0" w:rsidR="00767EC2" w:rsidRPr="00B22E1F" w:rsidRDefault="00767EC2" w:rsidP="00767EC2">
      <w:pPr>
        <w:spacing w:after="0" w:line="240" w:lineRule="auto"/>
        <w:jc w:val="both"/>
        <w:rPr>
          <w:rFonts w:ascii="Arial" w:hAnsi="Arial" w:cs="Arial"/>
          <w:b/>
        </w:rPr>
      </w:pPr>
      <w:r w:rsidRPr="00B22E1F">
        <w:rPr>
          <w:rFonts w:ascii="Arial" w:hAnsi="Arial" w:cs="Arial"/>
          <w:b/>
        </w:rPr>
        <w:t>5.2.1 Uvod</w:t>
      </w:r>
    </w:p>
    <w:p w14:paraId="06BD7D71" w14:textId="77777777" w:rsidR="00767EC2" w:rsidRPr="00B22E1F" w:rsidRDefault="00767EC2" w:rsidP="00767EC2">
      <w:pPr>
        <w:spacing w:after="0" w:line="240" w:lineRule="auto"/>
        <w:jc w:val="both"/>
        <w:rPr>
          <w:rFonts w:ascii="Arial" w:hAnsi="Arial" w:cs="Arial"/>
          <w:b/>
          <w:u w:val="single"/>
        </w:rPr>
      </w:pPr>
    </w:p>
    <w:p w14:paraId="2E82054F" w14:textId="2349372C" w:rsidR="00767EC2" w:rsidRPr="00B22E1F" w:rsidRDefault="00767EC2" w:rsidP="00767EC2">
      <w:pPr>
        <w:spacing w:after="0" w:line="240" w:lineRule="auto"/>
        <w:jc w:val="both"/>
        <w:rPr>
          <w:rFonts w:ascii="Arial" w:hAnsi="Arial" w:cs="Arial"/>
        </w:rPr>
      </w:pPr>
      <w:r w:rsidRPr="00B22E1F">
        <w:rPr>
          <w:rFonts w:ascii="Arial" w:hAnsi="Arial" w:cs="Arial"/>
        </w:rPr>
        <w:t xml:space="preserve">Varnost in zdravje pri delu opredeljujejo načela in pravna pravila, ki morajo delavcu omogočiti uspešno opravljanje poklicnega dela s praviloma polnim delovnim časom in </w:t>
      </w:r>
      <w:r w:rsidR="00F34122" w:rsidRPr="00B22E1F">
        <w:rPr>
          <w:rFonts w:ascii="Arial" w:hAnsi="Arial" w:cs="Arial"/>
        </w:rPr>
        <w:t xml:space="preserve">pričakovanim </w:t>
      </w:r>
      <w:r w:rsidRPr="00B22E1F">
        <w:rPr>
          <w:rFonts w:ascii="Arial" w:hAnsi="Arial" w:cs="Arial"/>
        </w:rPr>
        <w:t>delovnim učinkom ter brez škode za njegovo zdravje in delovno zmožnost vse od prvega delovnega dne do konca delovne dobe.</w:t>
      </w:r>
    </w:p>
    <w:p w14:paraId="4D127673" w14:textId="77777777" w:rsidR="00767EC2" w:rsidRPr="00B22E1F" w:rsidRDefault="00767EC2" w:rsidP="00767EC2">
      <w:pPr>
        <w:spacing w:after="0" w:line="240" w:lineRule="auto"/>
        <w:jc w:val="both"/>
        <w:rPr>
          <w:rFonts w:ascii="Arial" w:hAnsi="Arial" w:cs="Arial"/>
        </w:rPr>
      </w:pPr>
    </w:p>
    <w:p w14:paraId="5856EFF2" w14:textId="4AD66674" w:rsidR="00767EC2" w:rsidRPr="00B22E1F" w:rsidRDefault="00767EC2" w:rsidP="00767EC2">
      <w:pPr>
        <w:spacing w:after="0" w:line="240" w:lineRule="auto"/>
        <w:jc w:val="both"/>
        <w:rPr>
          <w:rFonts w:ascii="Arial" w:hAnsi="Arial" w:cs="Arial"/>
        </w:rPr>
      </w:pPr>
      <w:r w:rsidRPr="00B22E1F">
        <w:rPr>
          <w:rFonts w:ascii="Arial" w:hAnsi="Arial" w:cs="Arial"/>
        </w:rPr>
        <w:t xml:space="preserve">Področje varnosti in zdravja pri delu ureja </w:t>
      </w:r>
      <w:hyperlink r:id="rId18" w:history="1">
        <w:r w:rsidRPr="00B22E1F">
          <w:rPr>
            <w:rStyle w:val="Hiperpovezava"/>
            <w:rFonts w:ascii="Arial" w:hAnsi="Arial" w:cs="Arial"/>
            <w:color w:val="auto"/>
            <w:u w:val="none"/>
          </w:rPr>
          <w:t>Zakon o varnosti in zdravju pri delu</w:t>
        </w:r>
      </w:hyperlink>
      <w:r w:rsidRPr="00B22E1F">
        <w:rPr>
          <w:rFonts w:ascii="Arial" w:hAnsi="Arial" w:cs="Arial"/>
        </w:rPr>
        <w:t xml:space="preserve"> (ZVZD-1), ki je začel veljati 3. </w:t>
      </w:r>
      <w:r w:rsidR="00305673" w:rsidRPr="00B22E1F">
        <w:rPr>
          <w:rFonts w:ascii="Arial" w:hAnsi="Arial" w:cs="Arial"/>
        </w:rPr>
        <w:t>decembra</w:t>
      </w:r>
      <w:r w:rsidRPr="00B22E1F">
        <w:rPr>
          <w:rFonts w:ascii="Arial" w:hAnsi="Arial" w:cs="Arial"/>
        </w:rPr>
        <w:t xml:space="preserve"> 2011.</w:t>
      </w:r>
    </w:p>
    <w:p w14:paraId="1A3FEC69" w14:textId="77777777" w:rsidR="00767EC2" w:rsidRPr="00B22E1F" w:rsidRDefault="00767EC2" w:rsidP="00767EC2">
      <w:pPr>
        <w:spacing w:after="0" w:line="240" w:lineRule="auto"/>
        <w:jc w:val="both"/>
        <w:rPr>
          <w:rFonts w:ascii="Arial" w:hAnsi="Arial" w:cs="Arial"/>
        </w:rPr>
      </w:pPr>
    </w:p>
    <w:p w14:paraId="215D354A" w14:textId="67C4F25E" w:rsidR="00767EC2" w:rsidRPr="00B22E1F" w:rsidRDefault="00767EC2" w:rsidP="00767EC2">
      <w:pPr>
        <w:spacing w:after="0" w:line="240" w:lineRule="auto"/>
        <w:jc w:val="both"/>
        <w:rPr>
          <w:rFonts w:ascii="Arial" w:hAnsi="Arial" w:cs="Arial"/>
        </w:rPr>
      </w:pPr>
      <w:r w:rsidRPr="00B22E1F">
        <w:rPr>
          <w:rFonts w:ascii="Arial" w:hAnsi="Arial" w:cs="Arial"/>
        </w:rPr>
        <w:t>Pravni okvir varnosti in zdravja pri delu dopolnjujejo številni podzakonski predpisi, izdani na podlagi ZVZD-1. Predpisi</w:t>
      </w:r>
      <w:r w:rsidR="00F34122" w:rsidRPr="00B22E1F">
        <w:rPr>
          <w:rFonts w:ascii="Arial" w:hAnsi="Arial" w:cs="Arial"/>
        </w:rPr>
        <w:t>,</w:t>
      </w:r>
      <w:r w:rsidRPr="00B22E1F">
        <w:rPr>
          <w:rFonts w:ascii="Arial" w:hAnsi="Arial" w:cs="Arial"/>
        </w:rPr>
        <w:t xml:space="preserve"> sprejeti na podlagi </w:t>
      </w:r>
      <w:r w:rsidR="00F34122" w:rsidRPr="00B22E1F">
        <w:rPr>
          <w:rFonts w:ascii="Arial" w:hAnsi="Arial" w:cs="Arial"/>
        </w:rPr>
        <w:t>tega zakona,</w:t>
      </w:r>
      <w:r w:rsidRPr="00B22E1F">
        <w:rPr>
          <w:rFonts w:ascii="Arial" w:hAnsi="Arial" w:cs="Arial"/>
        </w:rPr>
        <w:t xml:space="preserve"> urejajo varno in zdravo delo delavce</w:t>
      </w:r>
      <w:r w:rsidR="00F34122" w:rsidRPr="00B22E1F">
        <w:rPr>
          <w:rFonts w:ascii="Arial" w:hAnsi="Arial" w:cs="Arial"/>
        </w:rPr>
        <w:t>v</w:t>
      </w:r>
      <w:r w:rsidRPr="00B22E1F">
        <w:rPr>
          <w:rFonts w:ascii="Arial" w:hAnsi="Arial" w:cs="Arial"/>
        </w:rPr>
        <w:t xml:space="preserve">, ki so izpostavljeni </w:t>
      </w:r>
      <w:r w:rsidR="00F34122" w:rsidRPr="00B22E1F">
        <w:rPr>
          <w:rFonts w:ascii="Arial" w:hAnsi="Arial" w:cs="Arial"/>
        </w:rPr>
        <w:t>različnim</w:t>
      </w:r>
      <w:r w:rsidRPr="00B22E1F">
        <w:rPr>
          <w:rFonts w:ascii="Arial" w:hAnsi="Arial" w:cs="Arial"/>
        </w:rPr>
        <w:t xml:space="preserve"> dejavnikom tveganja (n</w:t>
      </w:r>
      <w:r w:rsidR="00305673" w:rsidRPr="00B22E1F">
        <w:rPr>
          <w:rFonts w:ascii="Arial" w:hAnsi="Arial" w:cs="Arial"/>
        </w:rPr>
        <w:t>a primer</w:t>
      </w:r>
      <w:r w:rsidRPr="00B22E1F">
        <w:rPr>
          <w:rFonts w:ascii="Arial" w:hAnsi="Arial" w:cs="Arial"/>
        </w:rPr>
        <w:t xml:space="preserve"> azbestu, rakotvornim snovem, kemičnim dejavnikom, hrupu, biološkim dejavnikom), varno in zdravo delo ranljivih </w:t>
      </w:r>
      <w:r w:rsidR="00F34122" w:rsidRPr="00B22E1F">
        <w:rPr>
          <w:rFonts w:ascii="Arial" w:hAnsi="Arial" w:cs="Arial"/>
        </w:rPr>
        <w:t xml:space="preserve">skupin </w:t>
      </w:r>
      <w:r w:rsidRPr="00B22E1F">
        <w:rPr>
          <w:rFonts w:ascii="Arial" w:hAnsi="Arial" w:cs="Arial"/>
        </w:rPr>
        <w:t>delavcev (n</w:t>
      </w:r>
      <w:r w:rsidR="00063FD5" w:rsidRPr="00B22E1F">
        <w:rPr>
          <w:rFonts w:ascii="Arial" w:hAnsi="Arial" w:cs="Arial"/>
        </w:rPr>
        <w:t>a primer</w:t>
      </w:r>
      <w:r w:rsidRPr="00B22E1F">
        <w:rPr>
          <w:rFonts w:ascii="Arial" w:hAnsi="Arial" w:cs="Arial"/>
        </w:rPr>
        <w:t xml:space="preserve"> mladih delavcev, nosečnic, delavk</w:t>
      </w:r>
      <w:r w:rsidR="00F34122" w:rsidRPr="00B22E1F">
        <w:rPr>
          <w:rFonts w:ascii="Arial" w:hAnsi="Arial" w:cs="Arial"/>
        </w:rPr>
        <w:t>,</w:t>
      </w:r>
      <w:r w:rsidRPr="00B22E1F">
        <w:rPr>
          <w:rFonts w:ascii="Arial" w:hAnsi="Arial" w:cs="Arial"/>
        </w:rPr>
        <w:t xml:space="preserve"> ki dojijo, delavk, ki so pred kratkim rodile), varno in zdravo delo delavcev</w:t>
      </w:r>
      <w:r w:rsidR="00F34122" w:rsidRPr="00B22E1F">
        <w:rPr>
          <w:rFonts w:ascii="Arial" w:hAnsi="Arial" w:cs="Arial"/>
        </w:rPr>
        <w:t xml:space="preserve">, ki uporabljajo različna sredstva za delo </w:t>
      </w:r>
      <w:r w:rsidRPr="00B22E1F">
        <w:rPr>
          <w:rFonts w:ascii="Arial" w:hAnsi="Arial" w:cs="Arial"/>
        </w:rPr>
        <w:t>(n</w:t>
      </w:r>
      <w:r w:rsidR="00063FD5" w:rsidRPr="00B22E1F">
        <w:rPr>
          <w:rFonts w:ascii="Arial" w:hAnsi="Arial" w:cs="Arial"/>
        </w:rPr>
        <w:t>a primer</w:t>
      </w:r>
      <w:r w:rsidRPr="00B22E1F">
        <w:rPr>
          <w:rFonts w:ascii="Arial" w:hAnsi="Arial" w:cs="Arial"/>
        </w:rPr>
        <w:t xml:space="preserve"> osebno varovalno opremo, zaslonsko opremo) ter varno in zdravo delo delavcev, ki delajo v </w:t>
      </w:r>
      <w:r w:rsidR="00063FD5" w:rsidRPr="00B22E1F">
        <w:rPr>
          <w:rFonts w:ascii="Arial" w:hAnsi="Arial" w:cs="Arial"/>
        </w:rPr>
        <w:t>posebnih</w:t>
      </w:r>
      <w:r w:rsidRPr="00B22E1F">
        <w:rPr>
          <w:rFonts w:ascii="Arial" w:hAnsi="Arial" w:cs="Arial"/>
        </w:rPr>
        <w:t xml:space="preserve"> delovnih okoljih (</w:t>
      </w:r>
      <w:r w:rsidR="00063FD5" w:rsidRPr="00B22E1F">
        <w:rPr>
          <w:rFonts w:ascii="Arial" w:hAnsi="Arial" w:cs="Arial"/>
        </w:rPr>
        <w:t>na primer</w:t>
      </w:r>
      <w:r w:rsidRPr="00B22E1F">
        <w:rPr>
          <w:rFonts w:ascii="Arial" w:hAnsi="Arial" w:cs="Arial"/>
        </w:rPr>
        <w:t xml:space="preserve"> na ribiških ladjah, v eksplozivn</w:t>
      </w:r>
      <w:r w:rsidR="00063FD5" w:rsidRPr="00B22E1F">
        <w:rPr>
          <w:rFonts w:ascii="Arial" w:hAnsi="Arial" w:cs="Arial"/>
        </w:rPr>
        <w:t>em ozračju</w:t>
      </w:r>
      <w:r w:rsidRPr="00B22E1F">
        <w:rPr>
          <w:rFonts w:ascii="Arial" w:hAnsi="Arial" w:cs="Arial"/>
        </w:rPr>
        <w:t xml:space="preserve">, pri </w:t>
      </w:r>
      <w:r w:rsidR="00F34122" w:rsidRPr="00B22E1F">
        <w:rPr>
          <w:rFonts w:ascii="Arial" w:hAnsi="Arial" w:cs="Arial"/>
        </w:rPr>
        <w:t xml:space="preserve">pridobivanju </w:t>
      </w:r>
      <w:r w:rsidRPr="00B22E1F">
        <w:rPr>
          <w:rFonts w:ascii="Arial" w:hAnsi="Arial" w:cs="Arial"/>
        </w:rPr>
        <w:t>mineralnih snovi).</w:t>
      </w:r>
    </w:p>
    <w:p w14:paraId="0FD213C1" w14:textId="77777777" w:rsidR="00767EC2" w:rsidRPr="00B22E1F" w:rsidRDefault="00767EC2" w:rsidP="00767EC2">
      <w:pPr>
        <w:spacing w:after="0" w:line="240" w:lineRule="auto"/>
        <w:jc w:val="both"/>
        <w:rPr>
          <w:rFonts w:ascii="Arial" w:hAnsi="Arial" w:cs="Arial"/>
        </w:rPr>
      </w:pPr>
    </w:p>
    <w:p w14:paraId="094C8B9D" w14:textId="679B2D33" w:rsidR="00767EC2" w:rsidRPr="00B22E1F" w:rsidRDefault="00767EC2" w:rsidP="00767EC2">
      <w:pPr>
        <w:spacing w:after="0" w:line="240" w:lineRule="auto"/>
        <w:jc w:val="both"/>
        <w:rPr>
          <w:rFonts w:ascii="Arial" w:hAnsi="Arial" w:cs="Arial"/>
        </w:rPr>
      </w:pPr>
      <w:r w:rsidRPr="00B22E1F">
        <w:rPr>
          <w:rFonts w:ascii="Arial" w:hAnsi="Arial" w:cs="Arial"/>
        </w:rPr>
        <w:t>Področje varnosti in zdravja pri delu urejajo tudi pravni predpisi z drugih področij</w:t>
      </w:r>
      <w:r w:rsidR="00063FD5" w:rsidRPr="00B22E1F">
        <w:rPr>
          <w:rFonts w:ascii="Arial" w:hAnsi="Arial" w:cs="Arial"/>
        </w:rPr>
        <w:t>,</w:t>
      </w:r>
      <w:r w:rsidRPr="00B22E1F">
        <w:rPr>
          <w:rFonts w:ascii="Arial" w:hAnsi="Arial" w:cs="Arial"/>
        </w:rPr>
        <w:t xml:space="preserve"> k</w:t>
      </w:r>
      <w:r w:rsidR="00063FD5" w:rsidRPr="00B22E1F">
        <w:rPr>
          <w:rFonts w:ascii="Arial" w:hAnsi="Arial" w:cs="Arial"/>
        </w:rPr>
        <w:t>akor</w:t>
      </w:r>
      <w:r w:rsidRPr="00B22E1F">
        <w:rPr>
          <w:rFonts w:ascii="Arial" w:hAnsi="Arial" w:cs="Arial"/>
        </w:rPr>
        <w:t xml:space="preserve"> so </w:t>
      </w:r>
      <w:r w:rsidR="00063FD5" w:rsidRPr="00B22E1F">
        <w:rPr>
          <w:rFonts w:ascii="Arial" w:hAnsi="Arial" w:cs="Arial"/>
        </w:rPr>
        <w:t>na primer</w:t>
      </w:r>
      <w:r w:rsidRPr="00B22E1F">
        <w:rPr>
          <w:rFonts w:ascii="Arial" w:hAnsi="Arial" w:cs="Arial"/>
        </w:rPr>
        <w:t xml:space="preserve"> predpisi s področja zdravstvenega varstva delavcev (Zakon o pokojninskem in invalidskem zavarovanju, Zakon o zdravstvenem varstvu in zdravstvenem zavarovanju). </w:t>
      </w:r>
      <w:r w:rsidR="00F34122" w:rsidRPr="00B22E1F">
        <w:rPr>
          <w:rFonts w:ascii="Arial" w:hAnsi="Arial" w:cs="Arial"/>
        </w:rPr>
        <w:t xml:space="preserve">Varnost in zdravje pri delu opredeljujejo </w:t>
      </w:r>
      <w:r w:rsidRPr="00B22E1F">
        <w:rPr>
          <w:rFonts w:ascii="Arial" w:hAnsi="Arial" w:cs="Arial"/>
        </w:rPr>
        <w:t>tudi nekatere določbe Zakona o delovnih razmerjih, ki ureja delovni čas, odmore in počitke delavcev, varovane kategorije delavcev (glej poglavje 5.3.1)</w:t>
      </w:r>
      <w:r w:rsidR="00063FD5" w:rsidRPr="00B22E1F">
        <w:rPr>
          <w:rFonts w:ascii="Arial" w:hAnsi="Arial" w:cs="Arial"/>
        </w:rPr>
        <w:t>,</w:t>
      </w:r>
      <w:r w:rsidRPr="00B22E1F">
        <w:rPr>
          <w:rFonts w:ascii="Arial" w:hAnsi="Arial" w:cs="Arial"/>
        </w:rPr>
        <w:t xml:space="preserve"> ter drugi.</w:t>
      </w:r>
    </w:p>
    <w:p w14:paraId="5894B7DC" w14:textId="77777777" w:rsidR="00767EC2" w:rsidRPr="00B22E1F" w:rsidRDefault="00767EC2" w:rsidP="00767EC2">
      <w:pPr>
        <w:spacing w:after="0" w:line="240" w:lineRule="auto"/>
        <w:jc w:val="both"/>
        <w:rPr>
          <w:rFonts w:ascii="Arial" w:hAnsi="Arial" w:cs="Arial"/>
        </w:rPr>
      </w:pPr>
    </w:p>
    <w:p w14:paraId="5C5E6B1B" w14:textId="4721FE8E" w:rsidR="00767EC2" w:rsidRPr="00B22E1F" w:rsidRDefault="00767EC2" w:rsidP="00767EC2">
      <w:pPr>
        <w:spacing w:after="0" w:line="240" w:lineRule="auto"/>
        <w:jc w:val="both"/>
        <w:rPr>
          <w:rFonts w:ascii="Arial" w:hAnsi="Arial" w:cs="Arial"/>
        </w:rPr>
      </w:pPr>
      <w:r w:rsidRPr="00B22E1F">
        <w:rPr>
          <w:rFonts w:ascii="Arial" w:hAnsi="Arial" w:cs="Arial"/>
        </w:rPr>
        <w:t xml:space="preserve">ZVZD-1 določa pravice in </w:t>
      </w:r>
      <w:r w:rsidR="00063FD5" w:rsidRPr="00B22E1F">
        <w:rPr>
          <w:rFonts w:ascii="Arial" w:hAnsi="Arial" w:cs="Arial"/>
        </w:rPr>
        <w:t>obveznosti</w:t>
      </w:r>
      <w:r w:rsidRPr="00B22E1F">
        <w:rPr>
          <w:rFonts w:ascii="Arial" w:hAnsi="Arial" w:cs="Arial"/>
        </w:rPr>
        <w:t xml:space="preserve"> delodajalcev in delavcev v zvezi z varnim in zdravim delom ter ukrepe za zagotavljanje varnosti in zdravja pri delu.</w:t>
      </w:r>
    </w:p>
    <w:p w14:paraId="2D3FD223" w14:textId="77777777" w:rsidR="00767EC2" w:rsidRPr="00B22E1F" w:rsidRDefault="00767EC2" w:rsidP="00767EC2">
      <w:pPr>
        <w:spacing w:after="0" w:line="240" w:lineRule="auto"/>
        <w:jc w:val="both"/>
        <w:rPr>
          <w:rFonts w:ascii="Arial" w:hAnsi="Arial" w:cs="Arial"/>
        </w:rPr>
      </w:pPr>
    </w:p>
    <w:p w14:paraId="046D4EB4" w14:textId="7E2F5F2E" w:rsidR="00767EC2" w:rsidRPr="00B22E1F" w:rsidRDefault="00767EC2" w:rsidP="00767EC2">
      <w:pPr>
        <w:spacing w:after="0" w:line="240" w:lineRule="auto"/>
        <w:jc w:val="both"/>
        <w:rPr>
          <w:rFonts w:ascii="Arial" w:hAnsi="Arial" w:cs="Arial"/>
        </w:rPr>
      </w:pPr>
      <w:r w:rsidRPr="00B22E1F">
        <w:rPr>
          <w:rFonts w:ascii="Arial" w:hAnsi="Arial" w:cs="Arial"/>
        </w:rPr>
        <w:t xml:space="preserve">Zakon se uporablja v vseh dejavnostih za vse osebe, ki so navzoče v delovnem procesu, razen v delih vojaških dejavnosti Slovenske vojske, policijskega dela, zaščite, reševanja in pomoči ob naravnih in drugih nesrečah, ki jo izvajajo </w:t>
      </w:r>
      <w:r w:rsidR="00063FD5" w:rsidRPr="00B22E1F">
        <w:rPr>
          <w:rFonts w:ascii="Arial" w:hAnsi="Arial" w:cs="Arial"/>
        </w:rPr>
        <w:t>c</w:t>
      </w:r>
      <w:r w:rsidRPr="00B22E1F">
        <w:rPr>
          <w:rFonts w:ascii="Arial" w:hAnsi="Arial" w:cs="Arial"/>
        </w:rPr>
        <w:t>ivilna zaščita in druge reševalne službe ter v rudarstvu, v katerih so posamezna vprašanja varnosti in zdravja pri delu urejena s posebnimi predpisi.</w:t>
      </w:r>
    </w:p>
    <w:p w14:paraId="7CE47841" w14:textId="77777777" w:rsidR="002F7431" w:rsidRPr="00B22E1F" w:rsidRDefault="002F7431" w:rsidP="00767EC2">
      <w:pPr>
        <w:spacing w:after="0" w:line="240" w:lineRule="auto"/>
        <w:jc w:val="both"/>
        <w:rPr>
          <w:rFonts w:ascii="Arial" w:hAnsi="Arial" w:cs="Arial"/>
        </w:rPr>
      </w:pPr>
    </w:p>
    <w:p w14:paraId="36B40326" w14:textId="77777777" w:rsidR="00593BDC" w:rsidRPr="00B22E1F" w:rsidRDefault="00593BDC" w:rsidP="00767EC2">
      <w:pPr>
        <w:spacing w:after="0" w:line="240" w:lineRule="auto"/>
        <w:jc w:val="both"/>
        <w:rPr>
          <w:rFonts w:ascii="Arial" w:hAnsi="Arial" w:cs="Arial"/>
        </w:rPr>
      </w:pPr>
    </w:p>
    <w:p w14:paraId="7070F587" w14:textId="32E9924F" w:rsidR="00767EC2" w:rsidRPr="00B22E1F" w:rsidRDefault="005B7B12" w:rsidP="00767EC2">
      <w:pPr>
        <w:spacing w:after="0" w:line="240" w:lineRule="auto"/>
        <w:jc w:val="both"/>
        <w:rPr>
          <w:rFonts w:ascii="Arial" w:hAnsi="Arial" w:cs="Arial"/>
        </w:rPr>
      </w:pPr>
      <w:r w:rsidRPr="00B22E1F">
        <w:rPr>
          <w:rFonts w:ascii="Arial" w:hAnsi="Arial" w:cs="Arial"/>
        </w:rPr>
        <w:lastRenderedPageBreak/>
        <w:t>ZVZD-1 v 3. členu pojasnjuje posamezne izraze, in sicer je:</w:t>
      </w:r>
    </w:p>
    <w:p w14:paraId="459EC1CE" w14:textId="77777777" w:rsidR="00593BDC" w:rsidRPr="00B22E1F" w:rsidRDefault="00593BDC" w:rsidP="00767EC2">
      <w:pPr>
        <w:spacing w:after="0" w:line="240" w:lineRule="auto"/>
        <w:jc w:val="both"/>
        <w:rPr>
          <w:rFonts w:ascii="Arial" w:hAnsi="Arial" w:cs="Arial"/>
        </w:rPr>
      </w:pPr>
    </w:p>
    <w:p w14:paraId="38882757" w14:textId="7A63607E" w:rsidR="00767EC2" w:rsidRPr="00B22E1F" w:rsidRDefault="00063FD5" w:rsidP="00767EC2">
      <w:pPr>
        <w:spacing w:after="0" w:line="240" w:lineRule="auto"/>
        <w:jc w:val="both"/>
        <w:rPr>
          <w:rFonts w:ascii="Arial" w:hAnsi="Arial" w:cs="Arial"/>
        </w:rPr>
      </w:pPr>
      <w:r w:rsidRPr="00B22E1F">
        <w:rPr>
          <w:rFonts w:ascii="Arial" w:hAnsi="Arial" w:cs="Arial"/>
          <w:b/>
        </w:rPr>
        <w:t>–</w:t>
      </w:r>
      <w:r w:rsidR="005B7B12" w:rsidRPr="00B22E1F">
        <w:rPr>
          <w:rFonts w:ascii="Arial" w:hAnsi="Arial" w:cs="Arial"/>
          <w:b/>
        </w:rPr>
        <w:t xml:space="preserve"> d</w:t>
      </w:r>
      <w:r w:rsidR="00767EC2" w:rsidRPr="00B22E1F">
        <w:rPr>
          <w:rFonts w:ascii="Arial" w:hAnsi="Arial" w:cs="Arial"/>
          <w:b/>
        </w:rPr>
        <w:t>elavec:</w:t>
      </w:r>
    </w:p>
    <w:p w14:paraId="5A5A12A4" w14:textId="014ADDEF" w:rsidR="00767EC2" w:rsidRPr="00324B6B" w:rsidRDefault="00767EC2" w:rsidP="00324B6B">
      <w:pPr>
        <w:pStyle w:val="Odstavekseznama"/>
        <w:numPr>
          <w:ilvl w:val="0"/>
          <w:numId w:val="34"/>
        </w:numPr>
        <w:spacing w:after="0" w:line="240" w:lineRule="auto"/>
        <w:jc w:val="both"/>
        <w:rPr>
          <w:rFonts w:ascii="Arial" w:hAnsi="Arial" w:cs="Arial"/>
        </w:rPr>
      </w:pPr>
      <w:r w:rsidRPr="00324B6B">
        <w:rPr>
          <w:rFonts w:ascii="Arial" w:hAnsi="Arial" w:cs="Arial"/>
        </w:rPr>
        <w:t>oseba, ki pri delodajalcu opravlja delo na podlagi pogodbe o zaposlitvi,</w:t>
      </w:r>
    </w:p>
    <w:p w14:paraId="4C89F5D8" w14:textId="5ADF190B" w:rsidR="00767EC2" w:rsidRPr="00324B6B" w:rsidRDefault="00767EC2" w:rsidP="00324B6B">
      <w:pPr>
        <w:pStyle w:val="Odstavekseznama"/>
        <w:numPr>
          <w:ilvl w:val="0"/>
          <w:numId w:val="34"/>
        </w:numPr>
        <w:spacing w:after="0" w:line="240" w:lineRule="auto"/>
        <w:jc w:val="both"/>
        <w:rPr>
          <w:rFonts w:ascii="Arial" w:hAnsi="Arial" w:cs="Arial"/>
        </w:rPr>
      </w:pPr>
      <w:r w:rsidRPr="00324B6B">
        <w:rPr>
          <w:rFonts w:ascii="Arial" w:hAnsi="Arial" w:cs="Arial"/>
        </w:rPr>
        <w:t>oseba, ki na kakršni koli drugi pravni podlagi opravlja delo za delodajalca</w:t>
      </w:r>
      <w:r w:rsidR="00063FD5" w:rsidRPr="00324B6B">
        <w:rPr>
          <w:rFonts w:ascii="Arial" w:hAnsi="Arial" w:cs="Arial"/>
        </w:rPr>
        <w:t>,</w:t>
      </w:r>
      <w:r w:rsidRPr="00324B6B">
        <w:rPr>
          <w:rFonts w:ascii="Arial" w:hAnsi="Arial" w:cs="Arial"/>
        </w:rPr>
        <w:t xml:space="preserve"> ali </w:t>
      </w:r>
    </w:p>
    <w:p w14:paraId="63A93842" w14:textId="4B92FB65" w:rsidR="00767EC2" w:rsidRPr="00324B6B" w:rsidRDefault="00767EC2" w:rsidP="00324B6B">
      <w:pPr>
        <w:pStyle w:val="Odstavekseznama"/>
        <w:numPr>
          <w:ilvl w:val="0"/>
          <w:numId w:val="34"/>
        </w:numPr>
        <w:spacing w:after="0" w:line="240" w:lineRule="auto"/>
        <w:jc w:val="both"/>
        <w:rPr>
          <w:rFonts w:ascii="Arial" w:hAnsi="Arial" w:cs="Arial"/>
        </w:rPr>
      </w:pPr>
      <w:r w:rsidRPr="00324B6B">
        <w:rPr>
          <w:rFonts w:ascii="Arial" w:hAnsi="Arial" w:cs="Arial"/>
        </w:rPr>
        <w:t xml:space="preserve">oseba, ki pri delodajalcu opravlja delo zaradi usposabljanja. </w:t>
      </w:r>
    </w:p>
    <w:p w14:paraId="6DE01F2E" w14:textId="77777777" w:rsidR="00767EC2" w:rsidRPr="00B22E1F" w:rsidRDefault="00767EC2" w:rsidP="00767EC2">
      <w:pPr>
        <w:spacing w:after="0" w:line="240" w:lineRule="auto"/>
        <w:jc w:val="both"/>
        <w:rPr>
          <w:rFonts w:ascii="Arial" w:eastAsia="Times New Roman" w:hAnsi="Arial" w:cs="Arial"/>
          <w:b/>
          <w:lang w:eastAsia="sl-SI"/>
        </w:rPr>
      </w:pPr>
    </w:p>
    <w:p w14:paraId="4A19146E" w14:textId="4A9E6B19" w:rsidR="00767EC2" w:rsidRPr="00B22E1F" w:rsidRDefault="00063FD5" w:rsidP="00767EC2">
      <w:pPr>
        <w:spacing w:after="0" w:line="240" w:lineRule="auto"/>
        <w:jc w:val="both"/>
        <w:rPr>
          <w:rFonts w:ascii="Arial" w:eastAsia="Times New Roman" w:hAnsi="Arial" w:cs="Arial"/>
          <w:b/>
          <w:lang w:eastAsia="sl-SI"/>
        </w:rPr>
      </w:pPr>
      <w:r w:rsidRPr="00B22E1F">
        <w:rPr>
          <w:rFonts w:ascii="Arial" w:eastAsia="Times New Roman" w:hAnsi="Arial" w:cs="Arial"/>
          <w:b/>
          <w:lang w:eastAsia="sl-SI"/>
        </w:rPr>
        <w:t>–</w:t>
      </w:r>
      <w:r w:rsidR="005B7B12" w:rsidRPr="00B22E1F">
        <w:rPr>
          <w:rFonts w:ascii="Arial" w:eastAsia="Times New Roman" w:hAnsi="Arial" w:cs="Arial"/>
          <w:b/>
          <w:lang w:eastAsia="sl-SI"/>
        </w:rPr>
        <w:t xml:space="preserve"> d</w:t>
      </w:r>
      <w:r w:rsidR="00767EC2" w:rsidRPr="00B22E1F">
        <w:rPr>
          <w:rFonts w:ascii="Arial" w:eastAsia="Times New Roman" w:hAnsi="Arial" w:cs="Arial"/>
          <w:b/>
          <w:lang w:eastAsia="sl-SI"/>
        </w:rPr>
        <w:t>elodajalec:</w:t>
      </w:r>
    </w:p>
    <w:p w14:paraId="3F31AF61" w14:textId="72EAAE43" w:rsidR="00767EC2" w:rsidRPr="00324B6B" w:rsidRDefault="00767EC2" w:rsidP="00F5426C">
      <w:pPr>
        <w:pStyle w:val="Odstavekseznama"/>
        <w:numPr>
          <w:ilvl w:val="0"/>
          <w:numId w:val="37"/>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vsaka pravna ali fizična oseba in drug subjekt, ka</w:t>
      </w:r>
      <w:r w:rsidR="00FF58F7" w:rsidRPr="00324B6B">
        <w:rPr>
          <w:rFonts w:ascii="Arial" w:eastAsia="Times New Roman" w:hAnsi="Arial" w:cs="Arial"/>
          <w:lang w:eastAsia="sl-SI"/>
        </w:rPr>
        <w:t>kor so</w:t>
      </w:r>
      <w:r w:rsidRPr="00324B6B">
        <w:rPr>
          <w:rFonts w:ascii="Arial" w:eastAsia="Times New Roman" w:hAnsi="Arial" w:cs="Arial"/>
          <w:lang w:eastAsia="sl-SI"/>
        </w:rPr>
        <w:t xml:space="preserve"> državni organ, lokalna</w:t>
      </w:r>
      <w:r w:rsidR="005B7B12" w:rsidRPr="00324B6B">
        <w:rPr>
          <w:rFonts w:ascii="Arial" w:eastAsia="Times New Roman" w:hAnsi="Arial" w:cs="Arial"/>
          <w:lang w:eastAsia="sl-SI"/>
        </w:rPr>
        <w:t xml:space="preserve"> </w:t>
      </w:r>
      <w:r w:rsidRPr="00324B6B">
        <w:rPr>
          <w:rFonts w:ascii="Arial" w:eastAsia="Times New Roman" w:hAnsi="Arial" w:cs="Arial"/>
          <w:lang w:eastAsia="sl-SI"/>
        </w:rPr>
        <w:t>skupnost, podružnica tujega podjetja ter diplomatsko in konzularno</w:t>
      </w:r>
      <w:r w:rsidR="00324B6B">
        <w:rPr>
          <w:rFonts w:ascii="Arial" w:eastAsia="Times New Roman" w:hAnsi="Arial" w:cs="Arial"/>
          <w:lang w:eastAsia="sl-SI"/>
        </w:rPr>
        <w:t xml:space="preserve"> </w:t>
      </w:r>
      <w:r w:rsidRPr="00324B6B">
        <w:rPr>
          <w:rFonts w:ascii="Arial" w:eastAsia="Times New Roman" w:hAnsi="Arial" w:cs="Arial"/>
          <w:lang w:eastAsia="sl-SI"/>
        </w:rPr>
        <w:t>predstavništvo, ki zaposluje delavca na podlagi pogodbe o zaposlitvi</w:t>
      </w:r>
      <w:r w:rsidR="00FF58F7" w:rsidRPr="00324B6B">
        <w:rPr>
          <w:rFonts w:ascii="Arial" w:eastAsia="Times New Roman" w:hAnsi="Arial" w:cs="Arial"/>
          <w:lang w:eastAsia="sl-SI"/>
        </w:rPr>
        <w:t>,</w:t>
      </w:r>
      <w:r w:rsidRPr="00324B6B">
        <w:rPr>
          <w:rFonts w:ascii="Arial" w:eastAsia="Times New Roman" w:hAnsi="Arial" w:cs="Arial"/>
          <w:lang w:eastAsia="sl-SI"/>
        </w:rPr>
        <w:t xml:space="preserve"> </w:t>
      </w:r>
      <w:r w:rsidR="00FF58F7" w:rsidRPr="00324B6B">
        <w:rPr>
          <w:rFonts w:ascii="Arial" w:eastAsia="Times New Roman" w:hAnsi="Arial" w:cs="Arial"/>
          <w:lang w:eastAsia="sl-SI"/>
        </w:rPr>
        <w:t>ali</w:t>
      </w:r>
      <w:r w:rsidRPr="00324B6B">
        <w:rPr>
          <w:rFonts w:ascii="Arial" w:eastAsia="Times New Roman" w:hAnsi="Arial" w:cs="Arial"/>
          <w:lang w:eastAsia="sl-SI"/>
        </w:rPr>
        <w:t xml:space="preserve"> ladjar ladje, ki je vpisana v slovenski ladijski register;</w:t>
      </w:r>
    </w:p>
    <w:p w14:paraId="7021F9E5" w14:textId="302C3095" w:rsidR="00767EC2" w:rsidRPr="00324B6B" w:rsidRDefault="00767EC2" w:rsidP="00F5426C">
      <w:pPr>
        <w:pStyle w:val="Odstavekseznama"/>
        <w:numPr>
          <w:ilvl w:val="0"/>
          <w:numId w:val="36"/>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oseba, ki na kakršni</w:t>
      </w:r>
      <w:r w:rsidR="00304ED0" w:rsidRPr="00324B6B">
        <w:rPr>
          <w:rFonts w:ascii="Arial" w:eastAsia="Times New Roman" w:hAnsi="Arial" w:cs="Arial"/>
          <w:lang w:eastAsia="sl-SI"/>
        </w:rPr>
        <w:t xml:space="preserve"> </w:t>
      </w:r>
      <w:r w:rsidRPr="00324B6B">
        <w:rPr>
          <w:rFonts w:ascii="Arial" w:eastAsia="Times New Roman" w:hAnsi="Arial" w:cs="Arial"/>
          <w:lang w:eastAsia="sl-SI"/>
        </w:rPr>
        <w:t>koli drugi pravni podlagi zagotavlja delo delavcu, razen oseb, ki zagotavljajo delo delavcem v gospodinjstvu in nosilcev kmetij, ki opravljajo delo z družinskimi člani na kmetijah v skladu s predpisi o kmetijstvu;</w:t>
      </w:r>
    </w:p>
    <w:p w14:paraId="627CC857" w14:textId="2A50A1DE" w:rsidR="00767EC2" w:rsidRPr="00324B6B" w:rsidRDefault="00767EC2" w:rsidP="00F5426C">
      <w:pPr>
        <w:pStyle w:val="Odstavekseznama"/>
        <w:numPr>
          <w:ilvl w:val="0"/>
          <w:numId w:val="36"/>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fizična oseba, ki s člani svojih gospodarstev oziroma družinskimi člani opravlja pridobitno ali drugo dejavnost;</w:t>
      </w:r>
    </w:p>
    <w:p w14:paraId="681E9F13" w14:textId="11AFE4AD" w:rsidR="00767EC2" w:rsidRPr="00324B6B" w:rsidRDefault="00767EC2" w:rsidP="00F5426C">
      <w:pPr>
        <w:pStyle w:val="Odstavekseznama"/>
        <w:numPr>
          <w:ilvl w:val="0"/>
          <w:numId w:val="36"/>
        </w:numPr>
        <w:spacing w:after="0" w:line="240" w:lineRule="auto"/>
        <w:ind w:left="993" w:hanging="284"/>
        <w:jc w:val="both"/>
        <w:rPr>
          <w:rFonts w:ascii="Arial" w:eastAsia="Times New Roman" w:hAnsi="Arial" w:cs="Arial"/>
          <w:lang w:eastAsia="sl-SI"/>
        </w:rPr>
      </w:pPr>
      <w:r w:rsidRPr="00324B6B">
        <w:rPr>
          <w:rFonts w:ascii="Arial" w:eastAsia="Times New Roman" w:hAnsi="Arial" w:cs="Arial"/>
          <w:lang w:eastAsia="sl-SI"/>
        </w:rPr>
        <w:t xml:space="preserve">uporabnik, h kateremu v skladu s predpisi, ki urejajo delovna razmerja, </w:t>
      </w:r>
      <w:r w:rsidR="00FF58F7" w:rsidRPr="00324B6B">
        <w:rPr>
          <w:rFonts w:ascii="Arial" w:eastAsia="Times New Roman" w:hAnsi="Arial" w:cs="Arial"/>
          <w:lang w:eastAsia="sl-SI"/>
        </w:rPr>
        <w:t xml:space="preserve">delodajalec </w:t>
      </w:r>
      <w:r w:rsidRPr="00324B6B">
        <w:rPr>
          <w:rFonts w:ascii="Arial" w:eastAsia="Times New Roman" w:hAnsi="Arial" w:cs="Arial"/>
          <w:lang w:eastAsia="sl-SI"/>
        </w:rPr>
        <w:t>napo</w:t>
      </w:r>
      <w:r w:rsidR="00FF58F7" w:rsidRPr="00324B6B">
        <w:rPr>
          <w:rFonts w:ascii="Arial" w:eastAsia="Times New Roman" w:hAnsi="Arial" w:cs="Arial"/>
          <w:lang w:eastAsia="sl-SI"/>
        </w:rPr>
        <w:t>ti</w:t>
      </w:r>
      <w:r w:rsidRPr="00324B6B">
        <w:rPr>
          <w:rFonts w:ascii="Arial" w:eastAsia="Times New Roman" w:hAnsi="Arial" w:cs="Arial"/>
          <w:lang w:eastAsia="sl-SI"/>
        </w:rPr>
        <w:t xml:space="preserve"> delavc</w:t>
      </w:r>
      <w:r w:rsidR="00FF58F7" w:rsidRPr="00324B6B">
        <w:rPr>
          <w:rFonts w:ascii="Arial" w:eastAsia="Times New Roman" w:hAnsi="Arial" w:cs="Arial"/>
          <w:lang w:eastAsia="sl-SI"/>
        </w:rPr>
        <w:t>e in</w:t>
      </w:r>
      <w:r w:rsidRPr="00324B6B">
        <w:rPr>
          <w:rFonts w:ascii="Arial" w:eastAsia="Times New Roman" w:hAnsi="Arial" w:cs="Arial"/>
          <w:lang w:eastAsia="sl-SI"/>
        </w:rPr>
        <w:t xml:space="preserve"> ki opravlja dejavnost zagotavljanja dela delavcev drugemu uporabniku.</w:t>
      </w:r>
    </w:p>
    <w:p w14:paraId="79C98433" w14:textId="77777777" w:rsidR="00767EC2" w:rsidRPr="00B22E1F" w:rsidRDefault="00767EC2" w:rsidP="00767EC2">
      <w:pPr>
        <w:spacing w:after="0" w:line="240" w:lineRule="auto"/>
        <w:jc w:val="both"/>
        <w:rPr>
          <w:rFonts w:ascii="Arial" w:hAnsi="Arial" w:cs="Arial"/>
        </w:rPr>
      </w:pPr>
    </w:p>
    <w:p w14:paraId="42E192BC" w14:textId="3525E7B5" w:rsidR="00767EC2" w:rsidRPr="00B22E1F" w:rsidRDefault="00767EC2" w:rsidP="00767EC2">
      <w:pPr>
        <w:spacing w:after="0" w:line="240" w:lineRule="auto"/>
        <w:jc w:val="both"/>
        <w:rPr>
          <w:rFonts w:ascii="Arial" w:hAnsi="Arial" w:cs="Arial"/>
        </w:rPr>
      </w:pPr>
      <w:r w:rsidRPr="00B22E1F">
        <w:rPr>
          <w:rFonts w:ascii="Arial" w:hAnsi="Arial" w:cs="Arial"/>
        </w:rPr>
        <w:t xml:space="preserve">Osebe, ki opravljajo pridobitno ali drugo poklicno dejavnost kot edini ali glavni poklic, </w:t>
      </w:r>
      <w:r w:rsidR="00FF58F7" w:rsidRPr="00B22E1F">
        <w:rPr>
          <w:rFonts w:ascii="Arial" w:hAnsi="Arial" w:cs="Arial"/>
        </w:rPr>
        <w:t>vendar</w:t>
      </w:r>
      <w:r w:rsidRPr="00B22E1F">
        <w:rPr>
          <w:rFonts w:ascii="Arial" w:hAnsi="Arial" w:cs="Arial"/>
        </w:rPr>
        <w:t xml:space="preserve"> ne zaposlujejo drugih oseb in jih tudi ne vključujejo v svoj delovni proces, poleg teh pa tudi osebe, ki so zavarovane kot kmetje in ne zaposlujejo delavcev ter v svoj delovni proces ne vključujejo drugih oseb, se po ZVZD-1 obravnavajo ločeno od delavcev in delodajalcev in so opredeljene kot </w:t>
      </w:r>
      <w:r w:rsidRPr="00B22E1F">
        <w:rPr>
          <w:rFonts w:ascii="Arial" w:hAnsi="Arial" w:cs="Arial"/>
          <w:b/>
        </w:rPr>
        <w:t xml:space="preserve">samozaposlene osebe </w:t>
      </w:r>
      <w:r w:rsidRPr="00B22E1F">
        <w:rPr>
          <w:rFonts w:ascii="Arial" w:hAnsi="Arial" w:cs="Arial"/>
        </w:rPr>
        <w:t>(55. čl</w:t>
      </w:r>
      <w:r w:rsidR="00063FD5" w:rsidRPr="00B22E1F">
        <w:rPr>
          <w:rFonts w:ascii="Arial" w:hAnsi="Arial" w:cs="Arial"/>
        </w:rPr>
        <w:t>en</w:t>
      </w:r>
      <w:r w:rsidRPr="00B22E1F">
        <w:rPr>
          <w:rFonts w:ascii="Arial" w:hAnsi="Arial" w:cs="Arial"/>
        </w:rPr>
        <w:t xml:space="preserve"> ZVZD-1). </w:t>
      </w:r>
    </w:p>
    <w:p w14:paraId="62C71A06" w14:textId="77777777" w:rsidR="00767EC2" w:rsidRPr="00B22E1F" w:rsidRDefault="00767EC2" w:rsidP="00767EC2">
      <w:pPr>
        <w:spacing w:after="0" w:line="240" w:lineRule="auto"/>
        <w:jc w:val="both"/>
        <w:rPr>
          <w:rFonts w:ascii="Arial" w:hAnsi="Arial" w:cs="Arial"/>
        </w:rPr>
      </w:pPr>
    </w:p>
    <w:p w14:paraId="0B3E4F52" w14:textId="77777777"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Pomembno: Pojem delavca po ZDR-1 – podlaga je pogodba o zaposlitvi.</w:t>
      </w:r>
    </w:p>
    <w:p w14:paraId="7075A8EB" w14:textId="7509829D"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Pojem delavca po ZVZD-1 širi na kogar</w:t>
      </w:r>
      <w:r w:rsidR="00063FD5" w:rsidRPr="00B22E1F">
        <w:rPr>
          <w:rFonts w:ascii="Arial" w:hAnsi="Arial" w:cs="Arial"/>
        </w:rPr>
        <w:t xml:space="preserve"> </w:t>
      </w:r>
      <w:r w:rsidRPr="00B22E1F">
        <w:rPr>
          <w:rFonts w:ascii="Arial" w:hAnsi="Arial" w:cs="Arial"/>
        </w:rPr>
        <w:t>koli, ki na kakršni</w:t>
      </w:r>
      <w:r w:rsidR="00FF58F7" w:rsidRPr="00B22E1F">
        <w:rPr>
          <w:rFonts w:ascii="Arial" w:hAnsi="Arial" w:cs="Arial"/>
        </w:rPr>
        <w:t xml:space="preserve"> </w:t>
      </w:r>
      <w:r w:rsidRPr="00B22E1F">
        <w:rPr>
          <w:rFonts w:ascii="Arial" w:hAnsi="Arial" w:cs="Arial"/>
        </w:rPr>
        <w:t xml:space="preserve">koli pravni podlagi opravlja delo za delodajalca, </w:t>
      </w:r>
      <w:r w:rsidR="00063FD5" w:rsidRPr="00B22E1F">
        <w:rPr>
          <w:rFonts w:ascii="Arial" w:hAnsi="Arial" w:cs="Arial"/>
        </w:rPr>
        <w:t>na primer</w:t>
      </w:r>
      <w:r w:rsidRPr="00B22E1F">
        <w:rPr>
          <w:rFonts w:ascii="Arial" w:hAnsi="Arial" w:cs="Arial"/>
        </w:rPr>
        <w:t xml:space="preserve"> tudi študent na praksi.</w:t>
      </w:r>
    </w:p>
    <w:p w14:paraId="6CDE3F0C" w14:textId="77777777" w:rsidR="00767EC2" w:rsidRPr="00B22E1F" w:rsidRDefault="00767EC2" w:rsidP="00767EC2">
      <w:pPr>
        <w:spacing w:after="0" w:line="240" w:lineRule="auto"/>
        <w:ind w:right="-284"/>
        <w:jc w:val="both"/>
        <w:rPr>
          <w:rFonts w:ascii="Arial" w:hAnsi="Arial" w:cs="Arial"/>
          <w:b/>
        </w:rPr>
      </w:pPr>
    </w:p>
    <w:p w14:paraId="25259CFB" w14:textId="77777777" w:rsidR="00767EC2" w:rsidRPr="00B22E1F" w:rsidRDefault="00767EC2" w:rsidP="00767EC2">
      <w:pPr>
        <w:spacing w:after="0" w:line="240" w:lineRule="auto"/>
        <w:ind w:right="-284"/>
        <w:jc w:val="both"/>
        <w:rPr>
          <w:rFonts w:ascii="Arial" w:hAnsi="Arial" w:cs="Arial"/>
          <w:b/>
        </w:rPr>
      </w:pPr>
    </w:p>
    <w:p w14:paraId="2F041922" w14:textId="08E4C297" w:rsidR="00767EC2" w:rsidRPr="00B22E1F" w:rsidRDefault="00767EC2" w:rsidP="00767EC2">
      <w:pPr>
        <w:spacing w:after="0" w:line="240" w:lineRule="auto"/>
        <w:ind w:right="-284"/>
        <w:jc w:val="both"/>
        <w:rPr>
          <w:rFonts w:ascii="Arial" w:hAnsi="Arial" w:cs="Arial"/>
          <w:b/>
        </w:rPr>
      </w:pPr>
      <w:r w:rsidRPr="00B22E1F">
        <w:rPr>
          <w:rFonts w:ascii="Arial" w:hAnsi="Arial" w:cs="Arial"/>
          <w:b/>
        </w:rPr>
        <w:t xml:space="preserve">5.2.2 Temeljna načela </w:t>
      </w:r>
    </w:p>
    <w:p w14:paraId="4B44FFEC" w14:textId="220EFA88" w:rsidR="00767EC2" w:rsidRDefault="00767EC2" w:rsidP="00767EC2">
      <w:pPr>
        <w:spacing w:after="0" w:line="240" w:lineRule="auto"/>
        <w:ind w:right="-284"/>
        <w:jc w:val="both"/>
        <w:rPr>
          <w:rFonts w:ascii="Arial" w:hAnsi="Arial" w:cs="Arial"/>
          <w:b/>
          <w:i/>
        </w:rPr>
      </w:pPr>
    </w:p>
    <w:p w14:paraId="35B24D68" w14:textId="77777777" w:rsidR="009A50B7" w:rsidRPr="009A50B7" w:rsidRDefault="009A50B7" w:rsidP="009A50B7">
      <w:pPr>
        <w:spacing w:after="0" w:line="240" w:lineRule="auto"/>
        <w:jc w:val="both"/>
        <w:rPr>
          <w:rFonts w:ascii="Arial" w:hAnsi="Arial" w:cs="Arial"/>
        </w:rPr>
      </w:pPr>
      <w:r w:rsidRPr="009A50B7">
        <w:rPr>
          <w:rFonts w:ascii="Arial" w:hAnsi="Arial" w:cs="Arial"/>
        </w:rPr>
        <w:t>Temeljna načela pri izvajanju ukrepov opredeljuje 9. člen ZVZD-1, ki določa, da delodajalec izvaja ukrepe iz 5. člena tega zakona tako, da upošteva naslednja temeljna načela:</w:t>
      </w:r>
    </w:p>
    <w:p w14:paraId="30DC2610" w14:textId="230E650D"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izogibanje nevarnostim;</w:t>
      </w:r>
    </w:p>
    <w:p w14:paraId="08AD0A49" w14:textId="7A47564C"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ocenjevanje tveganj;</w:t>
      </w:r>
    </w:p>
    <w:p w14:paraId="71703728" w14:textId="1DC692C1"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obvladovanje nevarnosti pri viru;</w:t>
      </w:r>
    </w:p>
    <w:p w14:paraId="7900F2E9" w14:textId="65F8B460"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prilagajanje dela posamezniku z ustreznim oblikovanjem delovnega mesta in delovnega okolja, delovnih prostorov, delovnih in tehnoloških postopkov, izbiro delovne in osebne varovalne opreme ter delovnih in proizvajalnih metod, še zlasti pa tako, da odpravlja monotono delo ter pogoje z vsiljenim ritmom dela in ostale zdravju škodljive okoliščine (humanizacija dela);</w:t>
      </w:r>
    </w:p>
    <w:p w14:paraId="3473DEBD" w14:textId="112CC4E8"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prilagajanje tehničnemu napredku;</w:t>
      </w:r>
    </w:p>
    <w:p w14:paraId="5C34C982" w14:textId="7D8ABFAF"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nadomeščanje nevarnega z nenevarnim ali manj nevarnim;</w:t>
      </w:r>
    </w:p>
    <w:p w14:paraId="702359B0" w14:textId="4EE8A0BF"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razvijanje celovite varnostne politike, ki vključuje tehnologijo, organizacijo dela, delovne pogoje, medčloveške odnose ter dejavnike delovnega okolja;</w:t>
      </w:r>
    </w:p>
    <w:p w14:paraId="1734B07F" w14:textId="4D6BA91C"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dajanje prednosti kolektivnim varnostnim ukrepom pred individualnimi;</w:t>
      </w:r>
    </w:p>
    <w:p w14:paraId="2F6A52E6" w14:textId="36437C53" w:rsidR="00F5426C" w:rsidRPr="00F5426C" w:rsidRDefault="00F5426C" w:rsidP="00F5426C">
      <w:pPr>
        <w:pStyle w:val="Odstavekseznama"/>
        <w:numPr>
          <w:ilvl w:val="0"/>
          <w:numId w:val="1"/>
        </w:numPr>
        <w:spacing w:after="0" w:line="240" w:lineRule="auto"/>
        <w:jc w:val="both"/>
        <w:rPr>
          <w:rFonts w:ascii="Arial" w:hAnsi="Arial" w:cs="Arial"/>
        </w:rPr>
      </w:pPr>
      <w:r w:rsidRPr="00F5426C">
        <w:rPr>
          <w:rFonts w:ascii="Arial" w:hAnsi="Arial" w:cs="Arial"/>
        </w:rPr>
        <w:t>dajanje ustreznih navodil in obvestil delavcem.</w:t>
      </w:r>
    </w:p>
    <w:p w14:paraId="6700B2C0" w14:textId="77777777" w:rsidR="00F5426C" w:rsidRDefault="00F5426C" w:rsidP="009A50B7">
      <w:pPr>
        <w:spacing w:after="0" w:line="240" w:lineRule="auto"/>
        <w:jc w:val="both"/>
        <w:rPr>
          <w:rFonts w:ascii="Arial" w:hAnsi="Arial" w:cs="Arial"/>
        </w:rPr>
      </w:pPr>
    </w:p>
    <w:p w14:paraId="48C8FC0B" w14:textId="77777777" w:rsidR="009A50B7" w:rsidRPr="009A50B7" w:rsidRDefault="009A50B7" w:rsidP="009A50B7">
      <w:pPr>
        <w:spacing w:after="0" w:line="240" w:lineRule="auto"/>
        <w:jc w:val="both"/>
        <w:rPr>
          <w:rFonts w:ascii="Arial" w:hAnsi="Arial" w:cs="Arial"/>
        </w:rPr>
      </w:pPr>
    </w:p>
    <w:p w14:paraId="2E12CB53" w14:textId="285A89D8" w:rsidR="009A50B7" w:rsidRDefault="009A50B7" w:rsidP="00767EC2">
      <w:pPr>
        <w:spacing w:after="0" w:line="240" w:lineRule="auto"/>
        <w:ind w:right="-284"/>
        <w:jc w:val="both"/>
        <w:rPr>
          <w:rFonts w:ascii="Arial" w:hAnsi="Arial" w:cs="Arial"/>
          <w:b/>
          <w:i/>
        </w:rPr>
      </w:pPr>
      <w:r w:rsidRPr="009A50B7">
        <w:rPr>
          <w:rFonts w:ascii="Arial" w:hAnsi="Arial" w:cs="Arial"/>
        </w:rPr>
        <w:t xml:space="preserve">Načelo prilagajanja dela dejansko pomeni humanizacijo dela. Pomembno vlogo pri tem ima svetovalna vloga izvajalca medicine dela, ki naj bi s svojim rednim obiskom delovnih mest </w:t>
      </w:r>
      <w:r w:rsidRPr="009A50B7">
        <w:rPr>
          <w:rFonts w:ascii="Arial" w:hAnsi="Arial" w:cs="Arial"/>
        </w:rPr>
        <w:lastRenderedPageBreak/>
        <w:t xml:space="preserve">delodajalcu predlagal, na kakšen način lahko delavcem zagotovi, da v svojo vsakodnevno aktivnost vnesejo ustrezno ergonomijo dela. </w:t>
      </w:r>
    </w:p>
    <w:p w14:paraId="3466FE6F" w14:textId="77777777" w:rsidR="009A50B7" w:rsidRPr="00B22E1F" w:rsidRDefault="009A50B7" w:rsidP="00767EC2">
      <w:pPr>
        <w:spacing w:after="0" w:line="240" w:lineRule="auto"/>
        <w:ind w:right="-284"/>
        <w:jc w:val="both"/>
        <w:rPr>
          <w:rFonts w:ascii="Arial" w:hAnsi="Arial" w:cs="Arial"/>
          <w:b/>
          <w:i/>
        </w:rPr>
      </w:pPr>
    </w:p>
    <w:p w14:paraId="311AE105" w14:textId="65911157" w:rsidR="00767EC2" w:rsidRPr="00B22E1F" w:rsidRDefault="00767EC2" w:rsidP="00767EC2">
      <w:pPr>
        <w:spacing w:after="0" w:line="240" w:lineRule="auto"/>
        <w:ind w:right="-284"/>
        <w:jc w:val="both"/>
        <w:rPr>
          <w:rFonts w:ascii="Arial" w:hAnsi="Arial" w:cs="Arial"/>
          <w:b/>
        </w:rPr>
      </w:pPr>
      <w:r w:rsidRPr="00B22E1F">
        <w:rPr>
          <w:rFonts w:ascii="Arial" w:hAnsi="Arial" w:cs="Arial"/>
          <w:b/>
        </w:rPr>
        <w:t xml:space="preserve">Načelo odgovornosti delodajalca </w:t>
      </w:r>
      <w:r w:rsidRPr="00B22E1F">
        <w:rPr>
          <w:rFonts w:ascii="Arial" w:hAnsi="Arial" w:cs="Arial"/>
        </w:rPr>
        <w:t>(5., 8., 9.. in 14. čl</w:t>
      </w:r>
      <w:r w:rsidR="00FF58F7" w:rsidRPr="00B22E1F">
        <w:rPr>
          <w:rFonts w:ascii="Arial" w:hAnsi="Arial" w:cs="Arial"/>
        </w:rPr>
        <w:t>en</w:t>
      </w:r>
      <w:r w:rsidRPr="00B22E1F">
        <w:rPr>
          <w:rFonts w:ascii="Arial" w:hAnsi="Arial" w:cs="Arial"/>
        </w:rPr>
        <w:t xml:space="preserve"> ZVZD-1)</w:t>
      </w:r>
    </w:p>
    <w:p w14:paraId="6F373FF3" w14:textId="1E066E16" w:rsidR="00767EC2" w:rsidRPr="00B22E1F" w:rsidRDefault="00767EC2" w:rsidP="00767EC2">
      <w:pPr>
        <w:spacing w:after="0" w:line="240" w:lineRule="auto"/>
        <w:jc w:val="both"/>
        <w:rPr>
          <w:rFonts w:ascii="Arial" w:hAnsi="Arial" w:cs="Arial"/>
        </w:rPr>
      </w:pPr>
      <w:r w:rsidRPr="00B22E1F">
        <w:rPr>
          <w:rFonts w:ascii="Arial" w:hAnsi="Arial" w:cs="Arial"/>
        </w:rPr>
        <w:t>Delodajalec je tisti, ki je po ZVZD-1 odgovoren za varno in zdravo delo delavcev. Navedene odgovornosti se delodajalec ne more razbremeniti s tem, da izvajanje strokovnih nalog na področju varnosti in zdravja pri delu zaupa strokovnemu sodelavcu</w:t>
      </w:r>
      <w:r w:rsidR="00260978" w:rsidRPr="00B22E1F">
        <w:rPr>
          <w:rFonts w:ascii="Arial" w:hAnsi="Arial" w:cs="Arial"/>
        </w:rPr>
        <w:t>,</w:t>
      </w:r>
      <w:r w:rsidRPr="00B22E1F">
        <w:rPr>
          <w:rFonts w:ascii="Arial" w:hAnsi="Arial" w:cs="Arial"/>
        </w:rPr>
        <w:t xml:space="preserve"> izvajalcu medicine dela, ker je on odgovoren za izbiro ukrepov, ustrezno organiziranost in zagotovitev materialnih sredstev. </w:t>
      </w:r>
    </w:p>
    <w:p w14:paraId="359D43E4" w14:textId="57B83CE3" w:rsidR="00767EC2" w:rsidRPr="00B22E1F" w:rsidRDefault="00767EC2" w:rsidP="00767EC2">
      <w:pPr>
        <w:spacing w:after="0" w:line="240" w:lineRule="auto"/>
        <w:jc w:val="both"/>
        <w:rPr>
          <w:rFonts w:ascii="Arial" w:hAnsi="Arial" w:cs="Arial"/>
        </w:rPr>
      </w:pPr>
      <w:r w:rsidRPr="00B22E1F">
        <w:rPr>
          <w:rFonts w:ascii="Arial" w:hAnsi="Arial" w:cs="Arial"/>
        </w:rPr>
        <w:t xml:space="preserve">Zagotavljanje varnosti in zdravja pri delu delavcu ne sme povzročiti finančnih obveznosti, prav tako pa zdravstvene posledice opravljanja dela ne smejo prizadeti delavčeve plače ter posegati v njegov z delom pridobljeni materialni in socialni položaj. To pomeni, da je za zagotavljanje finančnih sredstev za </w:t>
      </w:r>
      <w:r w:rsidR="00935195" w:rsidRPr="00B22E1F">
        <w:rPr>
          <w:rFonts w:ascii="Arial" w:hAnsi="Arial" w:cs="Arial"/>
        </w:rPr>
        <w:t xml:space="preserve">zagotavljanje </w:t>
      </w:r>
      <w:r w:rsidRPr="00B22E1F">
        <w:rPr>
          <w:rFonts w:ascii="Arial" w:hAnsi="Arial" w:cs="Arial"/>
        </w:rPr>
        <w:t>varnost</w:t>
      </w:r>
      <w:r w:rsidR="00935195" w:rsidRPr="00B22E1F">
        <w:rPr>
          <w:rFonts w:ascii="Arial" w:hAnsi="Arial" w:cs="Arial"/>
        </w:rPr>
        <w:t>i</w:t>
      </w:r>
      <w:r w:rsidRPr="00B22E1F">
        <w:rPr>
          <w:rFonts w:ascii="Arial" w:hAnsi="Arial" w:cs="Arial"/>
        </w:rPr>
        <w:t xml:space="preserve"> in zdravj</w:t>
      </w:r>
      <w:r w:rsidR="00935195" w:rsidRPr="00B22E1F">
        <w:rPr>
          <w:rFonts w:ascii="Arial" w:hAnsi="Arial" w:cs="Arial"/>
        </w:rPr>
        <w:t>a</w:t>
      </w:r>
      <w:r w:rsidRPr="00B22E1F">
        <w:rPr>
          <w:rFonts w:ascii="Arial" w:hAnsi="Arial" w:cs="Arial"/>
        </w:rPr>
        <w:t xml:space="preserve"> pri delu </w:t>
      </w:r>
      <w:r w:rsidRPr="00B22E1F">
        <w:rPr>
          <w:rFonts w:ascii="Arial" w:hAnsi="Arial" w:cs="Arial"/>
          <w:u w:val="single"/>
        </w:rPr>
        <w:t>v celoti</w:t>
      </w:r>
      <w:r w:rsidR="00063FD5" w:rsidRPr="00B22E1F">
        <w:rPr>
          <w:rFonts w:ascii="Arial" w:hAnsi="Arial" w:cs="Arial"/>
          <w:u w:val="single"/>
        </w:rPr>
        <w:t xml:space="preserve"> odgovoren</w:t>
      </w:r>
      <w:r w:rsidRPr="00B22E1F">
        <w:rPr>
          <w:rFonts w:ascii="Arial" w:hAnsi="Arial" w:cs="Arial"/>
        </w:rPr>
        <w:t xml:space="preserve"> delodajalec.</w:t>
      </w:r>
    </w:p>
    <w:p w14:paraId="6D4249FB" w14:textId="77777777" w:rsidR="00767EC2" w:rsidRPr="00B22E1F" w:rsidRDefault="00767EC2" w:rsidP="00767EC2">
      <w:pPr>
        <w:spacing w:after="0" w:line="240" w:lineRule="auto"/>
        <w:jc w:val="both"/>
        <w:rPr>
          <w:rFonts w:ascii="Arial" w:hAnsi="Arial" w:cs="Arial"/>
        </w:rPr>
      </w:pPr>
    </w:p>
    <w:p w14:paraId="19893B01" w14:textId="7F62482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Načelo soodvisnosti med obveznostmi delodajalca in pravicami delavca </w:t>
      </w:r>
      <w:r w:rsidRPr="00B22E1F">
        <w:rPr>
          <w:rFonts w:ascii="Arial" w:hAnsi="Arial" w:cs="Arial"/>
        </w:rPr>
        <w:t>(10. čl</w:t>
      </w:r>
      <w:r w:rsidR="009A50B7">
        <w:rPr>
          <w:rFonts w:ascii="Arial" w:hAnsi="Arial" w:cs="Arial"/>
        </w:rPr>
        <w:t>en</w:t>
      </w:r>
      <w:r w:rsidRPr="00B22E1F">
        <w:rPr>
          <w:rFonts w:ascii="Arial" w:hAnsi="Arial" w:cs="Arial"/>
        </w:rPr>
        <w:t> ZVZD-1)</w:t>
      </w:r>
    </w:p>
    <w:p w14:paraId="40A958CD" w14:textId="55BF44C2" w:rsidR="00767EC2" w:rsidRPr="00B22E1F" w:rsidRDefault="00767EC2" w:rsidP="00767EC2">
      <w:pPr>
        <w:spacing w:after="0" w:line="240" w:lineRule="auto"/>
        <w:jc w:val="both"/>
        <w:rPr>
          <w:rFonts w:ascii="Arial" w:hAnsi="Arial" w:cs="Arial"/>
        </w:rPr>
      </w:pPr>
      <w:r w:rsidRPr="00B22E1F">
        <w:rPr>
          <w:rFonts w:ascii="Arial" w:hAnsi="Arial" w:cs="Arial"/>
        </w:rPr>
        <w:t>Navedeno pomeni, da so vse obveznosti delodajalca hkrati tudi pravice delavca</w:t>
      </w:r>
      <w:r w:rsidR="00204F20" w:rsidRPr="00B22E1F">
        <w:rPr>
          <w:rFonts w:ascii="Arial" w:hAnsi="Arial" w:cs="Arial"/>
        </w:rPr>
        <w:t>.</w:t>
      </w:r>
    </w:p>
    <w:p w14:paraId="3BC0763B" w14:textId="77777777" w:rsidR="00767EC2" w:rsidRPr="00B22E1F" w:rsidRDefault="00767EC2" w:rsidP="00767EC2">
      <w:pPr>
        <w:spacing w:after="0" w:line="240" w:lineRule="auto"/>
        <w:jc w:val="both"/>
        <w:rPr>
          <w:rFonts w:ascii="Arial" w:hAnsi="Arial" w:cs="Arial"/>
        </w:rPr>
      </w:pPr>
    </w:p>
    <w:p w14:paraId="61849364" w14:textId="1BC09913"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Načelo dolžnosti delavcev </w:t>
      </w:r>
      <w:r w:rsidRPr="00B22E1F">
        <w:rPr>
          <w:rFonts w:ascii="Arial" w:hAnsi="Arial" w:cs="Arial"/>
        </w:rPr>
        <w:t>(12. in 13. čl</w:t>
      </w:r>
      <w:r w:rsidR="00063FD5" w:rsidRPr="00B22E1F">
        <w:rPr>
          <w:rFonts w:ascii="Arial" w:hAnsi="Arial" w:cs="Arial"/>
        </w:rPr>
        <w:t>en</w:t>
      </w:r>
      <w:r w:rsidRPr="00B22E1F">
        <w:rPr>
          <w:rFonts w:ascii="Arial" w:hAnsi="Arial" w:cs="Arial"/>
        </w:rPr>
        <w:t xml:space="preserve"> ZVZD-1)</w:t>
      </w:r>
    </w:p>
    <w:p w14:paraId="36175AFD" w14:textId="59B08BA7" w:rsidR="00767EC2" w:rsidRPr="00B22E1F" w:rsidRDefault="00767EC2" w:rsidP="00767EC2">
      <w:pPr>
        <w:spacing w:after="0" w:line="240" w:lineRule="auto"/>
        <w:jc w:val="both"/>
        <w:rPr>
          <w:rFonts w:ascii="Arial" w:hAnsi="Arial" w:cs="Arial"/>
        </w:rPr>
      </w:pPr>
      <w:r w:rsidRPr="00B22E1F">
        <w:rPr>
          <w:rFonts w:ascii="Arial" w:hAnsi="Arial" w:cs="Arial"/>
        </w:rPr>
        <w:t>Načel</w:t>
      </w:r>
      <w:r w:rsidR="00FF58F7" w:rsidRPr="00B22E1F">
        <w:rPr>
          <w:rFonts w:ascii="Arial" w:hAnsi="Arial" w:cs="Arial"/>
        </w:rPr>
        <w:t>a</w:t>
      </w:r>
      <w:r w:rsidRPr="00B22E1F">
        <w:rPr>
          <w:rFonts w:ascii="Arial" w:hAnsi="Arial" w:cs="Arial"/>
        </w:rPr>
        <w:t xml:space="preserve"> odgovornosti delodajalca </w:t>
      </w:r>
      <w:r w:rsidR="00FF58F7" w:rsidRPr="00B22E1F">
        <w:rPr>
          <w:rFonts w:ascii="Arial" w:hAnsi="Arial" w:cs="Arial"/>
        </w:rPr>
        <w:t>ni mogoče</w:t>
      </w:r>
      <w:r w:rsidRPr="00B22E1F">
        <w:rPr>
          <w:rFonts w:ascii="Arial" w:hAnsi="Arial" w:cs="Arial"/>
        </w:rPr>
        <w:t xml:space="preserve"> uresnič</w:t>
      </w:r>
      <w:r w:rsidR="00FF58F7" w:rsidRPr="00B22E1F">
        <w:rPr>
          <w:rFonts w:ascii="Arial" w:hAnsi="Arial" w:cs="Arial"/>
        </w:rPr>
        <w:t>iti</w:t>
      </w:r>
      <w:r w:rsidRPr="00B22E1F">
        <w:rPr>
          <w:rFonts w:ascii="Arial" w:hAnsi="Arial" w:cs="Arial"/>
        </w:rPr>
        <w:t>, če svojih obveznosti glede varnost</w:t>
      </w:r>
      <w:r w:rsidR="00DB1746" w:rsidRPr="00B22E1F">
        <w:rPr>
          <w:rFonts w:ascii="Arial" w:hAnsi="Arial" w:cs="Arial"/>
        </w:rPr>
        <w:t>i</w:t>
      </w:r>
      <w:r w:rsidRPr="00B22E1F">
        <w:rPr>
          <w:rFonts w:ascii="Arial" w:hAnsi="Arial" w:cs="Arial"/>
        </w:rPr>
        <w:t xml:space="preserve"> in zdravj</w:t>
      </w:r>
      <w:r w:rsidR="00DB1746" w:rsidRPr="00B22E1F">
        <w:rPr>
          <w:rFonts w:ascii="Arial" w:hAnsi="Arial" w:cs="Arial"/>
        </w:rPr>
        <w:t>a</w:t>
      </w:r>
      <w:r w:rsidR="00DB1746" w:rsidRPr="00B22E1F">
        <w:rPr>
          <w:rFonts w:ascii="Arial" w:hAnsi="Arial" w:cs="Arial"/>
          <w:color w:val="FF0000"/>
        </w:rPr>
        <w:t xml:space="preserve"> </w:t>
      </w:r>
      <w:r w:rsidRPr="00B22E1F">
        <w:rPr>
          <w:rFonts w:ascii="Arial" w:hAnsi="Arial" w:cs="Arial"/>
        </w:rPr>
        <w:t xml:space="preserve">pri delu ne </w:t>
      </w:r>
      <w:r w:rsidR="00204F20" w:rsidRPr="00B22E1F">
        <w:rPr>
          <w:rFonts w:ascii="Arial" w:hAnsi="Arial" w:cs="Arial"/>
        </w:rPr>
        <w:t>u</w:t>
      </w:r>
      <w:r w:rsidR="005B5DC9" w:rsidRPr="00B22E1F">
        <w:rPr>
          <w:rFonts w:ascii="Arial" w:hAnsi="Arial" w:cs="Arial"/>
        </w:rPr>
        <w:t xml:space="preserve">resničuje </w:t>
      </w:r>
      <w:r w:rsidRPr="00B22E1F">
        <w:rPr>
          <w:rFonts w:ascii="Arial" w:hAnsi="Arial" w:cs="Arial"/>
        </w:rPr>
        <w:t>tudi delavec sam. Ne glede na dejstvo, da ZVZD-1 nalaga delodajalcu več obveznosti k</w:t>
      </w:r>
      <w:r w:rsidR="00FF58F7" w:rsidRPr="00B22E1F">
        <w:rPr>
          <w:rFonts w:ascii="Arial" w:hAnsi="Arial" w:cs="Arial"/>
        </w:rPr>
        <w:t>akor</w:t>
      </w:r>
      <w:r w:rsidRPr="00B22E1F">
        <w:rPr>
          <w:rFonts w:ascii="Arial" w:hAnsi="Arial" w:cs="Arial"/>
        </w:rPr>
        <w:t xml:space="preserve"> delavcu, mora delavec spoštovati in izvajati predpisane ukrepe delodajalca na področju varnosti in zdravja pri delu. Delavec mora sodelovati v procesu usposabljanja, uporabljati osebno varovalno opremo, obveščati delodajalca o vseh okoliščina, ki lahko ogrozijo njegovo varnost in zdravje pri delu, odzvati se na zdravstveni pregled</w:t>
      </w:r>
      <w:r w:rsidR="005B5DC9" w:rsidRPr="00B22E1F">
        <w:rPr>
          <w:rFonts w:ascii="Arial" w:hAnsi="Arial" w:cs="Arial"/>
        </w:rPr>
        <w:t xml:space="preserve">, </w:t>
      </w:r>
      <w:r w:rsidR="005B5DC9" w:rsidRPr="00B22E1F">
        <w:rPr>
          <w:rFonts w:ascii="Arial" w:eastAsia="Times New Roman" w:hAnsi="Arial" w:cs="Arial"/>
          <w:color w:val="333333"/>
          <w:lang w:eastAsia="sl-SI"/>
        </w:rPr>
        <w:t>ki ustreza tveganjem za varnost in zdravje pri delu na delovnem mestu</w:t>
      </w:r>
      <w:r w:rsidR="005B5DC9" w:rsidRPr="00B22E1F">
        <w:rPr>
          <w:rFonts w:ascii="Arial" w:hAnsi="Arial" w:cs="Arial"/>
        </w:rPr>
        <w:t>,</w:t>
      </w:r>
      <w:r w:rsidRPr="00B22E1F">
        <w:rPr>
          <w:rFonts w:ascii="Arial" w:hAnsi="Arial" w:cs="Arial"/>
        </w:rPr>
        <w:t xml:space="preserve"> </w:t>
      </w:r>
      <w:r w:rsidR="00FF58F7" w:rsidRPr="00B22E1F">
        <w:rPr>
          <w:rFonts w:ascii="Arial" w:hAnsi="Arial" w:cs="Arial"/>
        </w:rPr>
        <w:t>in podobno</w:t>
      </w:r>
      <w:r w:rsidRPr="00B22E1F">
        <w:rPr>
          <w:rFonts w:ascii="Arial" w:hAnsi="Arial" w:cs="Arial"/>
        </w:rPr>
        <w:t xml:space="preserve">. </w:t>
      </w:r>
    </w:p>
    <w:p w14:paraId="390A78D2" w14:textId="1B874646" w:rsidR="00767EC2" w:rsidRPr="00B22E1F" w:rsidRDefault="00767EC2" w:rsidP="00767EC2">
      <w:pPr>
        <w:spacing w:after="0" w:line="240" w:lineRule="auto"/>
        <w:jc w:val="both"/>
        <w:rPr>
          <w:rFonts w:ascii="Arial" w:hAnsi="Arial" w:cs="Arial"/>
        </w:rPr>
      </w:pPr>
      <w:r w:rsidRPr="00B22E1F">
        <w:rPr>
          <w:rFonts w:ascii="Arial" w:hAnsi="Arial" w:cs="Arial"/>
        </w:rPr>
        <w:t xml:space="preserve">Prav tako zakon določa obveznost delavcev, da se morajo o vprašanjih varnosti in zdravja pri delu z delodajalci neposredno sami </w:t>
      </w:r>
      <w:r w:rsidR="00FF58F7" w:rsidRPr="00B22E1F">
        <w:rPr>
          <w:rFonts w:ascii="Arial" w:hAnsi="Arial" w:cs="Arial"/>
        </w:rPr>
        <w:t>ali</w:t>
      </w:r>
      <w:r w:rsidRPr="00B22E1F">
        <w:rPr>
          <w:rFonts w:ascii="Arial" w:hAnsi="Arial" w:cs="Arial"/>
        </w:rPr>
        <w:t xml:space="preserve"> </w:t>
      </w:r>
      <w:r w:rsidR="0092668D" w:rsidRPr="00B22E1F">
        <w:rPr>
          <w:rFonts w:ascii="Arial" w:hAnsi="Arial" w:cs="Arial"/>
        </w:rPr>
        <w:t xml:space="preserve">prek </w:t>
      </w:r>
      <w:r w:rsidRPr="00B22E1F">
        <w:rPr>
          <w:rFonts w:ascii="Arial" w:hAnsi="Arial" w:cs="Arial"/>
        </w:rPr>
        <w:t>njihovi</w:t>
      </w:r>
      <w:r w:rsidR="0092668D" w:rsidRPr="00B22E1F">
        <w:rPr>
          <w:rFonts w:ascii="Arial" w:hAnsi="Arial" w:cs="Arial"/>
        </w:rPr>
        <w:t>h</w:t>
      </w:r>
      <w:r w:rsidRPr="00B22E1F">
        <w:rPr>
          <w:rFonts w:ascii="Arial" w:hAnsi="Arial" w:cs="Arial"/>
        </w:rPr>
        <w:t xml:space="preserve"> predstavnik</w:t>
      </w:r>
      <w:r w:rsidR="0092668D" w:rsidRPr="00B22E1F">
        <w:rPr>
          <w:rFonts w:ascii="Arial" w:hAnsi="Arial" w:cs="Arial"/>
        </w:rPr>
        <w:t>ov</w:t>
      </w:r>
      <w:r w:rsidRPr="00B22E1F">
        <w:rPr>
          <w:rFonts w:ascii="Arial" w:hAnsi="Arial" w:cs="Arial"/>
        </w:rPr>
        <w:t xml:space="preserve"> medsebojno obveščati, posvetovati ter soodločati v skladu z ZVZD-1 in predpisi o sodelovanju delavcev pri upravljanju (glej določbe ZVZD-1 od 45. do 48</w:t>
      </w:r>
      <w:r w:rsidR="00063FD5" w:rsidRPr="00B22E1F">
        <w:rPr>
          <w:rFonts w:ascii="Arial" w:hAnsi="Arial" w:cs="Arial"/>
        </w:rPr>
        <w:t>.</w:t>
      </w:r>
      <w:r w:rsidRPr="00B22E1F">
        <w:rPr>
          <w:rFonts w:ascii="Arial" w:hAnsi="Arial" w:cs="Arial"/>
        </w:rPr>
        <w:t xml:space="preserve"> člena)</w:t>
      </w:r>
      <w:r w:rsidRPr="00B22E1F">
        <w:rPr>
          <w:rStyle w:val="Sprotnaopomba-sklic"/>
          <w:rFonts w:ascii="Arial" w:hAnsi="Arial" w:cs="Arial"/>
        </w:rPr>
        <w:footnoteReference w:id="6"/>
      </w:r>
      <w:r w:rsidRPr="00B22E1F">
        <w:rPr>
          <w:rFonts w:ascii="Arial" w:hAnsi="Arial" w:cs="Arial"/>
        </w:rPr>
        <w:t xml:space="preserve">. </w:t>
      </w:r>
    </w:p>
    <w:p w14:paraId="61C9F31E" w14:textId="77777777" w:rsidR="00767EC2" w:rsidRPr="00B22E1F" w:rsidRDefault="00767EC2" w:rsidP="00767EC2">
      <w:pPr>
        <w:spacing w:after="0" w:line="240" w:lineRule="auto"/>
        <w:jc w:val="both"/>
        <w:rPr>
          <w:rFonts w:ascii="Arial" w:hAnsi="Arial" w:cs="Arial"/>
        </w:rPr>
      </w:pPr>
    </w:p>
    <w:p w14:paraId="1B80B625" w14:textId="2F9FB888"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Načelo načrtovanja ter varnost in zdravje pri delu </w:t>
      </w:r>
      <w:r w:rsidRPr="00B22E1F">
        <w:rPr>
          <w:rFonts w:ascii="Arial" w:hAnsi="Arial" w:cs="Arial"/>
        </w:rPr>
        <w:t>(7. čl</w:t>
      </w:r>
      <w:r w:rsidR="00063FD5" w:rsidRPr="00B22E1F">
        <w:rPr>
          <w:rFonts w:ascii="Arial" w:hAnsi="Arial" w:cs="Arial"/>
        </w:rPr>
        <w:t>en</w:t>
      </w:r>
      <w:r w:rsidRPr="00B22E1F">
        <w:rPr>
          <w:rFonts w:ascii="Arial" w:hAnsi="Arial" w:cs="Arial"/>
        </w:rPr>
        <w:t xml:space="preserve"> ZVZD-1) </w:t>
      </w:r>
    </w:p>
    <w:p w14:paraId="33D860AA" w14:textId="77777777" w:rsidR="00767EC2" w:rsidRPr="00B22E1F" w:rsidRDefault="00767EC2" w:rsidP="00767EC2">
      <w:pPr>
        <w:spacing w:after="0" w:line="240" w:lineRule="auto"/>
        <w:jc w:val="both"/>
        <w:rPr>
          <w:rFonts w:ascii="Arial" w:hAnsi="Arial" w:cs="Arial"/>
        </w:rPr>
      </w:pPr>
      <w:r w:rsidRPr="00B22E1F">
        <w:rPr>
          <w:rFonts w:ascii="Arial" w:hAnsi="Arial" w:cs="Arial"/>
        </w:rPr>
        <w:t>Načelo od delodajalca zahteva, da pri načrtovanju delovnega okolja in postopkov zagotovi upoštevanje vseh vplivov na varno in zdravo delo delavcev, pri načrtovanju dela pa upošteva njihove duševne in telesne sposobnosti ter preprečuje in zmanjšuje tveganje zaradi delovnih obremenitev, od katerih sta odvisna njihova varnost in zdravje.</w:t>
      </w:r>
    </w:p>
    <w:p w14:paraId="0F012E94" w14:textId="77777777" w:rsidR="00767EC2" w:rsidRPr="00B22E1F" w:rsidRDefault="00767EC2" w:rsidP="00767EC2">
      <w:pPr>
        <w:spacing w:after="0" w:line="240" w:lineRule="auto"/>
        <w:jc w:val="both"/>
        <w:rPr>
          <w:rFonts w:ascii="Arial" w:hAnsi="Arial" w:cs="Arial"/>
        </w:rPr>
      </w:pPr>
    </w:p>
    <w:p w14:paraId="3B64AEEB"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Načelo preventive</w:t>
      </w:r>
    </w:p>
    <w:p w14:paraId="20974E55" w14:textId="1AC9BFE2" w:rsidR="00767EC2" w:rsidRPr="00B22E1F" w:rsidRDefault="00767EC2" w:rsidP="00767EC2">
      <w:pPr>
        <w:spacing w:after="0" w:line="240" w:lineRule="auto"/>
        <w:jc w:val="both"/>
        <w:rPr>
          <w:rFonts w:ascii="Arial" w:hAnsi="Arial" w:cs="Arial"/>
        </w:rPr>
      </w:pPr>
      <w:r w:rsidRPr="00B22E1F">
        <w:rPr>
          <w:rFonts w:ascii="Arial" w:hAnsi="Arial" w:cs="Arial"/>
        </w:rPr>
        <w:t xml:space="preserve">Dolžnost preventivnega delovanja delodajalca je izpeljano v nadaljevanju zakona, ko </w:t>
      </w:r>
      <w:r w:rsidR="00706C2F" w:rsidRPr="00B22E1F">
        <w:rPr>
          <w:rFonts w:ascii="Arial" w:hAnsi="Arial" w:cs="Arial"/>
        </w:rPr>
        <w:t xml:space="preserve">so </w:t>
      </w:r>
      <w:r w:rsidRPr="00B22E1F">
        <w:rPr>
          <w:rFonts w:ascii="Arial" w:hAnsi="Arial" w:cs="Arial"/>
        </w:rPr>
        <w:t>določen</w:t>
      </w:r>
      <w:r w:rsidR="00706C2F" w:rsidRPr="00B22E1F">
        <w:rPr>
          <w:rFonts w:ascii="Arial" w:hAnsi="Arial" w:cs="Arial"/>
        </w:rPr>
        <w:t>e</w:t>
      </w:r>
      <w:r w:rsidRPr="00B22E1F">
        <w:rPr>
          <w:rFonts w:ascii="Arial" w:hAnsi="Arial" w:cs="Arial"/>
        </w:rPr>
        <w:t xml:space="preserve"> obveznost</w:t>
      </w:r>
      <w:r w:rsidR="00706C2F" w:rsidRPr="00B22E1F">
        <w:rPr>
          <w:rFonts w:ascii="Arial" w:hAnsi="Arial" w:cs="Arial"/>
        </w:rPr>
        <w:t>i</w:t>
      </w:r>
      <w:r w:rsidRPr="00B22E1F">
        <w:rPr>
          <w:rFonts w:ascii="Arial" w:hAnsi="Arial" w:cs="Arial"/>
        </w:rPr>
        <w:t xml:space="preserve"> delodajalca pri zagotavljanju varnosti pri delu (ocena tveganja, informiranje in usposabljanje delavcev) in zdravja pri delu (promocija zdravja na delovnem mestu, zdravstveni pregledi).</w:t>
      </w:r>
    </w:p>
    <w:p w14:paraId="67A4C800" w14:textId="77777777" w:rsidR="00767EC2" w:rsidRPr="00B22E1F" w:rsidRDefault="00767EC2" w:rsidP="00767EC2">
      <w:pPr>
        <w:spacing w:after="0" w:line="240" w:lineRule="auto"/>
        <w:jc w:val="both"/>
        <w:rPr>
          <w:rFonts w:ascii="Arial" w:hAnsi="Arial" w:cs="Arial"/>
        </w:rPr>
      </w:pPr>
    </w:p>
    <w:p w14:paraId="37999FE3" w14:textId="1D770FBA" w:rsidR="00767EC2" w:rsidRPr="00B22E1F" w:rsidRDefault="00767EC2" w:rsidP="00767EC2">
      <w:pPr>
        <w:spacing w:after="0" w:line="240" w:lineRule="auto"/>
        <w:jc w:val="both"/>
        <w:rPr>
          <w:rFonts w:ascii="Arial" w:hAnsi="Arial" w:cs="Arial"/>
        </w:rPr>
      </w:pPr>
      <w:r w:rsidRPr="00B22E1F">
        <w:rPr>
          <w:rFonts w:ascii="Arial" w:hAnsi="Arial" w:cs="Arial"/>
          <w:b/>
        </w:rPr>
        <w:t xml:space="preserve">Načelo načrtovanja skupnih aktivnosti </w:t>
      </w:r>
      <w:r w:rsidRPr="00B22E1F">
        <w:rPr>
          <w:rFonts w:ascii="Arial" w:hAnsi="Arial" w:cs="Arial"/>
        </w:rPr>
        <w:t>(15. čl</w:t>
      </w:r>
      <w:r w:rsidR="00A25B94" w:rsidRPr="00B22E1F">
        <w:rPr>
          <w:rFonts w:ascii="Arial" w:hAnsi="Arial" w:cs="Arial"/>
        </w:rPr>
        <w:t>en</w:t>
      </w:r>
      <w:r w:rsidRPr="00B22E1F">
        <w:rPr>
          <w:rFonts w:ascii="Arial" w:hAnsi="Arial" w:cs="Arial"/>
        </w:rPr>
        <w:t xml:space="preserve"> ZVZD-1)</w:t>
      </w:r>
    </w:p>
    <w:p w14:paraId="1B9792EC" w14:textId="4F279388" w:rsidR="00767EC2" w:rsidRPr="00B22E1F" w:rsidRDefault="00767EC2" w:rsidP="00767EC2">
      <w:pPr>
        <w:spacing w:after="0" w:line="240" w:lineRule="auto"/>
        <w:jc w:val="both"/>
        <w:rPr>
          <w:rFonts w:ascii="Arial" w:hAnsi="Arial" w:cs="Arial"/>
        </w:rPr>
      </w:pPr>
      <w:r w:rsidRPr="00B22E1F">
        <w:rPr>
          <w:rFonts w:ascii="Arial" w:hAnsi="Arial" w:cs="Arial"/>
        </w:rPr>
        <w:t xml:space="preserve">Načelo se nanaša na sodelovanje vseh </w:t>
      </w:r>
      <w:r w:rsidR="00706C2F" w:rsidRPr="00B22E1F">
        <w:rPr>
          <w:rFonts w:ascii="Arial" w:hAnsi="Arial" w:cs="Arial"/>
        </w:rPr>
        <w:t xml:space="preserve">pomembnih </w:t>
      </w:r>
      <w:r w:rsidRPr="00B22E1F">
        <w:rPr>
          <w:rFonts w:ascii="Arial" w:hAnsi="Arial" w:cs="Arial"/>
        </w:rPr>
        <w:t xml:space="preserve">nosilcev aktivnosti za </w:t>
      </w:r>
      <w:r w:rsidR="00863205" w:rsidRPr="00B22E1F">
        <w:rPr>
          <w:rFonts w:ascii="Arial" w:hAnsi="Arial" w:cs="Arial"/>
        </w:rPr>
        <w:t>višjo</w:t>
      </w:r>
      <w:r w:rsidRPr="00B22E1F">
        <w:rPr>
          <w:rFonts w:ascii="Arial" w:hAnsi="Arial" w:cs="Arial"/>
        </w:rPr>
        <w:t xml:space="preserve"> rav</w:t>
      </w:r>
      <w:r w:rsidR="00863205" w:rsidRPr="00B22E1F">
        <w:rPr>
          <w:rFonts w:ascii="Arial" w:hAnsi="Arial" w:cs="Arial"/>
        </w:rPr>
        <w:t>en</w:t>
      </w:r>
      <w:r w:rsidRPr="00B22E1F">
        <w:rPr>
          <w:rFonts w:ascii="Arial" w:hAnsi="Arial" w:cs="Arial"/>
        </w:rPr>
        <w:t xml:space="preserve"> varnosti in zdravja pri delu</w:t>
      </w:r>
      <w:r w:rsidR="00706C2F" w:rsidRPr="00B22E1F">
        <w:rPr>
          <w:rFonts w:ascii="Arial" w:hAnsi="Arial" w:cs="Arial"/>
        </w:rPr>
        <w:t xml:space="preserve"> ter splošnega razvoja varnostne kulture</w:t>
      </w:r>
      <w:r w:rsidRPr="00B22E1F">
        <w:rPr>
          <w:rFonts w:ascii="Arial" w:hAnsi="Arial" w:cs="Arial"/>
        </w:rPr>
        <w:t xml:space="preserve"> (socialnih partnerjev v Ekonomsko</w:t>
      </w:r>
      <w:r w:rsidR="00863205" w:rsidRPr="00B22E1F">
        <w:rPr>
          <w:rFonts w:ascii="Arial" w:hAnsi="Arial" w:cs="Arial"/>
        </w:rPr>
        <w:t>-</w:t>
      </w:r>
      <w:r w:rsidRPr="00B22E1F">
        <w:rPr>
          <w:rFonts w:ascii="Arial" w:hAnsi="Arial" w:cs="Arial"/>
        </w:rPr>
        <w:t xml:space="preserve">socialnem svetu, zavarovalnic in zavodov s področja zdravstvenega zavarovanja ter pokojninskega in invalidskega zavarovanja, izobraževalnih </w:t>
      </w:r>
      <w:r w:rsidR="00863205" w:rsidRPr="00B22E1F">
        <w:rPr>
          <w:rFonts w:ascii="Arial" w:hAnsi="Arial" w:cs="Arial"/>
        </w:rPr>
        <w:t>ustanov</w:t>
      </w:r>
      <w:r w:rsidRPr="00B22E1F">
        <w:rPr>
          <w:rFonts w:ascii="Arial" w:hAnsi="Arial" w:cs="Arial"/>
        </w:rPr>
        <w:t xml:space="preserve"> ter pravnih in fizičnih oseb, ki opravljajo dejavnost zagotavljanja varnosti in zdravja pri delu). </w:t>
      </w:r>
    </w:p>
    <w:p w14:paraId="20EC17D7" w14:textId="77777777" w:rsidR="00767EC2" w:rsidRPr="00B22E1F" w:rsidRDefault="00767EC2" w:rsidP="00767EC2">
      <w:pPr>
        <w:spacing w:after="0" w:line="240" w:lineRule="auto"/>
        <w:jc w:val="both"/>
        <w:rPr>
          <w:rFonts w:ascii="Arial" w:hAnsi="Arial" w:cs="Arial"/>
        </w:rPr>
      </w:pPr>
    </w:p>
    <w:p w14:paraId="5123DA88" w14:textId="7DB9F577" w:rsidR="00767EC2" w:rsidRPr="00B22E1F" w:rsidRDefault="00767EC2" w:rsidP="00767EC2">
      <w:pPr>
        <w:spacing w:after="0" w:line="240" w:lineRule="auto"/>
        <w:jc w:val="both"/>
        <w:rPr>
          <w:rFonts w:ascii="Arial" w:hAnsi="Arial" w:cs="Arial"/>
        </w:rPr>
      </w:pPr>
      <w:r w:rsidRPr="00B22E1F">
        <w:rPr>
          <w:rFonts w:ascii="Arial" w:hAnsi="Arial" w:cs="Arial"/>
          <w:b/>
        </w:rPr>
        <w:lastRenderedPageBreak/>
        <w:t xml:space="preserve">Načelo vpeljave varnosti in zdravja pri delu v programe izobraževanja in usposabljanja </w:t>
      </w:r>
      <w:r w:rsidRPr="00B22E1F">
        <w:rPr>
          <w:rFonts w:ascii="Arial" w:hAnsi="Arial" w:cs="Arial"/>
        </w:rPr>
        <w:t>(16. čl</w:t>
      </w:r>
      <w:r w:rsidR="00863205" w:rsidRPr="00B22E1F">
        <w:rPr>
          <w:rFonts w:ascii="Arial" w:hAnsi="Arial" w:cs="Arial"/>
        </w:rPr>
        <w:t>en</w:t>
      </w:r>
      <w:r w:rsidRPr="00B22E1F">
        <w:rPr>
          <w:rFonts w:ascii="Arial" w:hAnsi="Arial" w:cs="Arial"/>
        </w:rPr>
        <w:t xml:space="preserve"> ZVZD-1)</w:t>
      </w:r>
    </w:p>
    <w:p w14:paraId="67836440" w14:textId="422248FF" w:rsidR="00767EC2" w:rsidRPr="00B22E1F" w:rsidRDefault="00FE34BC" w:rsidP="00767EC2">
      <w:pPr>
        <w:spacing w:after="0" w:line="240" w:lineRule="auto"/>
        <w:jc w:val="both"/>
        <w:rPr>
          <w:rFonts w:ascii="Arial" w:hAnsi="Arial" w:cs="Arial"/>
        </w:rPr>
      </w:pPr>
      <w:r w:rsidRPr="00B22E1F">
        <w:rPr>
          <w:rFonts w:ascii="Arial" w:hAnsi="Arial" w:cs="Arial"/>
        </w:rPr>
        <w:t xml:space="preserve">To načelo </w:t>
      </w:r>
      <w:r w:rsidR="00863205" w:rsidRPr="00B22E1F">
        <w:rPr>
          <w:rFonts w:ascii="Arial" w:hAnsi="Arial" w:cs="Arial"/>
        </w:rPr>
        <w:t>predvideva</w:t>
      </w:r>
      <w:r w:rsidR="00767EC2" w:rsidRPr="00B22E1F">
        <w:rPr>
          <w:rFonts w:ascii="Arial" w:hAnsi="Arial" w:cs="Arial"/>
        </w:rPr>
        <w:t xml:space="preserve"> vpeljav</w:t>
      </w:r>
      <w:r w:rsidR="00863205" w:rsidRPr="00B22E1F">
        <w:rPr>
          <w:rFonts w:ascii="Arial" w:hAnsi="Arial" w:cs="Arial"/>
        </w:rPr>
        <w:t>o</w:t>
      </w:r>
      <w:r w:rsidR="00767EC2" w:rsidRPr="00B22E1F">
        <w:rPr>
          <w:rFonts w:ascii="Arial" w:hAnsi="Arial" w:cs="Arial"/>
        </w:rPr>
        <w:t xml:space="preserve"> varnosti in zdravja pri delu v programe izobraževanja in usposabljanja vseh vrst in vseh smeri kot bistvenih </w:t>
      </w:r>
      <w:r w:rsidR="00863205" w:rsidRPr="00B22E1F">
        <w:rPr>
          <w:rFonts w:ascii="Arial" w:hAnsi="Arial" w:cs="Arial"/>
        </w:rPr>
        <w:t>sestavnih delov</w:t>
      </w:r>
      <w:r w:rsidR="00767EC2" w:rsidRPr="00B22E1F">
        <w:rPr>
          <w:rFonts w:ascii="Arial" w:hAnsi="Arial" w:cs="Arial"/>
        </w:rPr>
        <w:t xml:space="preserve"> za graditev varnostne kulture ter uveljavljanje varnosti in zdravja pri delu vse od najzgodnejše dobe.</w:t>
      </w:r>
    </w:p>
    <w:p w14:paraId="36A9EB14" w14:textId="77777777" w:rsidR="00767EC2" w:rsidRPr="00B22E1F" w:rsidRDefault="00767EC2" w:rsidP="00767EC2">
      <w:pPr>
        <w:spacing w:after="0" w:line="240" w:lineRule="auto"/>
        <w:jc w:val="both"/>
        <w:rPr>
          <w:rFonts w:ascii="Arial" w:hAnsi="Arial" w:cs="Arial"/>
        </w:rPr>
      </w:pPr>
    </w:p>
    <w:p w14:paraId="2FAC3376" w14:textId="52E1EC45" w:rsidR="00767EC2" w:rsidRPr="00B22E1F" w:rsidRDefault="00767EC2" w:rsidP="00767EC2">
      <w:pPr>
        <w:spacing w:after="0" w:line="240" w:lineRule="auto"/>
        <w:jc w:val="both"/>
        <w:rPr>
          <w:rFonts w:ascii="Arial" w:hAnsi="Arial" w:cs="Arial"/>
        </w:rPr>
      </w:pPr>
      <w:r w:rsidRPr="00B22E1F">
        <w:rPr>
          <w:rFonts w:ascii="Arial" w:hAnsi="Arial" w:cs="Arial"/>
        </w:rPr>
        <w:t xml:space="preserve">Vzgoja in izobraževanje v zvezi z varnostjo in zdravjem pri delu sta sestavni del programov izobraževanja na univerzah in šolah vseh vrst in stopenj. Teme s področja varnosti in zdravja pri delu je treba obravnavati kot sestavni del načrtovanja pedagoškega procesa v vrtcih in šolah </w:t>
      </w:r>
      <w:r w:rsidR="00863205" w:rsidRPr="00B22E1F">
        <w:rPr>
          <w:rFonts w:ascii="Arial" w:hAnsi="Arial" w:cs="Arial"/>
        </w:rPr>
        <w:t>ter</w:t>
      </w:r>
      <w:r w:rsidRPr="00B22E1F">
        <w:rPr>
          <w:rFonts w:ascii="Arial" w:hAnsi="Arial" w:cs="Arial"/>
        </w:rPr>
        <w:t xml:space="preserve"> kot sestavni del vzgojnega in izobraževalnega procesa, saj dolgoročno prispeva k spremembi kulturnih navad na področju varnosti in zdravja pri delu. Na konkretni ravni to pomeni, da bi morale vse pristojne </w:t>
      </w:r>
      <w:r w:rsidR="00863205" w:rsidRPr="00B22E1F">
        <w:rPr>
          <w:rFonts w:ascii="Arial" w:hAnsi="Arial" w:cs="Arial"/>
        </w:rPr>
        <w:t>ustanove</w:t>
      </w:r>
      <w:r w:rsidRPr="00B22E1F">
        <w:rPr>
          <w:rFonts w:ascii="Arial" w:hAnsi="Arial" w:cs="Arial"/>
        </w:rPr>
        <w:t xml:space="preserve"> na poučen, zanimiv in slikovit način predšolsk</w:t>
      </w:r>
      <w:r w:rsidR="00863205" w:rsidRPr="00B22E1F">
        <w:rPr>
          <w:rFonts w:ascii="Arial" w:hAnsi="Arial" w:cs="Arial"/>
        </w:rPr>
        <w:t>e</w:t>
      </w:r>
      <w:r w:rsidRPr="00B22E1F">
        <w:rPr>
          <w:rFonts w:ascii="Arial" w:hAnsi="Arial" w:cs="Arial"/>
        </w:rPr>
        <w:t>, osnovnošolsk</w:t>
      </w:r>
      <w:r w:rsidR="00863205" w:rsidRPr="00B22E1F">
        <w:rPr>
          <w:rFonts w:ascii="Arial" w:hAnsi="Arial" w:cs="Arial"/>
        </w:rPr>
        <w:t>e</w:t>
      </w:r>
      <w:r w:rsidRPr="00B22E1F">
        <w:rPr>
          <w:rFonts w:ascii="Arial" w:hAnsi="Arial" w:cs="Arial"/>
        </w:rPr>
        <w:t xml:space="preserve"> in srednješolsk</w:t>
      </w:r>
      <w:r w:rsidR="00863205" w:rsidRPr="00B22E1F">
        <w:rPr>
          <w:rFonts w:ascii="Arial" w:hAnsi="Arial" w:cs="Arial"/>
        </w:rPr>
        <w:t>e</w:t>
      </w:r>
      <w:r w:rsidRPr="00B22E1F">
        <w:rPr>
          <w:rFonts w:ascii="Arial" w:hAnsi="Arial" w:cs="Arial"/>
        </w:rPr>
        <w:t xml:space="preserve"> otrok</w:t>
      </w:r>
      <w:r w:rsidR="00863205" w:rsidRPr="00B22E1F">
        <w:rPr>
          <w:rFonts w:ascii="Arial" w:hAnsi="Arial" w:cs="Arial"/>
        </w:rPr>
        <w:t>e seznaniti z</w:t>
      </w:r>
      <w:r w:rsidRPr="00B22E1F">
        <w:rPr>
          <w:rFonts w:ascii="Arial" w:hAnsi="Arial" w:cs="Arial"/>
        </w:rPr>
        <w:t xml:space="preserve"> določen</w:t>
      </w:r>
      <w:r w:rsidR="00863205" w:rsidRPr="00B22E1F">
        <w:rPr>
          <w:rFonts w:ascii="Arial" w:hAnsi="Arial" w:cs="Arial"/>
        </w:rPr>
        <w:t>imi</w:t>
      </w:r>
      <w:r w:rsidRPr="00B22E1F">
        <w:rPr>
          <w:rFonts w:ascii="Arial" w:hAnsi="Arial" w:cs="Arial"/>
        </w:rPr>
        <w:t xml:space="preserve"> poglavj</w:t>
      </w:r>
      <w:r w:rsidR="00863205" w:rsidRPr="00B22E1F">
        <w:rPr>
          <w:rFonts w:ascii="Arial" w:hAnsi="Arial" w:cs="Arial"/>
        </w:rPr>
        <w:t>i</w:t>
      </w:r>
      <w:r w:rsidRPr="00B22E1F">
        <w:rPr>
          <w:rFonts w:ascii="Arial" w:hAnsi="Arial" w:cs="Arial"/>
        </w:rPr>
        <w:t xml:space="preserve"> varnosti in zdravja pri delu.</w:t>
      </w:r>
    </w:p>
    <w:p w14:paraId="7C3EFD7F" w14:textId="77777777" w:rsidR="00767EC2" w:rsidRPr="00B22E1F" w:rsidRDefault="00767EC2" w:rsidP="00767EC2">
      <w:pPr>
        <w:spacing w:after="0" w:line="240" w:lineRule="auto"/>
        <w:jc w:val="both"/>
        <w:rPr>
          <w:rFonts w:ascii="Arial" w:hAnsi="Arial" w:cs="Arial"/>
        </w:rPr>
      </w:pPr>
    </w:p>
    <w:p w14:paraId="178FE3DB" w14:textId="77777777" w:rsidR="00767EC2" w:rsidRPr="00B22E1F" w:rsidRDefault="00767EC2" w:rsidP="00767EC2">
      <w:pPr>
        <w:spacing w:after="0" w:line="240" w:lineRule="auto"/>
        <w:jc w:val="both"/>
        <w:rPr>
          <w:rFonts w:ascii="Arial" w:hAnsi="Arial" w:cs="Arial"/>
        </w:rPr>
      </w:pPr>
    </w:p>
    <w:p w14:paraId="0624FFA2" w14:textId="4031F91E"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5.2.3 Obveznosti delodajalca </w:t>
      </w:r>
    </w:p>
    <w:p w14:paraId="546FB0BC" w14:textId="77777777" w:rsidR="00767EC2" w:rsidRPr="00B22E1F" w:rsidRDefault="00767EC2" w:rsidP="00767EC2">
      <w:pPr>
        <w:spacing w:after="0" w:line="240" w:lineRule="auto"/>
        <w:jc w:val="both"/>
        <w:rPr>
          <w:rFonts w:ascii="Arial" w:hAnsi="Arial" w:cs="Arial"/>
          <w:b/>
        </w:rPr>
      </w:pPr>
    </w:p>
    <w:p w14:paraId="5BDBEFB1"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Ocenjevanje tveganja </w:t>
      </w:r>
      <w:r w:rsidRPr="00B22E1F">
        <w:rPr>
          <w:rFonts w:ascii="Arial" w:hAnsi="Arial" w:cs="Arial"/>
        </w:rPr>
        <w:t>(17. člen ZVZD-1)</w:t>
      </w:r>
      <w:r w:rsidRPr="00B22E1F">
        <w:rPr>
          <w:rFonts w:ascii="Arial" w:hAnsi="Arial" w:cs="Arial"/>
          <w:b/>
        </w:rPr>
        <w:t xml:space="preserve"> </w:t>
      </w:r>
    </w:p>
    <w:p w14:paraId="1F873983" w14:textId="550B2D2E" w:rsidR="00767EC2" w:rsidRPr="00B22E1F" w:rsidRDefault="00767EC2" w:rsidP="00767EC2">
      <w:pPr>
        <w:spacing w:after="0" w:line="240" w:lineRule="auto"/>
        <w:jc w:val="both"/>
        <w:rPr>
          <w:rFonts w:ascii="Arial" w:hAnsi="Arial" w:cs="Arial"/>
        </w:rPr>
      </w:pPr>
      <w:r w:rsidRPr="00B22E1F">
        <w:rPr>
          <w:rFonts w:ascii="Arial" w:hAnsi="Arial" w:cs="Arial"/>
        </w:rPr>
        <w:t xml:space="preserve">17. člen opredeljuje bistvene sestavine ocene tveganja. </w:t>
      </w:r>
      <w:r w:rsidRPr="00B22E1F">
        <w:rPr>
          <w:rFonts w:ascii="Arial" w:eastAsia="Times New Roman" w:hAnsi="Arial" w:cs="Arial"/>
          <w:lang w:eastAsia="sl-SI"/>
        </w:rPr>
        <w:t>V prvem odstavku se delodajalcu nalaga, da mora pisno oceniti tveganja, k</w:t>
      </w:r>
      <w:r w:rsidR="00063FD5" w:rsidRPr="00B22E1F">
        <w:rPr>
          <w:rFonts w:ascii="Arial" w:eastAsia="Times New Roman" w:hAnsi="Arial" w:cs="Arial"/>
          <w:lang w:eastAsia="sl-SI"/>
        </w:rPr>
        <w:t>i</w:t>
      </w:r>
      <w:r w:rsidRPr="00B22E1F">
        <w:rPr>
          <w:rFonts w:ascii="Arial" w:eastAsia="Times New Roman" w:hAnsi="Arial" w:cs="Arial"/>
          <w:lang w:eastAsia="sl-SI"/>
        </w:rPr>
        <w:t xml:space="preserve"> so </w:t>
      </w:r>
      <w:r w:rsidR="00063FD5" w:rsidRPr="00B22E1F">
        <w:rPr>
          <w:rFonts w:ascii="Arial" w:eastAsia="Times New Roman" w:hAnsi="Arial" w:cs="Arial"/>
          <w:lang w:eastAsia="sl-SI"/>
        </w:rPr>
        <w:t xml:space="preserve">jim </w:t>
      </w:r>
      <w:r w:rsidRPr="00B22E1F">
        <w:rPr>
          <w:rFonts w:ascii="Arial" w:eastAsia="Times New Roman" w:hAnsi="Arial" w:cs="Arial"/>
          <w:lang w:eastAsia="sl-SI"/>
        </w:rPr>
        <w:t xml:space="preserve">njegovi delavci izpostavljeni pri svojem delu </w:t>
      </w:r>
      <w:r w:rsidR="00063FD5" w:rsidRPr="00B22E1F">
        <w:rPr>
          <w:rFonts w:ascii="Arial" w:eastAsia="Times New Roman" w:hAnsi="Arial" w:cs="Arial"/>
          <w:lang w:eastAsia="sl-SI"/>
        </w:rPr>
        <w:t>ali</w:t>
      </w:r>
      <w:r w:rsidRPr="00B22E1F">
        <w:rPr>
          <w:rFonts w:ascii="Arial" w:eastAsia="Times New Roman" w:hAnsi="Arial" w:cs="Arial"/>
          <w:lang w:eastAsia="sl-SI"/>
        </w:rPr>
        <w:t xml:space="preserve"> bi jim lahko bili izpostavljeni. Da lahko to stori, jih mora seveda znati prepoznati in nato tudi pravilno oceniti. Delodajalcu v pomoč je v prvem odstavku </w:t>
      </w:r>
      <w:r w:rsidR="00863205" w:rsidRPr="00B22E1F">
        <w:rPr>
          <w:rFonts w:ascii="Arial" w:eastAsia="Times New Roman" w:hAnsi="Arial" w:cs="Arial"/>
          <w:lang w:eastAsia="sl-SI"/>
        </w:rPr>
        <w:t>opisan</w:t>
      </w:r>
      <w:r w:rsidRPr="00B22E1F">
        <w:rPr>
          <w:rFonts w:ascii="Arial" w:eastAsia="Times New Roman" w:hAnsi="Arial" w:cs="Arial"/>
          <w:lang w:eastAsia="sl-SI"/>
        </w:rPr>
        <w:t xml:space="preserve"> postopek, kako naj </w:t>
      </w:r>
      <w:r w:rsidR="004D3774" w:rsidRPr="00B22E1F">
        <w:rPr>
          <w:rFonts w:ascii="Arial" w:eastAsia="Times New Roman" w:hAnsi="Arial" w:cs="Arial"/>
          <w:lang w:eastAsia="sl-SI"/>
        </w:rPr>
        <w:t xml:space="preserve">ocenjevanje tveganj poteka. </w:t>
      </w:r>
      <w:r w:rsidRPr="00B22E1F">
        <w:rPr>
          <w:rFonts w:ascii="Arial" w:hAnsi="Arial" w:cs="Arial"/>
        </w:rPr>
        <w:t>Postopek je sestavljen iz petih korakov:</w:t>
      </w:r>
    </w:p>
    <w:p w14:paraId="21B612C2" w14:textId="0413F39A"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Pri odkrivanju nevarnosti je treb</w:t>
      </w:r>
      <w:r w:rsidR="00063FD5" w:rsidRPr="00B22E1F">
        <w:rPr>
          <w:rFonts w:ascii="Arial" w:eastAsia="Times New Roman" w:hAnsi="Arial" w:cs="Arial"/>
          <w:lang w:eastAsia="sl-SI"/>
        </w:rPr>
        <w:t>a</w:t>
      </w:r>
      <w:r w:rsidRPr="00B22E1F">
        <w:rPr>
          <w:rFonts w:ascii="Arial" w:eastAsia="Times New Roman" w:hAnsi="Arial" w:cs="Arial"/>
          <w:lang w:eastAsia="sl-SI"/>
        </w:rPr>
        <w:t xml:space="preserve"> paziti, da prepoznamo vse nevarnosti, ki pri opravljanju nekega dela obstajajo, zato je pomembno, da pri tem sodeluje čim večji krog ljudi, tako strokovnjaki</w:t>
      </w:r>
      <w:r w:rsidR="004D3774" w:rsidRPr="00B22E1F">
        <w:rPr>
          <w:rFonts w:ascii="Arial" w:eastAsia="Times New Roman" w:hAnsi="Arial" w:cs="Arial"/>
          <w:lang w:eastAsia="sl-SI"/>
        </w:rPr>
        <w:t xml:space="preserve"> z različnih področij</w:t>
      </w:r>
      <w:r w:rsidRPr="00B22E1F">
        <w:rPr>
          <w:rFonts w:ascii="Arial" w:eastAsia="Times New Roman" w:hAnsi="Arial" w:cs="Arial"/>
          <w:lang w:eastAsia="sl-SI"/>
        </w:rPr>
        <w:t xml:space="preserve"> k</w:t>
      </w:r>
      <w:r w:rsidR="00863205" w:rsidRPr="00B22E1F">
        <w:rPr>
          <w:rFonts w:ascii="Arial" w:eastAsia="Times New Roman" w:hAnsi="Arial" w:cs="Arial"/>
          <w:lang w:eastAsia="sl-SI"/>
        </w:rPr>
        <w:t>akor</w:t>
      </w:r>
      <w:r w:rsidRPr="00B22E1F">
        <w:rPr>
          <w:rFonts w:ascii="Arial" w:eastAsia="Times New Roman" w:hAnsi="Arial" w:cs="Arial"/>
          <w:lang w:eastAsia="sl-SI"/>
        </w:rPr>
        <w:t xml:space="preserve"> tudi</w:t>
      </w:r>
      <w:r w:rsidR="00863205" w:rsidRPr="00B22E1F">
        <w:rPr>
          <w:rFonts w:ascii="Arial" w:eastAsia="Times New Roman" w:hAnsi="Arial" w:cs="Arial"/>
          <w:lang w:eastAsia="sl-SI"/>
        </w:rPr>
        <w:t xml:space="preserve"> </w:t>
      </w:r>
      <w:r w:rsidRPr="00B22E1F">
        <w:rPr>
          <w:rFonts w:ascii="Arial" w:eastAsia="Times New Roman" w:hAnsi="Arial" w:cs="Arial"/>
          <w:lang w:eastAsia="sl-SI"/>
        </w:rPr>
        <w:t>zaposleni na teh delovnih mestih, saj ti najbolj poznajo postopke dela, delovno opremo in delovno okolje</w:t>
      </w:r>
      <w:r w:rsidR="004D3774" w:rsidRPr="00B22E1F">
        <w:rPr>
          <w:rFonts w:ascii="Arial" w:eastAsia="Times New Roman" w:hAnsi="Arial" w:cs="Arial"/>
          <w:lang w:eastAsia="sl-SI"/>
        </w:rPr>
        <w:t xml:space="preserve"> in z njim povezana tveganja</w:t>
      </w:r>
      <w:r w:rsidRPr="00B22E1F">
        <w:rPr>
          <w:rFonts w:ascii="Arial" w:eastAsia="Times New Roman" w:hAnsi="Arial" w:cs="Arial"/>
          <w:lang w:eastAsia="sl-SI"/>
        </w:rPr>
        <w:t>.</w:t>
      </w:r>
    </w:p>
    <w:p w14:paraId="60FA70D8" w14:textId="38D2499E"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V drugem koraku je treb</w:t>
      </w:r>
      <w:r w:rsidR="00063FD5" w:rsidRPr="00B22E1F">
        <w:rPr>
          <w:rFonts w:ascii="Arial" w:eastAsia="Times New Roman" w:hAnsi="Arial" w:cs="Arial"/>
          <w:lang w:eastAsia="sl-SI"/>
        </w:rPr>
        <w:t>a</w:t>
      </w:r>
      <w:r w:rsidRPr="00B22E1F">
        <w:rPr>
          <w:rFonts w:ascii="Arial" w:eastAsia="Times New Roman" w:hAnsi="Arial" w:cs="Arial"/>
          <w:lang w:eastAsia="sl-SI"/>
        </w:rPr>
        <w:t xml:space="preserve"> upoštevati, kdo od zaposlenih je izpostavljen katerim nevarnostim in posledično tveganjem, saj </w:t>
      </w:r>
      <w:r w:rsidR="00863205" w:rsidRPr="00B22E1F">
        <w:rPr>
          <w:rFonts w:ascii="Arial" w:eastAsia="Times New Roman" w:hAnsi="Arial" w:cs="Arial"/>
          <w:lang w:eastAsia="sl-SI"/>
        </w:rPr>
        <w:t xml:space="preserve">se </w:t>
      </w:r>
      <w:r w:rsidRPr="00B22E1F">
        <w:rPr>
          <w:rFonts w:ascii="Arial" w:eastAsia="Times New Roman" w:hAnsi="Arial" w:cs="Arial"/>
          <w:lang w:eastAsia="sl-SI"/>
        </w:rPr>
        <w:t xml:space="preserve">pogosto </w:t>
      </w:r>
      <w:r w:rsidR="00863205" w:rsidRPr="00B22E1F">
        <w:rPr>
          <w:rFonts w:ascii="Arial" w:eastAsia="Times New Roman" w:hAnsi="Arial" w:cs="Arial"/>
          <w:lang w:eastAsia="sl-SI"/>
        </w:rPr>
        <w:t>dogaja,</w:t>
      </w:r>
      <w:r w:rsidRPr="00B22E1F">
        <w:rPr>
          <w:rFonts w:ascii="Arial" w:eastAsia="Times New Roman" w:hAnsi="Arial" w:cs="Arial"/>
          <w:lang w:eastAsia="sl-SI"/>
        </w:rPr>
        <w:t xml:space="preserve"> </w:t>
      </w:r>
      <w:r w:rsidR="00863205" w:rsidRPr="00B22E1F">
        <w:rPr>
          <w:rFonts w:ascii="Arial" w:eastAsia="Times New Roman" w:hAnsi="Arial" w:cs="Arial"/>
          <w:lang w:eastAsia="sl-SI"/>
        </w:rPr>
        <w:t>da</w:t>
      </w:r>
      <w:r w:rsidRPr="00B22E1F">
        <w:rPr>
          <w:rFonts w:ascii="Arial" w:eastAsia="Times New Roman" w:hAnsi="Arial" w:cs="Arial"/>
          <w:lang w:eastAsia="sl-SI"/>
        </w:rPr>
        <w:t xml:space="preserve"> so delavci izpostavljeni </w:t>
      </w:r>
      <w:r w:rsidR="00204F20" w:rsidRPr="00B22E1F">
        <w:rPr>
          <w:rFonts w:ascii="Arial" w:eastAsia="Times New Roman" w:hAnsi="Arial" w:cs="Arial"/>
          <w:lang w:eastAsia="sl-SI"/>
        </w:rPr>
        <w:t>r</w:t>
      </w:r>
      <w:r w:rsidR="004D3774" w:rsidRPr="00B22E1F">
        <w:rPr>
          <w:rFonts w:ascii="Arial" w:eastAsia="Times New Roman" w:hAnsi="Arial" w:cs="Arial"/>
          <w:lang w:eastAsia="sl-SI"/>
        </w:rPr>
        <w:t xml:space="preserve">azličnim </w:t>
      </w:r>
      <w:r w:rsidRPr="00B22E1F">
        <w:rPr>
          <w:rFonts w:ascii="Arial" w:eastAsia="Times New Roman" w:hAnsi="Arial" w:cs="Arial"/>
          <w:lang w:eastAsia="sl-SI"/>
        </w:rPr>
        <w:t xml:space="preserve">tveganjem, a jih ocenjevalci ne povežejo z njimi. </w:t>
      </w:r>
      <w:r w:rsidR="00063FD5" w:rsidRPr="00B22E1F">
        <w:rPr>
          <w:rFonts w:ascii="Arial" w:eastAsia="Times New Roman" w:hAnsi="Arial" w:cs="Arial"/>
          <w:lang w:eastAsia="sl-SI"/>
        </w:rPr>
        <w:t>T</w:t>
      </w:r>
      <w:r w:rsidRPr="00B22E1F">
        <w:rPr>
          <w:rFonts w:ascii="Arial" w:eastAsia="Times New Roman" w:hAnsi="Arial" w:cs="Arial"/>
          <w:lang w:eastAsia="sl-SI"/>
        </w:rPr>
        <w:t>reb</w:t>
      </w:r>
      <w:r w:rsidR="00063FD5" w:rsidRPr="00B22E1F">
        <w:rPr>
          <w:rFonts w:ascii="Arial" w:eastAsia="Times New Roman" w:hAnsi="Arial" w:cs="Arial"/>
          <w:lang w:eastAsia="sl-SI"/>
        </w:rPr>
        <w:t>a</w:t>
      </w:r>
      <w:r w:rsidRPr="00B22E1F">
        <w:rPr>
          <w:rFonts w:ascii="Arial" w:eastAsia="Times New Roman" w:hAnsi="Arial" w:cs="Arial"/>
          <w:lang w:eastAsia="sl-SI"/>
        </w:rPr>
        <w:t xml:space="preserve"> je upoštevati tako vplive dela</w:t>
      </w:r>
      <w:r w:rsidR="004D3774" w:rsidRPr="00B22E1F">
        <w:rPr>
          <w:rFonts w:ascii="Arial" w:eastAsia="Times New Roman" w:hAnsi="Arial" w:cs="Arial"/>
          <w:lang w:eastAsia="sl-SI"/>
        </w:rPr>
        <w:t xml:space="preserve"> in njegove organizacije</w:t>
      </w:r>
      <w:r w:rsidRPr="00B22E1F">
        <w:rPr>
          <w:rFonts w:ascii="Arial" w:eastAsia="Times New Roman" w:hAnsi="Arial" w:cs="Arial"/>
          <w:lang w:eastAsia="sl-SI"/>
        </w:rPr>
        <w:t xml:space="preserve">, </w:t>
      </w:r>
      <w:r w:rsidR="004D3774" w:rsidRPr="00B22E1F">
        <w:rPr>
          <w:rFonts w:ascii="Arial" w:eastAsia="Times New Roman" w:hAnsi="Arial" w:cs="Arial"/>
          <w:lang w:eastAsia="sl-SI"/>
        </w:rPr>
        <w:t xml:space="preserve">sredstev za delo </w:t>
      </w:r>
      <w:r w:rsidRPr="00B22E1F">
        <w:rPr>
          <w:rFonts w:ascii="Arial" w:eastAsia="Times New Roman" w:hAnsi="Arial" w:cs="Arial"/>
          <w:lang w:eastAsia="sl-SI"/>
        </w:rPr>
        <w:t xml:space="preserve">in tudi delovnega okolja. </w:t>
      </w:r>
    </w:p>
    <w:p w14:paraId="02C7FC8B" w14:textId="0FE493DB" w:rsidR="00767EC2" w:rsidRPr="00B22E1F" w:rsidRDefault="00863205"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Nato se opravi</w:t>
      </w:r>
      <w:r w:rsidR="00767EC2" w:rsidRPr="00B22E1F">
        <w:rPr>
          <w:rFonts w:ascii="Arial" w:eastAsia="Times New Roman" w:hAnsi="Arial" w:cs="Arial"/>
          <w:lang w:eastAsia="sl-SI"/>
        </w:rPr>
        <w:t xml:space="preserve"> ocenjevanje tveganj, kjer upoštevamo verjetnost, da do nezgod pri delu, poklicnih bolezni oziroma bolezni v zvezi z delom dejansko pride in nato presojamo še resnost njihovih posledic. Pri tem </w:t>
      </w:r>
      <w:r w:rsidR="00063FD5" w:rsidRPr="00B22E1F">
        <w:rPr>
          <w:rFonts w:ascii="Arial" w:eastAsia="Times New Roman" w:hAnsi="Arial" w:cs="Arial"/>
          <w:lang w:eastAsia="sl-SI"/>
        </w:rPr>
        <w:t>običajno uporabljamo</w:t>
      </w:r>
      <w:r w:rsidR="00767EC2" w:rsidRPr="00B22E1F">
        <w:rPr>
          <w:rFonts w:ascii="Arial" w:eastAsia="Times New Roman" w:hAnsi="Arial" w:cs="Arial"/>
          <w:lang w:eastAsia="sl-SI"/>
        </w:rPr>
        <w:t xml:space="preserve"> raz</w:t>
      </w:r>
      <w:r w:rsidR="00063FD5" w:rsidRPr="00B22E1F">
        <w:rPr>
          <w:rFonts w:ascii="Arial" w:eastAsia="Times New Roman" w:hAnsi="Arial" w:cs="Arial"/>
          <w:lang w:eastAsia="sl-SI"/>
        </w:rPr>
        <w:t>lične</w:t>
      </w:r>
      <w:r w:rsidR="00767EC2" w:rsidRPr="00B22E1F">
        <w:rPr>
          <w:rFonts w:ascii="Arial" w:eastAsia="Times New Roman" w:hAnsi="Arial" w:cs="Arial"/>
          <w:lang w:eastAsia="sl-SI"/>
        </w:rPr>
        <w:t xml:space="preserve"> metod</w:t>
      </w:r>
      <w:r w:rsidR="00063FD5" w:rsidRPr="00B22E1F">
        <w:rPr>
          <w:rFonts w:ascii="Arial" w:eastAsia="Times New Roman" w:hAnsi="Arial" w:cs="Arial"/>
          <w:lang w:eastAsia="sl-SI"/>
        </w:rPr>
        <w:t>e</w:t>
      </w:r>
      <w:r w:rsidR="00767EC2" w:rsidRPr="00B22E1F">
        <w:rPr>
          <w:rFonts w:ascii="Arial" w:eastAsia="Times New Roman" w:hAnsi="Arial" w:cs="Arial"/>
          <w:lang w:eastAsia="sl-SI"/>
        </w:rPr>
        <w:t xml:space="preserve">, ki so jih </w:t>
      </w:r>
      <w:r w:rsidR="00A25CD5" w:rsidRPr="00B22E1F">
        <w:rPr>
          <w:rFonts w:ascii="Arial" w:eastAsia="Times New Roman" w:hAnsi="Arial" w:cs="Arial"/>
          <w:lang w:eastAsia="sl-SI"/>
        </w:rPr>
        <w:t xml:space="preserve">v ta namen </w:t>
      </w:r>
      <w:r w:rsidR="00767EC2" w:rsidRPr="00B22E1F">
        <w:rPr>
          <w:rFonts w:ascii="Arial" w:eastAsia="Times New Roman" w:hAnsi="Arial" w:cs="Arial"/>
          <w:lang w:eastAsia="sl-SI"/>
        </w:rPr>
        <w:t>razvili strokovnjaki.</w:t>
      </w:r>
    </w:p>
    <w:p w14:paraId="4D300D74" w14:textId="2459A6AF"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Ko je delodajalec tveganja ocenil, mora odločiti še, ali so taka tveganja sprejemljiva, v nasprotnem primeru mora sprejeti ustrezne ukrepe za odpravo nevarnosti oziroma zmanjšanje tveganj na še sprejemljivo raven.</w:t>
      </w:r>
    </w:p>
    <w:p w14:paraId="392C2AE5" w14:textId="529D7250" w:rsidR="00767EC2" w:rsidRPr="00B22E1F" w:rsidRDefault="00767EC2" w:rsidP="00767EC2">
      <w:pPr>
        <w:pStyle w:val="Brezrazmikov"/>
        <w:jc w:val="both"/>
        <w:rPr>
          <w:rFonts w:ascii="Arial" w:hAnsi="Arial" w:cs="Arial"/>
          <w:lang w:val="sl-SI" w:eastAsia="sl-SI"/>
        </w:rPr>
      </w:pPr>
      <w:r w:rsidRPr="00B22E1F">
        <w:rPr>
          <w:rFonts w:ascii="Arial" w:hAnsi="Arial" w:cs="Arial"/>
          <w:lang w:val="sl-SI" w:eastAsia="sl-SI"/>
        </w:rPr>
        <w:t xml:space="preserve">Ocena tveganja mora biti izdelana v pisni obliki, delodajalec </w:t>
      </w:r>
      <w:r w:rsidR="004D3774" w:rsidRPr="00B22E1F">
        <w:rPr>
          <w:rFonts w:ascii="Arial" w:hAnsi="Arial" w:cs="Arial"/>
          <w:lang w:val="sl-SI" w:eastAsia="sl-SI"/>
        </w:rPr>
        <w:t xml:space="preserve">pa jo mora </w:t>
      </w:r>
      <w:r w:rsidRPr="00B22E1F">
        <w:rPr>
          <w:rFonts w:ascii="Arial" w:hAnsi="Arial" w:cs="Arial"/>
          <w:lang w:val="sl-SI" w:eastAsia="sl-SI"/>
        </w:rPr>
        <w:t xml:space="preserve">po potrebi dopolnjevati oziroma spreminjati, </w:t>
      </w:r>
      <w:r w:rsidR="00A25CD5" w:rsidRPr="00B22E1F">
        <w:rPr>
          <w:rFonts w:ascii="Arial" w:hAnsi="Arial" w:cs="Arial"/>
          <w:lang w:val="sl-SI" w:eastAsia="sl-SI"/>
        </w:rPr>
        <w:t>kadar</w:t>
      </w:r>
      <w:r w:rsidRPr="00B22E1F">
        <w:rPr>
          <w:rFonts w:ascii="Arial" w:hAnsi="Arial" w:cs="Arial"/>
          <w:lang w:val="sl-SI" w:eastAsia="sl-SI"/>
        </w:rPr>
        <w:t>:</w:t>
      </w:r>
    </w:p>
    <w:p w14:paraId="6E765E1E" w14:textId="24C6784E" w:rsidR="00767EC2" w:rsidRPr="00B22E1F" w:rsidRDefault="00767EC2" w:rsidP="00F5426C">
      <w:pPr>
        <w:pStyle w:val="Brezrazmikov"/>
        <w:numPr>
          <w:ilvl w:val="0"/>
          <w:numId w:val="36"/>
        </w:numPr>
        <w:ind w:left="567" w:hanging="284"/>
        <w:jc w:val="both"/>
        <w:rPr>
          <w:rFonts w:ascii="Arial" w:hAnsi="Arial" w:cs="Arial"/>
          <w:lang w:val="sl-SI" w:eastAsia="sl-SI"/>
        </w:rPr>
      </w:pPr>
      <w:r w:rsidRPr="00B22E1F">
        <w:rPr>
          <w:rFonts w:ascii="Arial" w:hAnsi="Arial" w:cs="Arial"/>
          <w:lang w:val="sl-SI" w:eastAsia="sl-SI"/>
        </w:rPr>
        <w:t xml:space="preserve">obstoječi preventivni ukrepi varovanja niso zadostni </w:t>
      </w:r>
      <w:r w:rsidR="00A25CD5" w:rsidRPr="00B22E1F">
        <w:rPr>
          <w:rFonts w:ascii="Arial" w:hAnsi="Arial" w:cs="Arial"/>
          <w:lang w:val="sl-SI" w:eastAsia="sl-SI"/>
        </w:rPr>
        <w:t>ali</w:t>
      </w:r>
      <w:r w:rsidRPr="00B22E1F">
        <w:rPr>
          <w:rFonts w:ascii="Arial" w:hAnsi="Arial" w:cs="Arial"/>
          <w:lang w:val="sl-SI" w:eastAsia="sl-SI"/>
        </w:rPr>
        <w:t xml:space="preserve"> niso več ustrezni; </w:t>
      </w:r>
    </w:p>
    <w:p w14:paraId="4E059750" w14:textId="6D020194" w:rsidR="00767EC2" w:rsidRPr="00B22E1F" w:rsidRDefault="00767EC2" w:rsidP="00F5426C">
      <w:pPr>
        <w:pStyle w:val="Brezrazmikov"/>
        <w:numPr>
          <w:ilvl w:val="0"/>
          <w:numId w:val="36"/>
        </w:numPr>
        <w:ind w:left="567" w:hanging="284"/>
        <w:jc w:val="both"/>
        <w:rPr>
          <w:rFonts w:ascii="Arial" w:hAnsi="Arial" w:cs="Arial"/>
          <w:lang w:val="sl-SI" w:eastAsia="sl-SI"/>
        </w:rPr>
      </w:pPr>
      <w:r w:rsidRPr="00B22E1F">
        <w:rPr>
          <w:rFonts w:ascii="Arial" w:hAnsi="Arial" w:cs="Arial"/>
          <w:lang w:val="sl-SI" w:eastAsia="sl-SI"/>
        </w:rPr>
        <w:t xml:space="preserve">se spremenijo podatki, na katerih je ocenjevanje temeljilo; </w:t>
      </w:r>
    </w:p>
    <w:p w14:paraId="478ABFFD" w14:textId="01038248" w:rsidR="00767EC2" w:rsidRPr="00B22E1F" w:rsidRDefault="00767EC2" w:rsidP="00F5426C">
      <w:pPr>
        <w:pStyle w:val="Brezrazmikov"/>
        <w:numPr>
          <w:ilvl w:val="0"/>
          <w:numId w:val="36"/>
        </w:numPr>
        <w:ind w:left="567" w:hanging="284"/>
        <w:jc w:val="both"/>
        <w:rPr>
          <w:rFonts w:ascii="Arial" w:hAnsi="Arial" w:cs="Arial"/>
          <w:lang w:val="sl-SI" w:eastAsia="sl-SI"/>
        </w:rPr>
      </w:pPr>
      <w:r w:rsidRPr="00B22E1F">
        <w:rPr>
          <w:rFonts w:ascii="Arial" w:hAnsi="Arial" w:cs="Arial"/>
          <w:lang w:val="sl-SI" w:eastAsia="sl-SI"/>
        </w:rPr>
        <w:t xml:space="preserve">obstajajo možnosti in načini za izpopolnitev </w:t>
      </w:r>
      <w:r w:rsidR="00A25CD5" w:rsidRPr="00B22E1F">
        <w:rPr>
          <w:rFonts w:ascii="Arial" w:hAnsi="Arial" w:cs="Arial"/>
          <w:lang w:val="sl-SI" w:eastAsia="sl-SI"/>
        </w:rPr>
        <w:t>ali</w:t>
      </w:r>
      <w:r w:rsidRPr="00B22E1F">
        <w:rPr>
          <w:rFonts w:ascii="Arial" w:hAnsi="Arial" w:cs="Arial"/>
          <w:lang w:val="sl-SI" w:eastAsia="sl-SI"/>
        </w:rPr>
        <w:t xml:space="preserve"> dopolnitev ocenjevanja. </w:t>
      </w:r>
    </w:p>
    <w:p w14:paraId="6F4865D1" w14:textId="77777777" w:rsidR="004D3774" w:rsidRPr="00B22E1F" w:rsidRDefault="004D3774" w:rsidP="00767EC2">
      <w:pPr>
        <w:pStyle w:val="Brezrazmikov"/>
        <w:jc w:val="both"/>
        <w:rPr>
          <w:rFonts w:ascii="Arial" w:hAnsi="Arial" w:cs="Arial"/>
          <w:lang w:val="sl-SI" w:eastAsia="sl-SI"/>
        </w:rPr>
      </w:pPr>
    </w:p>
    <w:p w14:paraId="30F42447" w14:textId="00A999AF"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Ko je delodajalec tveganja ustrezno ocenil, mora izdelati in sprejeti interni akt »Izjav</w:t>
      </w:r>
      <w:r w:rsidR="00A25CD5" w:rsidRPr="00B22E1F">
        <w:rPr>
          <w:rFonts w:ascii="Arial" w:eastAsia="Times New Roman" w:hAnsi="Arial" w:cs="Arial"/>
          <w:lang w:eastAsia="sl-SI"/>
        </w:rPr>
        <w:t>a</w:t>
      </w:r>
      <w:r w:rsidRPr="00B22E1F">
        <w:rPr>
          <w:rFonts w:ascii="Arial" w:eastAsia="Times New Roman" w:hAnsi="Arial" w:cs="Arial"/>
          <w:lang w:eastAsia="sl-SI"/>
        </w:rPr>
        <w:t xml:space="preserve"> o varnosti z oceno tveganja« v pisni obliki</w:t>
      </w:r>
      <w:r w:rsidR="004904B0" w:rsidRPr="00B22E1F">
        <w:rPr>
          <w:rFonts w:ascii="Arial" w:eastAsia="Times New Roman" w:hAnsi="Arial" w:cs="Arial"/>
          <w:lang w:eastAsia="sl-SI"/>
        </w:rPr>
        <w:t>.</w:t>
      </w:r>
      <w:r w:rsidRPr="00B22E1F">
        <w:rPr>
          <w:rFonts w:ascii="Arial" w:eastAsia="Times New Roman" w:hAnsi="Arial" w:cs="Arial"/>
          <w:lang w:eastAsia="sl-SI"/>
        </w:rPr>
        <w:t xml:space="preserve"> </w:t>
      </w:r>
    </w:p>
    <w:p w14:paraId="212089B1" w14:textId="77777777" w:rsidR="00767EC2" w:rsidRPr="00B22E1F" w:rsidRDefault="00767EC2" w:rsidP="00767EC2">
      <w:pPr>
        <w:spacing w:after="0" w:line="240" w:lineRule="auto"/>
        <w:jc w:val="both"/>
        <w:rPr>
          <w:rFonts w:ascii="Arial" w:eastAsia="Times New Roman" w:hAnsi="Arial" w:cs="Arial"/>
          <w:lang w:eastAsia="sl-SI"/>
        </w:rPr>
      </w:pPr>
    </w:p>
    <w:p w14:paraId="784F133B" w14:textId="3A47B247"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Interni akt vsebuje predvsem seznam predpisanih oziroma sprejetih zahtev in ukrepov </w:t>
      </w:r>
      <w:r w:rsidR="004904B0" w:rsidRPr="00B22E1F">
        <w:rPr>
          <w:rFonts w:ascii="Arial" w:eastAsia="Times New Roman" w:hAnsi="Arial" w:cs="Arial"/>
          <w:lang w:eastAsia="sl-SI"/>
        </w:rPr>
        <w:t xml:space="preserve">ter </w:t>
      </w:r>
      <w:r w:rsidRPr="00B22E1F">
        <w:rPr>
          <w:rFonts w:ascii="Arial" w:eastAsia="Times New Roman" w:hAnsi="Arial" w:cs="Arial"/>
          <w:lang w:eastAsia="sl-SI"/>
        </w:rPr>
        <w:t>načrt za njihovo izvedbo, kakor tudi po potrebi načrt in postopke za izvajanje ukrepov v primeru neposredne nevarnosti. Ukrepi morajo biti jasni in razumljivi, d</w:t>
      </w:r>
      <w:r w:rsidR="00A25CD5" w:rsidRPr="00B22E1F">
        <w:rPr>
          <w:rFonts w:ascii="Arial" w:eastAsia="Times New Roman" w:hAnsi="Arial" w:cs="Arial"/>
          <w:lang w:eastAsia="sl-SI"/>
        </w:rPr>
        <w:t>oločeni</w:t>
      </w:r>
      <w:r w:rsidRPr="00B22E1F">
        <w:rPr>
          <w:rFonts w:ascii="Arial" w:eastAsia="Times New Roman" w:hAnsi="Arial" w:cs="Arial"/>
          <w:lang w:eastAsia="sl-SI"/>
        </w:rPr>
        <w:t xml:space="preserve"> morajo biti načini izvajanja. Opredeljen mora biti tudi časovni</w:t>
      </w:r>
      <w:r w:rsidR="00A25CD5" w:rsidRPr="00B22E1F">
        <w:rPr>
          <w:rFonts w:ascii="Arial" w:eastAsia="Times New Roman" w:hAnsi="Arial" w:cs="Arial"/>
          <w:lang w:eastAsia="sl-SI"/>
        </w:rPr>
        <w:t xml:space="preserve"> načrt</w:t>
      </w:r>
      <w:r w:rsidRPr="00B22E1F">
        <w:rPr>
          <w:rFonts w:ascii="Arial" w:eastAsia="Times New Roman" w:hAnsi="Arial" w:cs="Arial"/>
          <w:lang w:eastAsia="sl-SI"/>
        </w:rPr>
        <w:t xml:space="preserve"> izvajanja posameznih ukrepov, ki so lahko določeni kot enkratna dejanja v določenem času</w:t>
      </w:r>
      <w:r w:rsidR="00A25CD5" w:rsidRPr="00B22E1F">
        <w:rPr>
          <w:rFonts w:ascii="Arial" w:eastAsia="Times New Roman" w:hAnsi="Arial" w:cs="Arial"/>
          <w:lang w:eastAsia="sl-SI"/>
        </w:rPr>
        <w:t xml:space="preserve">, </w:t>
      </w:r>
      <w:r w:rsidRPr="00B22E1F">
        <w:rPr>
          <w:rFonts w:ascii="Arial" w:eastAsia="Times New Roman" w:hAnsi="Arial" w:cs="Arial"/>
          <w:lang w:eastAsia="sl-SI"/>
        </w:rPr>
        <w:t>kot periodični ukrepi ali kot stalne naloge.</w:t>
      </w:r>
    </w:p>
    <w:p w14:paraId="49EE8465" w14:textId="77777777" w:rsidR="004904B0" w:rsidRPr="00B22E1F" w:rsidRDefault="004904B0" w:rsidP="00767EC2">
      <w:pPr>
        <w:spacing w:after="0" w:line="240" w:lineRule="auto"/>
        <w:jc w:val="both"/>
        <w:rPr>
          <w:rFonts w:ascii="Arial" w:eastAsia="Times New Roman" w:hAnsi="Arial" w:cs="Arial"/>
          <w:lang w:eastAsia="sl-SI"/>
        </w:rPr>
      </w:pPr>
    </w:p>
    <w:p w14:paraId="0CA1A6AA" w14:textId="0D8D529E" w:rsidR="00767EC2" w:rsidRPr="00B22E1F" w:rsidRDefault="00A25CD5"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lastRenderedPageBreak/>
        <w:t>Treba</w:t>
      </w:r>
      <w:r w:rsidR="00767EC2" w:rsidRPr="00B22E1F">
        <w:rPr>
          <w:rFonts w:ascii="Arial" w:eastAsia="Times New Roman" w:hAnsi="Arial" w:cs="Arial"/>
          <w:lang w:eastAsia="sl-SI"/>
        </w:rPr>
        <w:t xml:space="preserve"> je določiti tudi obveznosti in odgovornosti odgovornih oseb delodajalca in delavcev za zagotavljanje varnosti in zdravja pri delu </w:t>
      </w:r>
      <w:r w:rsidR="004904B0" w:rsidRPr="00B22E1F">
        <w:rPr>
          <w:rFonts w:ascii="Arial" w:eastAsia="Times New Roman" w:hAnsi="Arial" w:cs="Arial"/>
          <w:lang w:eastAsia="sl-SI"/>
        </w:rPr>
        <w:t>ali</w:t>
      </w:r>
      <w:r w:rsidR="00767EC2" w:rsidRPr="00B22E1F">
        <w:rPr>
          <w:rFonts w:ascii="Arial" w:eastAsia="Times New Roman" w:hAnsi="Arial" w:cs="Arial"/>
          <w:lang w:eastAsia="sl-SI"/>
        </w:rPr>
        <w:t xml:space="preserve"> za izvajanje posameznih sprejetih ukrepov ali naloge in odgovornosti glede organizacije in izvajanja politike varnosti in zdravja pri delu v podjetju oziroma </w:t>
      </w:r>
      <w:r w:rsidRPr="00B22E1F">
        <w:rPr>
          <w:rFonts w:ascii="Arial" w:eastAsia="Times New Roman" w:hAnsi="Arial" w:cs="Arial"/>
          <w:lang w:eastAsia="sl-SI"/>
        </w:rPr>
        <w:t xml:space="preserve">za </w:t>
      </w:r>
      <w:r w:rsidR="00767EC2" w:rsidRPr="00B22E1F">
        <w:rPr>
          <w:rFonts w:ascii="Arial" w:eastAsia="Times New Roman" w:hAnsi="Arial" w:cs="Arial"/>
          <w:lang w:eastAsia="sl-SI"/>
        </w:rPr>
        <w:t>izpolnjevanj</w:t>
      </w:r>
      <w:r w:rsidRPr="00B22E1F">
        <w:rPr>
          <w:rFonts w:ascii="Arial" w:eastAsia="Times New Roman" w:hAnsi="Arial" w:cs="Arial"/>
          <w:lang w:eastAsia="sl-SI"/>
        </w:rPr>
        <w:t>e</w:t>
      </w:r>
      <w:r w:rsidR="00767EC2" w:rsidRPr="00B22E1F">
        <w:rPr>
          <w:rFonts w:ascii="Arial" w:eastAsia="Times New Roman" w:hAnsi="Arial" w:cs="Arial"/>
          <w:lang w:eastAsia="sl-SI"/>
        </w:rPr>
        <w:t xml:space="preserve"> obveznosti delodajalca do državnih in drugih institucij.</w:t>
      </w:r>
    </w:p>
    <w:p w14:paraId="6CEAC6F9" w14:textId="77777777" w:rsidR="004904B0" w:rsidRPr="00B22E1F" w:rsidRDefault="004904B0" w:rsidP="00767EC2">
      <w:pPr>
        <w:spacing w:after="0" w:line="240" w:lineRule="auto"/>
        <w:jc w:val="both"/>
        <w:rPr>
          <w:rFonts w:ascii="Arial" w:eastAsia="Times New Roman" w:hAnsi="Arial" w:cs="Arial"/>
          <w:lang w:eastAsia="sl-SI"/>
        </w:rPr>
      </w:pPr>
    </w:p>
    <w:p w14:paraId="440F920A" w14:textId="33322B61" w:rsidR="004904B0"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V izjavi o varnosti z oceno tveganja delodajalec določi posebne zdravstvene zahteve, ki jih morajo izpolnjevati delavci za določeno delo v delovnem procesu ali za uporabo posameznih sredstev za delo na podlagi strokovne ocene izvajalca medicine dela. </w:t>
      </w:r>
      <w:r w:rsidR="00A25CD5" w:rsidRPr="00B22E1F">
        <w:rPr>
          <w:rFonts w:ascii="Arial" w:eastAsia="Times New Roman" w:hAnsi="Arial" w:cs="Arial"/>
          <w:lang w:eastAsia="sl-SI"/>
        </w:rPr>
        <w:t>D</w:t>
      </w:r>
      <w:r w:rsidRPr="00B22E1F">
        <w:rPr>
          <w:rFonts w:ascii="Arial" w:eastAsia="Times New Roman" w:hAnsi="Arial" w:cs="Arial"/>
          <w:lang w:eastAsia="sl-SI"/>
        </w:rPr>
        <w:t xml:space="preserve">elodajalec </w:t>
      </w:r>
      <w:r w:rsidR="00A25CD5" w:rsidRPr="00B22E1F">
        <w:rPr>
          <w:rFonts w:ascii="Arial" w:eastAsia="Times New Roman" w:hAnsi="Arial" w:cs="Arial"/>
          <w:lang w:eastAsia="sl-SI"/>
        </w:rPr>
        <w:t xml:space="preserve">torej </w:t>
      </w:r>
      <w:r w:rsidRPr="00B22E1F">
        <w:rPr>
          <w:rFonts w:ascii="Arial" w:eastAsia="Times New Roman" w:hAnsi="Arial" w:cs="Arial"/>
          <w:lang w:eastAsia="sl-SI"/>
        </w:rPr>
        <w:t xml:space="preserve">določi posebne zdravstvene zahteve na </w:t>
      </w:r>
      <w:r w:rsidR="00A25CD5" w:rsidRPr="00B22E1F">
        <w:rPr>
          <w:rFonts w:ascii="Arial" w:eastAsia="Times New Roman" w:hAnsi="Arial" w:cs="Arial"/>
          <w:lang w:eastAsia="sl-SI"/>
        </w:rPr>
        <w:t>podlagi</w:t>
      </w:r>
      <w:r w:rsidRPr="00B22E1F">
        <w:rPr>
          <w:rFonts w:ascii="Arial" w:eastAsia="Times New Roman" w:hAnsi="Arial" w:cs="Arial"/>
          <w:lang w:eastAsia="sl-SI"/>
        </w:rPr>
        <w:t xml:space="preserve"> strokovne ocene izvajalca medicine dela. </w:t>
      </w:r>
      <w:r w:rsidR="004904B0" w:rsidRPr="00B22E1F">
        <w:rPr>
          <w:rFonts w:ascii="Arial" w:eastAsia="Times New Roman" w:hAnsi="Arial" w:cs="Arial"/>
          <w:lang w:eastAsia="sl-SI"/>
        </w:rPr>
        <w:t xml:space="preserve">Gre za dokument, ki ima </w:t>
      </w:r>
      <w:r w:rsidR="00A25CD5" w:rsidRPr="00B22E1F">
        <w:rPr>
          <w:rFonts w:ascii="Arial" w:eastAsia="Times New Roman" w:hAnsi="Arial" w:cs="Arial"/>
          <w:lang w:eastAsia="sl-SI"/>
        </w:rPr>
        <w:t>natančno</w:t>
      </w:r>
      <w:r w:rsidR="004904B0" w:rsidRPr="00B22E1F">
        <w:rPr>
          <w:rFonts w:ascii="Arial" w:eastAsia="Times New Roman" w:hAnsi="Arial" w:cs="Arial"/>
          <w:lang w:eastAsia="sl-SI"/>
        </w:rPr>
        <w:t xml:space="preserve"> določen</w:t>
      </w:r>
      <w:r w:rsidR="00A25CD5" w:rsidRPr="00B22E1F">
        <w:rPr>
          <w:rFonts w:ascii="Arial" w:eastAsia="Times New Roman" w:hAnsi="Arial" w:cs="Arial"/>
          <w:lang w:eastAsia="sl-SI"/>
        </w:rPr>
        <w:t xml:space="preserve"> naslov</w:t>
      </w:r>
      <w:r w:rsidR="004904B0" w:rsidRPr="00B22E1F">
        <w:rPr>
          <w:rFonts w:ascii="Arial" w:eastAsia="Times New Roman" w:hAnsi="Arial" w:cs="Arial"/>
          <w:lang w:eastAsia="sl-SI"/>
        </w:rPr>
        <w:t xml:space="preserve"> in ga ne morejo nadomestiti drugi, </w:t>
      </w:r>
      <w:r w:rsidR="00063FD5" w:rsidRPr="00B22E1F">
        <w:rPr>
          <w:rFonts w:ascii="Arial" w:eastAsia="Times New Roman" w:hAnsi="Arial" w:cs="Arial"/>
          <w:lang w:eastAsia="sl-SI"/>
        </w:rPr>
        <w:t>na primer</w:t>
      </w:r>
      <w:r w:rsidR="004904B0" w:rsidRPr="00B22E1F">
        <w:rPr>
          <w:rFonts w:ascii="Arial" w:eastAsia="Times New Roman" w:hAnsi="Arial" w:cs="Arial"/>
          <w:lang w:eastAsia="sl-SI"/>
        </w:rPr>
        <w:t xml:space="preserve"> zdravstvena ocena tveganja, zdravstvena ocena delovnega mesta, kar se v praksi pogosto dogaja.</w:t>
      </w:r>
    </w:p>
    <w:p w14:paraId="3D2D14B7" w14:textId="77777777" w:rsidR="00767EC2" w:rsidRPr="00B22E1F" w:rsidRDefault="00767EC2" w:rsidP="00767EC2">
      <w:pPr>
        <w:spacing w:after="0" w:line="240" w:lineRule="auto"/>
        <w:jc w:val="both"/>
        <w:rPr>
          <w:rFonts w:ascii="Arial" w:eastAsia="Times New Roman" w:hAnsi="Arial" w:cs="Arial"/>
          <w:lang w:eastAsia="sl-SI"/>
        </w:rPr>
      </w:pPr>
    </w:p>
    <w:p w14:paraId="47208037" w14:textId="104C3B88" w:rsidR="00910DA1"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V petem odstavku se nalaga delodajalcu, da k pisni oceni tveganja priloži zapisnik o posvetovanju z delavci oziroma njihovimi predstavniki. To pomeni, da </w:t>
      </w:r>
      <w:r w:rsidR="004904B0" w:rsidRPr="00B22E1F">
        <w:rPr>
          <w:rFonts w:ascii="Arial" w:eastAsia="Times New Roman" w:hAnsi="Arial" w:cs="Arial"/>
          <w:lang w:eastAsia="sl-SI"/>
        </w:rPr>
        <w:t xml:space="preserve">se </w:t>
      </w:r>
      <w:r w:rsidRPr="00B22E1F">
        <w:rPr>
          <w:rFonts w:ascii="Arial" w:eastAsia="Times New Roman" w:hAnsi="Arial" w:cs="Arial"/>
          <w:lang w:eastAsia="sl-SI"/>
        </w:rPr>
        <w:t xml:space="preserve">mora </w:t>
      </w:r>
      <w:r w:rsidR="004904B0" w:rsidRPr="00B22E1F">
        <w:rPr>
          <w:rFonts w:ascii="Arial" w:eastAsia="Times New Roman" w:hAnsi="Arial" w:cs="Arial"/>
          <w:lang w:eastAsia="sl-SI"/>
        </w:rPr>
        <w:t xml:space="preserve">delodajalec glede vsebine </w:t>
      </w:r>
      <w:r w:rsidR="00910DA1" w:rsidRPr="00B22E1F">
        <w:rPr>
          <w:rFonts w:ascii="Arial" w:eastAsia="Times New Roman" w:hAnsi="Arial" w:cs="Arial"/>
          <w:lang w:eastAsia="sl-SI"/>
        </w:rPr>
        <w:t>ocene tveganja posvetovati z delavci oziroma njihovimi predstavniki v procesu ocenjevanja tveganj in priprave dokumenta ter o tem pripraviti zapisnik. Ne zadostuje, da delodajalec samo obvesti delavce o vsebini že sprejete ocene tveganja in v ta namen pridobi podpise delavcev.</w:t>
      </w:r>
    </w:p>
    <w:p w14:paraId="6966CEEB" w14:textId="77777777" w:rsidR="00910DA1" w:rsidRPr="00B22E1F" w:rsidRDefault="00910DA1" w:rsidP="00767EC2">
      <w:pPr>
        <w:spacing w:after="0" w:line="240" w:lineRule="auto"/>
        <w:jc w:val="both"/>
        <w:rPr>
          <w:rFonts w:ascii="Arial" w:eastAsia="Times New Roman" w:hAnsi="Arial" w:cs="Arial"/>
          <w:lang w:eastAsia="sl-SI"/>
        </w:rPr>
      </w:pPr>
    </w:p>
    <w:p w14:paraId="2FA827A5" w14:textId="26B70274"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mora po izvedenem ocenjevanju tveganja za varnost in zdravje pri delu izdelati in sprejeti izjavo o varnosti z oceno tveganja v pisni obliki, ki vsebuje zlasti: opredelitev konkretnih tveganj, </w:t>
      </w:r>
      <w:r w:rsidR="00910DA1" w:rsidRPr="00B22E1F">
        <w:rPr>
          <w:rFonts w:ascii="Arial" w:hAnsi="Arial" w:cs="Arial"/>
        </w:rPr>
        <w:t>ocenjevanje tveganj</w:t>
      </w:r>
      <w:r w:rsidR="00A25CD5" w:rsidRPr="00B22E1F">
        <w:rPr>
          <w:rFonts w:ascii="Arial" w:hAnsi="Arial" w:cs="Arial"/>
        </w:rPr>
        <w:t xml:space="preserve"> na podlagi</w:t>
      </w:r>
      <w:r w:rsidR="00910DA1" w:rsidRPr="00B22E1F">
        <w:rPr>
          <w:rFonts w:ascii="Arial" w:hAnsi="Arial" w:cs="Arial"/>
        </w:rPr>
        <w:t xml:space="preserve"> ustrezne metodologije, </w:t>
      </w:r>
      <w:r w:rsidRPr="00B22E1F">
        <w:rPr>
          <w:rFonts w:ascii="Arial" w:hAnsi="Arial" w:cs="Arial"/>
        </w:rPr>
        <w:t>opredelitev ukrep</w:t>
      </w:r>
      <w:r w:rsidR="00910DA1" w:rsidRPr="00B22E1F">
        <w:rPr>
          <w:rFonts w:ascii="Arial" w:hAnsi="Arial" w:cs="Arial"/>
        </w:rPr>
        <w:t>ov</w:t>
      </w:r>
      <w:r w:rsidRPr="00B22E1F">
        <w:rPr>
          <w:rFonts w:ascii="Arial" w:hAnsi="Arial" w:cs="Arial"/>
        </w:rPr>
        <w:t xml:space="preserve"> za </w:t>
      </w:r>
      <w:r w:rsidR="00910DA1" w:rsidRPr="00B22E1F">
        <w:rPr>
          <w:rFonts w:ascii="Arial" w:hAnsi="Arial" w:cs="Arial"/>
        </w:rPr>
        <w:t>zmanjšanje nesprejemljivih tveganj</w:t>
      </w:r>
      <w:r w:rsidRPr="00B22E1F">
        <w:rPr>
          <w:rFonts w:ascii="Arial" w:hAnsi="Arial" w:cs="Arial"/>
        </w:rPr>
        <w:t>, opredelitev odgovornih oseb delodajalca</w:t>
      </w:r>
      <w:r w:rsidR="00910DA1" w:rsidRPr="00B22E1F">
        <w:rPr>
          <w:rFonts w:ascii="Arial" w:hAnsi="Arial" w:cs="Arial"/>
        </w:rPr>
        <w:t xml:space="preserve"> za izvedbo ukrepov ter</w:t>
      </w:r>
      <w:r w:rsidRPr="00B22E1F">
        <w:rPr>
          <w:rFonts w:ascii="Arial" w:hAnsi="Arial" w:cs="Arial"/>
        </w:rPr>
        <w:t xml:space="preserve"> opredelitev posebnih zdravstvenih zahtev</w:t>
      </w:r>
      <w:r w:rsidR="00063FD5" w:rsidRPr="00B22E1F">
        <w:rPr>
          <w:rFonts w:ascii="Arial" w:hAnsi="Arial" w:cs="Arial"/>
        </w:rPr>
        <w:t>,</w:t>
      </w:r>
      <w:r w:rsidRPr="00B22E1F">
        <w:rPr>
          <w:rFonts w:ascii="Arial" w:hAnsi="Arial" w:cs="Arial"/>
        </w:rPr>
        <w:t xml:space="preserve"> ki jih morajo izpolnjevati delavci za opravljanje določenega dela. </w:t>
      </w:r>
    </w:p>
    <w:p w14:paraId="7C35BF12" w14:textId="77777777" w:rsidR="00204F20" w:rsidRPr="00B22E1F" w:rsidRDefault="00204F20" w:rsidP="00767EC2">
      <w:pPr>
        <w:spacing w:after="0" w:line="240" w:lineRule="auto"/>
        <w:jc w:val="both"/>
        <w:rPr>
          <w:rFonts w:ascii="Arial" w:hAnsi="Arial" w:cs="Arial"/>
        </w:rPr>
      </w:pPr>
    </w:p>
    <w:p w14:paraId="33389E8E" w14:textId="01E9BFED" w:rsidR="00767EC2" w:rsidRPr="00B22E1F" w:rsidRDefault="00A25CD5" w:rsidP="00767EC2">
      <w:pPr>
        <w:spacing w:after="0" w:line="240" w:lineRule="auto"/>
        <w:jc w:val="both"/>
        <w:rPr>
          <w:rFonts w:ascii="Arial" w:hAnsi="Arial" w:cs="Arial"/>
        </w:rPr>
      </w:pPr>
      <w:r w:rsidRPr="00B22E1F">
        <w:rPr>
          <w:rFonts w:ascii="Arial" w:hAnsi="Arial" w:cs="Arial"/>
        </w:rPr>
        <w:t>I</w:t>
      </w:r>
      <w:r w:rsidR="00767EC2" w:rsidRPr="00B22E1F">
        <w:rPr>
          <w:rFonts w:ascii="Arial" w:hAnsi="Arial" w:cs="Arial"/>
        </w:rPr>
        <w:t xml:space="preserve">zjava o varnosti z oceno tveganja </w:t>
      </w:r>
      <w:r w:rsidRPr="00B22E1F">
        <w:rPr>
          <w:rFonts w:ascii="Arial" w:hAnsi="Arial" w:cs="Arial"/>
        </w:rPr>
        <w:t xml:space="preserve">je torej </w:t>
      </w:r>
      <w:r w:rsidR="00767EC2" w:rsidRPr="00B22E1F">
        <w:rPr>
          <w:rFonts w:ascii="Arial" w:hAnsi="Arial" w:cs="Arial"/>
        </w:rPr>
        <w:t>dinamična, k</w:t>
      </w:r>
      <w:r w:rsidRPr="00B22E1F">
        <w:rPr>
          <w:rFonts w:ascii="Arial" w:hAnsi="Arial" w:cs="Arial"/>
        </w:rPr>
        <w:t>er</w:t>
      </w:r>
      <w:r w:rsidR="00767EC2" w:rsidRPr="00B22E1F">
        <w:rPr>
          <w:rFonts w:ascii="Arial" w:hAnsi="Arial" w:cs="Arial"/>
        </w:rPr>
        <w:t xml:space="preserve"> jo mora delodajalec dopolnjevati </w:t>
      </w:r>
      <w:r w:rsidRPr="00B22E1F">
        <w:rPr>
          <w:rFonts w:ascii="Arial" w:hAnsi="Arial" w:cs="Arial"/>
        </w:rPr>
        <w:t>in</w:t>
      </w:r>
      <w:r w:rsidR="00767EC2" w:rsidRPr="00B22E1F">
        <w:rPr>
          <w:rFonts w:ascii="Arial" w:hAnsi="Arial" w:cs="Arial"/>
        </w:rPr>
        <w:t xml:space="preserve"> spreminjati ob vsaki spremembi ravni varnosti in zdravja pri delu.</w:t>
      </w:r>
    </w:p>
    <w:p w14:paraId="6C63BF33" w14:textId="77777777" w:rsidR="00767EC2" w:rsidRPr="00B22E1F" w:rsidRDefault="00767EC2" w:rsidP="00767EC2">
      <w:pPr>
        <w:spacing w:after="0" w:line="240" w:lineRule="auto"/>
        <w:jc w:val="both"/>
        <w:rPr>
          <w:rFonts w:ascii="Arial" w:hAnsi="Arial" w:cs="Arial"/>
        </w:rPr>
      </w:pPr>
    </w:p>
    <w:p w14:paraId="49AAFD64" w14:textId="57B8D1E4" w:rsidR="00767EC2" w:rsidRPr="00B22E1F" w:rsidRDefault="00767EC2" w:rsidP="00767EC2">
      <w:pPr>
        <w:spacing w:after="0" w:line="240" w:lineRule="auto"/>
        <w:jc w:val="both"/>
        <w:rPr>
          <w:rFonts w:ascii="Arial" w:hAnsi="Arial" w:cs="Arial"/>
          <w:b/>
        </w:rPr>
      </w:pPr>
      <w:r w:rsidRPr="00B22E1F">
        <w:rPr>
          <w:rFonts w:ascii="Arial" w:hAnsi="Arial" w:cs="Arial"/>
          <w:b/>
        </w:rPr>
        <w:t>Objava</w:t>
      </w:r>
      <w:r w:rsidR="00A25CD5" w:rsidRPr="00B22E1F">
        <w:rPr>
          <w:rFonts w:ascii="Arial" w:hAnsi="Arial" w:cs="Arial"/>
          <w:b/>
        </w:rPr>
        <w:t xml:space="preserve"> izjave o varnosti z oceno tveganja, seznanitev z njo</w:t>
      </w:r>
      <w:r w:rsidRPr="00B22E1F">
        <w:rPr>
          <w:rFonts w:ascii="Arial" w:hAnsi="Arial" w:cs="Arial"/>
          <w:b/>
        </w:rPr>
        <w:t xml:space="preserve"> in vpogled </w:t>
      </w:r>
      <w:r w:rsidR="00A25CD5" w:rsidRPr="00B22E1F">
        <w:rPr>
          <w:rFonts w:ascii="Arial" w:hAnsi="Arial" w:cs="Arial"/>
          <w:b/>
        </w:rPr>
        <w:t>vanjo</w:t>
      </w:r>
      <w:r w:rsidRPr="00B22E1F">
        <w:rPr>
          <w:rFonts w:ascii="Arial" w:hAnsi="Arial" w:cs="Arial"/>
          <w:b/>
        </w:rPr>
        <w:t xml:space="preserve"> </w:t>
      </w:r>
      <w:r w:rsidRPr="00B22E1F">
        <w:rPr>
          <w:rFonts w:ascii="Arial" w:hAnsi="Arial" w:cs="Arial"/>
        </w:rPr>
        <w:t>(18. člen ZVZD-1)</w:t>
      </w:r>
    </w:p>
    <w:p w14:paraId="3FC7B487" w14:textId="4FC77F09"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mora izjavo o varnosti z oceno tveganja objaviti na običajen način in </w:t>
      </w:r>
      <w:r w:rsidR="00A25CD5" w:rsidRPr="00B22E1F">
        <w:rPr>
          <w:rFonts w:ascii="Arial" w:hAnsi="Arial" w:cs="Arial"/>
        </w:rPr>
        <w:t>z njo</w:t>
      </w:r>
      <w:r w:rsidRPr="00B22E1F">
        <w:rPr>
          <w:rFonts w:ascii="Arial" w:hAnsi="Arial" w:cs="Arial"/>
        </w:rPr>
        <w:t xml:space="preserve"> v delu, ki se na</w:t>
      </w:r>
      <w:r w:rsidR="00063FD5" w:rsidRPr="00B22E1F">
        <w:rPr>
          <w:rFonts w:ascii="Arial" w:hAnsi="Arial" w:cs="Arial"/>
        </w:rPr>
        <w:t>nje</w:t>
      </w:r>
      <w:r w:rsidRPr="00B22E1F">
        <w:rPr>
          <w:rFonts w:ascii="Arial" w:hAnsi="Arial" w:cs="Arial"/>
        </w:rPr>
        <w:t xml:space="preserve"> nanaša, </w:t>
      </w:r>
      <w:r w:rsidR="00A25CD5" w:rsidRPr="00B22E1F">
        <w:rPr>
          <w:rFonts w:ascii="Arial" w:hAnsi="Arial" w:cs="Arial"/>
        </w:rPr>
        <w:t>seznaniti</w:t>
      </w:r>
      <w:r w:rsidRPr="00B22E1F">
        <w:rPr>
          <w:rFonts w:ascii="Arial" w:hAnsi="Arial" w:cs="Arial"/>
        </w:rPr>
        <w:t xml:space="preserve"> delavce vsakokrat, ko se spremeni in dopolni, prav tako pa tudi novo</w:t>
      </w:r>
      <w:r w:rsidR="009904BC" w:rsidRPr="00B22E1F">
        <w:rPr>
          <w:rFonts w:ascii="Arial" w:hAnsi="Arial" w:cs="Arial"/>
        </w:rPr>
        <w:t xml:space="preserve"> </w:t>
      </w:r>
      <w:r w:rsidRPr="00B22E1F">
        <w:rPr>
          <w:rFonts w:ascii="Arial" w:hAnsi="Arial" w:cs="Arial"/>
        </w:rPr>
        <w:t>zaposlenim in vsem drugim navzočim na delovnem mestu ob začetku dela.</w:t>
      </w:r>
    </w:p>
    <w:p w14:paraId="61DF41E7" w14:textId="77777777" w:rsidR="00910DA1" w:rsidRPr="00B22E1F" w:rsidRDefault="00910DA1" w:rsidP="00767EC2">
      <w:pPr>
        <w:spacing w:after="0" w:line="240" w:lineRule="auto"/>
        <w:jc w:val="both"/>
        <w:rPr>
          <w:rFonts w:ascii="Arial" w:hAnsi="Arial" w:cs="Arial"/>
        </w:rPr>
      </w:pPr>
    </w:p>
    <w:p w14:paraId="6B6578A8" w14:textId="4EC83E05" w:rsidR="00767EC2" w:rsidRPr="00B22E1F" w:rsidRDefault="00767EC2" w:rsidP="00767EC2">
      <w:pPr>
        <w:spacing w:after="0" w:line="240" w:lineRule="auto"/>
        <w:jc w:val="both"/>
        <w:rPr>
          <w:rFonts w:ascii="Arial" w:hAnsi="Arial" w:cs="Arial"/>
          <w:strike/>
        </w:rPr>
      </w:pPr>
      <w:r w:rsidRPr="00B22E1F">
        <w:rPr>
          <w:rFonts w:ascii="Arial" w:hAnsi="Arial" w:cs="Arial"/>
        </w:rPr>
        <w:t xml:space="preserve">Delodajalec mora delavcu na njegovo zahtevo omogočiti vpogled v veljavno izjavo o varnosti z oceno tveganja. Na kakšen način delodajalec </w:t>
      </w:r>
      <w:r w:rsidR="00A25CD5" w:rsidRPr="00B22E1F">
        <w:rPr>
          <w:rFonts w:ascii="Arial" w:hAnsi="Arial" w:cs="Arial"/>
        </w:rPr>
        <w:t>izpolni</w:t>
      </w:r>
      <w:r w:rsidRPr="00B22E1F">
        <w:rPr>
          <w:rFonts w:ascii="Arial" w:hAnsi="Arial" w:cs="Arial"/>
        </w:rPr>
        <w:t xml:space="preserve"> določila tega člena</w:t>
      </w:r>
      <w:r w:rsidR="00063FD5" w:rsidRPr="00B22E1F">
        <w:rPr>
          <w:rFonts w:ascii="Arial" w:hAnsi="Arial" w:cs="Arial"/>
        </w:rPr>
        <w:t>,</w:t>
      </w:r>
      <w:r w:rsidRPr="00B22E1F">
        <w:rPr>
          <w:rFonts w:ascii="Arial" w:hAnsi="Arial" w:cs="Arial"/>
        </w:rPr>
        <w:t xml:space="preserve"> je odvisno od konkretnih okoliščin </w:t>
      </w:r>
      <w:r w:rsidR="00A25CD5" w:rsidRPr="00B22E1F">
        <w:rPr>
          <w:rFonts w:ascii="Arial" w:hAnsi="Arial" w:cs="Arial"/>
        </w:rPr>
        <w:t>ter</w:t>
      </w:r>
      <w:r w:rsidRPr="00B22E1F">
        <w:rPr>
          <w:rFonts w:ascii="Arial" w:hAnsi="Arial" w:cs="Arial"/>
        </w:rPr>
        <w:t xml:space="preserve"> prostorskih in informacijskih zmogljivostih, razdrobljenosti delovnih mesti </w:t>
      </w:r>
      <w:r w:rsidR="00A25CD5" w:rsidRPr="00B22E1F">
        <w:rPr>
          <w:rFonts w:ascii="Arial" w:hAnsi="Arial" w:cs="Arial"/>
        </w:rPr>
        <w:t>in podobno</w:t>
      </w:r>
      <w:r w:rsidRPr="00B22E1F">
        <w:rPr>
          <w:rFonts w:ascii="Arial" w:hAnsi="Arial" w:cs="Arial"/>
        </w:rPr>
        <w:t xml:space="preserve">. Vsekakor mora delodajalec zagotoviti, da so </w:t>
      </w:r>
      <w:r w:rsidR="00FE5404" w:rsidRPr="00B22E1F">
        <w:rPr>
          <w:rFonts w:ascii="Arial" w:hAnsi="Arial" w:cs="Arial"/>
        </w:rPr>
        <w:t xml:space="preserve">vsi </w:t>
      </w:r>
      <w:r w:rsidRPr="00B22E1F">
        <w:rPr>
          <w:rFonts w:ascii="Arial" w:hAnsi="Arial" w:cs="Arial"/>
        </w:rPr>
        <w:t>delavci seznanjeni</w:t>
      </w:r>
      <w:r w:rsidR="00910DA1" w:rsidRPr="00B22E1F">
        <w:rPr>
          <w:rFonts w:ascii="Arial" w:hAnsi="Arial" w:cs="Arial"/>
        </w:rPr>
        <w:t xml:space="preserve"> </w:t>
      </w:r>
      <w:r w:rsidRPr="00B22E1F">
        <w:rPr>
          <w:rFonts w:ascii="Arial" w:hAnsi="Arial" w:cs="Arial"/>
        </w:rPr>
        <w:t>z vsebino izjave o varnosti z oceno tveganja</w:t>
      </w:r>
      <w:r w:rsidR="00FE5404" w:rsidRPr="00B22E1F">
        <w:rPr>
          <w:rFonts w:ascii="Arial" w:hAnsi="Arial" w:cs="Arial"/>
        </w:rPr>
        <w:t>, kar velja tudi za novo</w:t>
      </w:r>
      <w:r w:rsidR="002F7431" w:rsidRPr="00B22E1F">
        <w:rPr>
          <w:rFonts w:ascii="Arial" w:hAnsi="Arial" w:cs="Arial"/>
        </w:rPr>
        <w:t xml:space="preserve"> </w:t>
      </w:r>
      <w:r w:rsidR="00FE5404" w:rsidRPr="00B22E1F">
        <w:rPr>
          <w:rFonts w:ascii="Arial" w:hAnsi="Arial" w:cs="Arial"/>
        </w:rPr>
        <w:t>zaposlene delavce, ki niso bili udeleženi v postopku ocenjevanja tveganj.</w:t>
      </w:r>
      <w:r w:rsidRPr="00B22E1F">
        <w:rPr>
          <w:rFonts w:ascii="Arial" w:hAnsi="Arial" w:cs="Arial"/>
        </w:rPr>
        <w:t xml:space="preserve"> </w:t>
      </w:r>
    </w:p>
    <w:p w14:paraId="2ED2A82A" w14:textId="77777777" w:rsidR="00767EC2" w:rsidRPr="00B22E1F" w:rsidRDefault="00767EC2" w:rsidP="00767EC2">
      <w:pPr>
        <w:spacing w:after="0" w:line="240" w:lineRule="auto"/>
        <w:jc w:val="both"/>
        <w:rPr>
          <w:rFonts w:ascii="Arial" w:hAnsi="Arial" w:cs="Arial"/>
        </w:rPr>
      </w:pPr>
    </w:p>
    <w:p w14:paraId="628A12B8"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Obveznosti delodajalca </w:t>
      </w:r>
      <w:r w:rsidRPr="00B22E1F">
        <w:rPr>
          <w:rFonts w:ascii="Arial" w:hAnsi="Arial" w:cs="Arial"/>
        </w:rPr>
        <w:t>(19. člen ZVZD-1)</w:t>
      </w:r>
      <w:r w:rsidRPr="00B22E1F">
        <w:rPr>
          <w:rFonts w:ascii="Arial" w:hAnsi="Arial" w:cs="Arial"/>
          <w:b/>
        </w:rPr>
        <w:t xml:space="preserve"> </w:t>
      </w:r>
    </w:p>
    <w:p w14:paraId="65FD1746" w14:textId="7300250C" w:rsidR="00767EC2" w:rsidRPr="00B22E1F" w:rsidRDefault="00FE5404" w:rsidP="00767EC2">
      <w:pPr>
        <w:spacing w:after="0" w:line="240" w:lineRule="auto"/>
        <w:jc w:val="both"/>
        <w:rPr>
          <w:rFonts w:ascii="Arial" w:hAnsi="Arial" w:cs="Arial"/>
        </w:rPr>
      </w:pPr>
      <w:r w:rsidRPr="00B22E1F">
        <w:rPr>
          <w:rFonts w:ascii="Arial" w:hAnsi="Arial" w:cs="Arial"/>
        </w:rPr>
        <w:t>Ta č</w:t>
      </w:r>
      <w:r w:rsidR="00767EC2" w:rsidRPr="00B22E1F">
        <w:rPr>
          <w:rFonts w:ascii="Arial" w:hAnsi="Arial" w:cs="Arial"/>
        </w:rPr>
        <w:t>len natančno opredeljuje način</w:t>
      </w:r>
      <w:r w:rsidR="00A25CD5" w:rsidRPr="00B22E1F">
        <w:rPr>
          <w:rFonts w:ascii="Arial" w:hAnsi="Arial" w:cs="Arial"/>
        </w:rPr>
        <w:t xml:space="preserve"> in</w:t>
      </w:r>
      <w:r w:rsidR="00767EC2" w:rsidRPr="00B22E1F">
        <w:rPr>
          <w:rFonts w:ascii="Arial" w:hAnsi="Arial" w:cs="Arial"/>
        </w:rPr>
        <w:t xml:space="preserve"> vsebino zagotavljanja varnosti in zdravja pri delu. </w:t>
      </w:r>
    </w:p>
    <w:p w14:paraId="3C6E9A1D" w14:textId="233B0AF2" w:rsidR="00FE5404" w:rsidRPr="00B22E1F" w:rsidRDefault="00767EC2" w:rsidP="00767EC2">
      <w:pPr>
        <w:spacing w:after="0" w:line="240" w:lineRule="auto"/>
        <w:jc w:val="both"/>
        <w:rPr>
          <w:rFonts w:ascii="Arial" w:hAnsi="Arial" w:cs="Arial"/>
        </w:rPr>
      </w:pPr>
      <w:r w:rsidRPr="00B22E1F">
        <w:rPr>
          <w:rFonts w:ascii="Arial" w:hAnsi="Arial" w:cs="Arial"/>
        </w:rPr>
        <w:t>Delodajalec mora zagotavljati varnost in zdravje pri delu v skladu z izjavo o varnosti z oceno tveganja zlasti tako, da</w:t>
      </w:r>
      <w:r w:rsidR="00FE5404" w:rsidRPr="00B22E1F">
        <w:rPr>
          <w:rFonts w:ascii="Arial" w:hAnsi="Arial" w:cs="Arial"/>
        </w:rPr>
        <w:t>:</w:t>
      </w:r>
    </w:p>
    <w:p w14:paraId="05EF261F" w14:textId="759593C6" w:rsidR="00F5426C" w:rsidRPr="00F5426C" w:rsidRDefault="00F5426C" w:rsidP="00F5426C">
      <w:pPr>
        <w:pStyle w:val="Odstavekseznama"/>
        <w:numPr>
          <w:ilvl w:val="0"/>
          <w:numId w:val="36"/>
        </w:numPr>
        <w:spacing w:after="0" w:line="240" w:lineRule="auto"/>
        <w:ind w:left="993" w:hanging="426"/>
        <w:jc w:val="both"/>
        <w:rPr>
          <w:rFonts w:ascii="Arial" w:hAnsi="Arial" w:cs="Arial"/>
        </w:rPr>
      </w:pPr>
      <w:bookmarkStart w:id="2" w:name="_Hlk122675290"/>
      <w:r w:rsidRPr="00F5426C">
        <w:rPr>
          <w:rFonts w:ascii="Arial" w:hAnsi="Arial" w:cs="Arial"/>
        </w:rPr>
        <w:t xml:space="preserve">poveri opravljanje nalog varnosti pri delu strokovnemu delavcu, </w:t>
      </w:r>
    </w:p>
    <w:p w14:paraId="42962B4F" w14:textId="0652FBC2" w:rsidR="00F5426C" w:rsidRP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 xml:space="preserve">poveri izvajanje zdravstvenih ukrepov izvajalcu medicine dela, </w:t>
      </w:r>
    </w:p>
    <w:p w14:paraId="16084A72" w14:textId="3890F973" w:rsidR="00F5426C" w:rsidRP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 xml:space="preserve">usposablja delavce za varno in zdravo delo, </w:t>
      </w:r>
    </w:p>
    <w:p w14:paraId="48D88654" w14:textId="77777777" w:rsid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zagotavlja delavcem osebno varovalno opremo in njeno uporabo, če sredstva za delo in delovno okolje kljub varnostnim ukrepom ne zagotavljajo varnosti in zdravja pri delu,</w:t>
      </w:r>
      <w:r>
        <w:rPr>
          <w:rFonts w:ascii="Arial" w:hAnsi="Arial" w:cs="Arial"/>
        </w:rPr>
        <w:t xml:space="preserve"> </w:t>
      </w:r>
    </w:p>
    <w:p w14:paraId="4068E06C" w14:textId="77777777" w:rsid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z obdobnimi preiskavami škodljivosti delovnega okolja preverja ustrezne delovne razmere,</w:t>
      </w:r>
      <w:r>
        <w:rPr>
          <w:rFonts w:ascii="Arial" w:hAnsi="Arial" w:cs="Arial"/>
        </w:rPr>
        <w:t xml:space="preserve"> </w:t>
      </w:r>
    </w:p>
    <w:p w14:paraId="62062274" w14:textId="77777777" w:rsid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lastRenderedPageBreak/>
        <w:t>z obdobnimi pregledi in preizkusi delovne opreme preverja njihovo skladnost s predpisi o varnosti in zdravju pri delu ter</w:t>
      </w:r>
      <w:r>
        <w:rPr>
          <w:rFonts w:ascii="Arial" w:hAnsi="Arial" w:cs="Arial"/>
        </w:rPr>
        <w:t xml:space="preserve"> </w:t>
      </w:r>
    </w:p>
    <w:p w14:paraId="2414B28E" w14:textId="7850C313" w:rsidR="00F5426C" w:rsidRPr="00F5426C" w:rsidRDefault="00F5426C" w:rsidP="00F5426C">
      <w:pPr>
        <w:pStyle w:val="Odstavekseznama"/>
        <w:numPr>
          <w:ilvl w:val="0"/>
          <w:numId w:val="36"/>
        </w:numPr>
        <w:spacing w:after="0" w:line="240" w:lineRule="auto"/>
        <w:ind w:left="993" w:hanging="426"/>
        <w:jc w:val="both"/>
        <w:rPr>
          <w:rFonts w:ascii="Arial" w:hAnsi="Arial" w:cs="Arial"/>
        </w:rPr>
      </w:pPr>
      <w:r w:rsidRPr="00F5426C">
        <w:rPr>
          <w:rFonts w:ascii="Arial" w:hAnsi="Arial" w:cs="Arial"/>
        </w:rPr>
        <w:t>stalno zagotavlja varno delovno okolje in uporabo varne delovne opreme.</w:t>
      </w:r>
    </w:p>
    <w:bookmarkEnd w:id="2"/>
    <w:p w14:paraId="3972D0FD" w14:textId="3EC1D310" w:rsidR="00767EC2" w:rsidRPr="00B22E1F" w:rsidRDefault="00767EC2" w:rsidP="00767EC2">
      <w:pPr>
        <w:spacing w:after="0" w:line="240" w:lineRule="auto"/>
        <w:jc w:val="both"/>
        <w:rPr>
          <w:rFonts w:ascii="Arial" w:hAnsi="Arial" w:cs="Arial"/>
        </w:rPr>
      </w:pPr>
    </w:p>
    <w:p w14:paraId="04C85DB8" w14:textId="3BECC68A" w:rsidR="00767EC2" w:rsidRPr="00B22E1F" w:rsidRDefault="00767EC2" w:rsidP="00767EC2">
      <w:pPr>
        <w:spacing w:after="0" w:line="240" w:lineRule="auto"/>
        <w:jc w:val="both"/>
        <w:rPr>
          <w:rFonts w:ascii="Arial" w:hAnsi="Arial" w:cs="Arial"/>
        </w:rPr>
      </w:pPr>
      <w:r w:rsidRPr="00B22E1F">
        <w:rPr>
          <w:rFonts w:ascii="Arial" w:hAnsi="Arial" w:cs="Arial"/>
        </w:rPr>
        <w:t>Vsekakor je treb</w:t>
      </w:r>
      <w:r w:rsidR="00063FD5" w:rsidRPr="00B22E1F">
        <w:rPr>
          <w:rFonts w:ascii="Arial" w:hAnsi="Arial" w:cs="Arial"/>
        </w:rPr>
        <w:t>a</w:t>
      </w:r>
      <w:r w:rsidRPr="00B22E1F">
        <w:rPr>
          <w:rFonts w:ascii="Arial" w:hAnsi="Arial" w:cs="Arial"/>
        </w:rPr>
        <w:t xml:space="preserve"> poudariti, da </w:t>
      </w:r>
      <w:r w:rsidR="00FB0FEE" w:rsidRPr="00B22E1F">
        <w:rPr>
          <w:rFonts w:ascii="Arial" w:hAnsi="Arial" w:cs="Arial"/>
        </w:rPr>
        <w:t xml:space="preserve">delodajalec izvaja </w:t>
      </w:r>
      <w:r w:rsidRPr="00B22E1F">
        <w:rPr>
          <w:rFonts w:ascii="Arial" w:hAnsi="Arial" w:cs="Arial"/>
        </w:rPr>
        <w:t>usposabljanje delavcev</w:t>
      </w:r>
      <w:r w:rsidR="00FE5404" w:rsidRPr="00B22E1F">
        <w:rPr>
          <w:rFonts w:ascii="Arial" w:hAnsi="Arial" w:cs="Arial"/>
        </w:rPr>
        <w:t xml:space="preserve">, </w:t>
      </w:r>
      <w:r w:rsidRPr="00B22E1F">
        <w:rPr>
          <w:rFonts w:ascii="Arial" w:hAnsi="Arial" w:cs="Arial"/>
        </w:rPr>
        <w:t>obdobne preiskave škodljivosti delovnega okolja</w:t>
      </w:r>
      <w:r w:rsidR="00FB0FEE" w:rsidRPr="00B22E1F">
        <w:rPr>
          <w:rFonts w:ascii="Arial" w:hAnsi="Arial" w:cs="Arial"/>
        </w:rPr>
        <w:t xml:space="preserve"> in</w:t>
      </w:r>
      <w:r w:rsidR="00FE5404" w:rsidRPr="00B22E1F">
        <w:rPr>
          <w:rFonts w:ascii="Arial" w:hAnsi="Arial" w:cs="Arial"/>
        </w:rPr>
        <w:t xml:space="preserve"> zdravstvene preglede delavcev</w:t>
      </w:r>
      <w:r w:rsidRPr="00B22E1F">
        <w:rPr>
          <w:rFonts w:ascii="Arial" w:hAnsi="Arial" w:cs="Arial"/>
        </w:rPr>
        <w:t xml:space="preserve"> v skladu z oceno tveganja</w:t>
      </w:r>
      <w:r w:rsidR="00FE5404" w:rsidRPr="00B22E1F">
        <w:rPr>
          <w:rFonts w:ascii="Arial" w:hAnsi="Arial" w:cs="Arial"/>
        </w:rPr>
        <w:t xml:space="preserve"> in tveganji</w:t>
      </w:r>
      <w:r w:rsidR="0096348F" w:rsidRPr="00B22E1F">
        <w:rPr>
          <w:rFonts w:ascii="Arial" w:hAnsi="Arial" w:cs="Arial"/>
        </w:rPr>
        <w:t xml:space="preserve"> </w:t>
      </w:r>
      <w:r w:rsidR="00FE5404" w:rsidRPr="00B22E1F">
        <w:rPr>
          <w:rFonts w:ascii="Arial" w:hAnsi="Arial" w:cs="Arial"/>
        </w:rPr>
        <w:t>na delovnih mestih in v delovnih okoljih</w:t>
      </w:r>
      <w:r w:rsidRPr="00B22E1F">
        <w:rPr>
          <w:rFonts w:ascii="Arial" w:hAnsi="Arial" w:cs="Arial"/>
        </w:rPr>
        <w:t>.</w:t>
      </w:r>
    </w:p>
    <w:p w14:paraId="15C00D39" w14:textId="77777777" w:rsidR="00767EC2" w:rsidRPr="00B22E1F" w:rsidRDefault="00767EC2" w:rsidP="00767EC2">
      <w:pPr>
        <w:spacing w:after="0" w:line="240" w:lineRule="auto"/>
        <w:jc w:val="both"/>
        <w:rPr>
          <w:rFonts w:ascii="Arial" w:hAnsi="Arial" w:cs="Arial"/>
        </w:rPr>
      </w:pPr>
    </w:p>
    <w:p w14:paraId="03C81216"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Prva pomoč </w:t>
      </w:r>
      <w:r w:rsidRPr="00B22E1F">
        <w:rPr>
          <w:rFonts w:ascii="Arial" w:hAnsi="Arial" w:cs="Arial"/>
        </w:rPr>
        <w:t>(20. člen ZVZD-1)</w:t>
      </w:r>
    </w:p>
    <w:p w14:paraId="2D6A8952" w14:textId="01A3FE01" w:rsidR="00767EC2" w:rsidRPr="00B22E1F" w:rsidRDefault="00767EC2" w:rsidP="00767EC2">
      <w:pPr>
        <w:spacing w:after="0" w:line="240" w:lineRule="auto"/>
        <w:jc w:val="both"/>
        <w:rPr>
          <w:rFonts w:ascii="Arial" w:hAnsi="Arial" w:cs="Arial"/>
        </w:rPr>
      </w:pPr>
      <w:r w:rsidRPr="00B22E1F">
        <w:rPr>
          <w:rFonts w:ascii="Arial" w:hAnsi="Arial" w:cs="Arial"/>
        </w:rPr>
        <w:t>Delodajalec mora sprejeti ukrepe za zagotovitev prve pomoči delavcem in drugim navzočim osebam ter ukrepe za sodelovanje s službo nujne medicinske pomoči. Ukrepi delodajalca in oprema, ki jo zagotavlja</w:t>
      </w:r>
      <w:r w:rsidR="00CA0BE7" w:rsidRPr="00B22E1F">
        <w:rPr>
          <w:rFonts w:ascii="Arial" w:hAnsi="Arial" w:cs="Arial"/>
        </w:rPr>
        <w:t>,</w:t>
      </w:r>
      <w:r w:rsidRPr="00B22E1F">
        <w:rPr>
          <w:rFonts w:ascii="Arial" w:hAnsi="Arial" w:cs="Arial"/>
        </w:rPr>
        <w:t xml:space="preserve"> </w:t>
      </w:r>
      <w:r w:rsidR="0096348F" w:rsidRPr="00B22E1F">
        <w:rPr>
          <w:rFonts w:ascii="Arial" w:hAnsi="Arial" w:cs="Arial"/>
        </w:rPr>
        <w:t>so</w:t>
      </w:r>
      <w:r w:rsidRPr="00B22E1F">
        <w:rPr>
          <w:rFonts w:ascii="Arial" w:hAnsi="Arial" w:cs="Arial"/>
        </w:rPr>
        <w:t xml:space="preserve"> odvisni od aktivnosti, ki jo izvaja. V vsakem primeru mora delodajalec zagotoviti, da izvajalec medicine dela sodeluje pri pripravi načrta delodajalca za dajanje prve pomoči (</w:t>
      </w:r>
      <w:r w:rsidR="0096348F" w:rsidRPr="00B22E1F">
        <w:rPr>
          <w:rFonts w:ascii="Arial" w:hAnsi="Arial" w:cs="Arial"/>
        </w:rPr>
        <w:t>sedmi</w:t>
      </w:r>
      <w:r w:rsidRPr="00B22E1F">
        <w:rPr>
          <w:rFonts w:ascii="Arial" w:hAnsi="Arial" w:cs="Arial"/>
        </w:rPr>
        <w:t xml:space="preserve"> odstavek 33. člena ZVZD-1).</w:t>
      </w:r>
    </w:p>
    <w:p w14:paraId="5D3E75AE" w14:textId="77777777" w:rsidR="00452AD0" w:rsidRDefault="00452AD0" w:rsidP="00767EC2">
      <w:pPr>
        <w:spacing w:after="0" w:line="240" w:lineRule="auto"/>
        <w:jc w:val="both"/>
        <w:rPr>
          <w:rFonts w:ascii="Arial" w:hAnsi="Arial" w:cs="Arial"/>
        </w:rPr>
      </w:pPr>
    </w:p>
    <w:p w14:paraId="6B22D286" w14:textId="1FF0356E" w:rsidR="00767EC2" w:rsidRPr="00B22E1F" w:rsidRDefault="00767EC2" w:rsidP="00767EC2">
      <w:pPr>
        <w:spacing w:after="0" w:line="240" w:lineRule="auto"/>
        <w:jc w:val="both"/>
        <w:rPr>
          <w:rFonts w:ascii="Arial" w:hAnsi="Arial" w:cs="Arial"/>
        </w:rPr>
      </w:pPr>
      <w:r w:rsidRPr="00B22E1F">
        <w:rPr>
          <w:rFonts w:ascii="Arial" w:hAnsi="Arial" w:cs="Arial"/>
        </w:rPr>
        <w:t>ZVZD-1 v 82. členu (</w:t>
      </w:r>
      <w:r w:rsidR="0096348F" w:rsidRPr="00B22E1F">
        <w:rPr>
          <w:rFonts w:ascii="Arial" w:hAnsi="Arial" w:cs="Arial"/>
        </w:rPr>
        <w:t>u</w:t>
      </w:r>
      <w:r w:rsidRPr="00B22E1F">
        <w:rPr>
          <w:rFonts w:ascii="Arial" w:hAnsi="Arial" w:cs="Arial"/>
        </w:rPr>
        <w:t xml:space="preserve">poraba in veljavnost podzakonskih predpisov) opredeljuje, da </w:t>
      </w:r>
      <w:r w:rsidR="0096348F" w:rsidRPr="00B22E1F">
        <w:rPr>
          <w:rFonts w:ascii="Arial" w:hAnsi="Arial" w:cs="Arial"/>
        </w:rPr>
        <w:t>če</w:t>
      </w:r>
      <w:r w:rsidRPr="00B22E1F">
        <w:rPr>
          <w:rFonts w:ascii="Arial" w:hAnsi="Arial" w:cs="Arial"/>
        </w:rPr>
        <w:t xml:space="preserve"> niso v nasprotju z določbami tega zakona in drugimi predpisi, ostanejo v veljavi določeni podzakonski predpisi</w:t>
      </w:r>
      <w:r w:rsidR="0096348F" w:rsidRPr="00B22E1F">
        <w:rPr>
          <w:rFonts w:ascii="Arial" w:hAnsi="Arial" w:cs="Arial"/>
        </w:rPr>
        <w:t xml:space="preserve">, </w:t>
      </w:r>
      <w:r w:rsidRPr="00B22E1F">
        <w:rPr>
          <w:rFonts w:ascii="Arial" w:hAnsi="Arial" w:cs="Arial"/>
        </w:rPr>
        <w:t xml:space="preserve">med katerimi </w:t>
      </w:r>
      <w:r w:rsidR="00CA0BE7" w:rsidRPr="00B22E1F">
        <w:rPr>
          <w:rFonts w:ascii="Arial" w:hAnsi="Arial" w:cs="Arial"/>
        </w:rPr>
        <w:t xml:space="preserve">je </w:t>
      </w:r>
      <w:r w:rsidRPr="00B22E1F">
        <w:rPr>
          <w:rFonts w:ascii="Arial" w:hAnsi="Arial" w:cs="Arial"/>
        </w:rPr>
        <w:t>tudi Pravilnik o organizaciji, materialu in opremi za prvo pomoč na delovnem mestu (Uradni list RS, št. 136/06).</w:t>
      </w:r>
    </w:p>
    <w:p w14:paraId="5FAE7928" w14:textId="77777777" w:rsidR="00452AD0" w:rsidRDefault="00452AD0" w:rsidP="00767EC2">
      <w:pPr>
        <w:spacing w:after="0" w:line="240" w:lineRule="auto"/>
        <w:jc w:val="both"/>
        <w:rPr>
          <w:rFonts w:ascii="Arial" w:hAnsi="Arial" w:cs="Arial"/>
        </w:rPr>
      </w:pPr>
    </w:p>
    <w:p w14:paraId="31F34050" w14:textId="4035814F" w:rsidR="00767EC2" w:rsidRPr="00B22E1F" w:rsidRDefault="00767EC2" w:rsidP="00767EC2">
      <w:pPr>
        <w:spacing w:after="0" w:line="240" w:lineRule="auto"/>
        <w:jc w:val="both"/>
        <w:rPr>
          <w:rFonts w:ascii="Arial" w:hAnsi="Arial" w:cs="Arial"/>
        </w:rPr>
      </w:pPr>
      <w:r w:rsidRPr="00B22E1F">
        <w:rPr>
          <w:rFonts w:ascii="Arial" w:hAnsi="Arial" w:cs="Arial"/>
        </w:rPr>
        <w:t>S sedanjo pravno ureditvijo je pooblastilo za usposabljanje za prvo pomoč podeljeno z zakonom o Rdečem križu Republike Slovenije. Prvo pomoč pri Rdečem križu Republike Slovenije poučujejo zdravstveni delavci, ki za poučevanje pridobijo tudi licenco, ki jo podeljuje Rdeči križ.</w:t>
      </w:r>
    </w:p>
    <w:p w14:paraId="75860DF6" w14:textId="77777777" w:rsidR="00452AD0" w:rsidRDefault="00452AD0" w:rsidP="00767EC2">
      <w:pPr>
        <w:spacing w:after="0" w:line="240" w:lineRule="auto"/>
        <w:jc w:val="both"/>
        <w:rPr>
          <w:rFonts w:ascii="Arial" w:hAnsi="Arial" w:cs="Arial"/>
        </w:rPr>
      </w:pPr>
    </w:p>
    <w:p w14:paraId="5BF70A9D" w14:textId="436ADBFB" w:rsidR="00767EC2" w:rsidRPr="00B22E1F" w:rsidRDefault="00767EC2" w:rsidP="00767EC2">
      <w:pPr>
        <w:spacing w:after="0" w:line="240" w:lineRule="auto"/>
        <w:jc w:val="both"/>
        <w:rPr>
          <w:rFonts w:ascii="Arial" w:hAnsi="Arial" w:cs="Arial"/>
          <w:strike/>
        </w:rPr>
      </w:pPr>
      <w:r w:rsidRPr="00B22E1F">
        <w:rPr>
          <w:rFonts w:ascii="Arial" w:hAnsi="Arial" w:cs="Arial"/>
        </w:rPr>
        <w:t>Do morebitne spremembe pravilnika veljavna ureditev ne omogoča, da bi usposabljanje za prvo pomoč delavcev izvajali tudi drugi subjekti</w:t>
      </w:r>
      <w:r w:rsidR="00CA0BE7" w:rsidRPr="00B22E1F">
        <w:rPr>
          <w:rFonts w:ascii="Arial" w:hAnsi="Arial" w:cs="Arial"/>
        </w:rPr>
        <w:t>.</w:t>
      </w:r>
      <w:r w:rsidRPr="00B22E1F">
        <w:rPr>
          <w:rFonts w:ascii="Arial" w:hAnsi="Arial" w:cs="Arial"/>
        </w:rPr>
        <w:t xml:space="preserve"> </w:t>
      </w:r>
    </w:p>
    <w:p w14:paraId="2F5F02CD" w14:textId="77777777" w:rsidR="00767EC2" w:rsidRPr="00B22E1F" w:rsidRDefault="00767EC2" w:rsidP="00767EC2">
      <w:pPr>
        <w:spacing w:after="0" w:line="240" w:lineRule="auto"/>
        <w:jc w:val="both"/>
        <w:rPr>
          <w:rFonts w:ascii="Arial" w:hAnsi="Arial" w:cs="Arial"/>
        </w:rPr>
      </w:pPr>
    </w:p>
    <w:p w14:paraId="6AFB3D2D" w14:textId="6C03FD02" w:rsidR="00767EC2" w:rsidRPr="00B22E1F" w:rsidRDefault="00767EC2" w:rsidP="00767EC2">
      <w:pPr>
        <w:spacing w:after="0" w:line="240" w:lineRule="auto"/>
        <w:jc w:val="both"/>
        <w:rPr>
          <w:rFonts w:ascii="Arial" w:hAnsi="Arial" w:cs="Arial"/>
        </w:rPr>
      </w:pPr>
      <w:r w:rsidRPr="00B22E1F">
        <w:rPr>
          <w:rFonts w:ascii="Arial" w:hAnsi="Arial" w:cs="Arial"/>
          <w:b/>
        </w:rPr>
        <w:t xml:space="preserve">Varstvo pred požarom in evakuacija </w:t>
      </w:r>
      <w:r w:rsidRPr="00B22E1F">
        <w:rPr>
          <w:rFonts w:ascii="Arial" w:hAnsi="Arial" w:cs="Arial"/>
        </w:rPr>
        <w:t>(21. člen ZVZD-1)</w:t>
      </w:r>
      <w:r w:rsidRPr="00B22E1F">
        <w:rPr>
          <w:rFonts w:ascii="Arial" w:hAnsi="Arial" w:cs="Arial"/>
          <w:b/>
        </w:rPr>
        <w:t xml:space="preserve"> </w:t>
      </w:r>
      <w:r w:rsidR="0096348F" w:rsidRPr="00B22E1F">
        <w:rPr>
          <w:rFonts w:ascii="Arial" w:hAnsi="Arial" w:cs="Arial"/>
          <w:b/>
        </w:rPr>
        <w:t>ter</w:t>
      </w:r>
      <w:r w:rsidRPr="00B22E1F">
        <w:rPr>
          <w:rFonts w:ascii="Arial" w:hAnsi="Arial" w:cs="Arial"/>
          <w:b/>
        </w:rPr>
        <w:t xml:space="preserve"> prilagoditev ukrepov prve pomoči in varstva pred požarom </w:t>
      </w:r>
      <w:r w:rsidRPr="00B22E1F">
        <w:rPr>
          <w:rFonts w:ascii="Arial" w:hAnsi="Arial" w:cs="Arial"/>
        </w:rPr>
        <w:t>(22. člen ZVZD-1)</w:t>
      </w:r>
    </w:p>
    <w:p w14:paraId="612961EE" w14:textId="6C79DA4E" w:rsidR="00CA0BE7" w:rsidRPr="00B22E1F" w:rsidRDefault="00CA0BE7" w:rsidP="00CA0BE7">
      <w:pPr>
        <w:spacing w:after="190" w:line="240" w:lineRule="auto"/>
        <w:jc w:val="both"/>
        <w:rPr>
          <w:rFonts w:ascii="Arial" w:eastAsia="Times New Roman" w:hAnsi="Arial" w:cs="Arial"/>
          <w:color w:val="333333"/>
          <w:lang w:eastAsia="sl-SI"/>
        </w:rPr>
      </w:pPr>
      <w:r w:rsidRPr="00B22E1F">
        <w:rPr>
          <w:rFonts w:ascii="Arial" w:eastAsia="Times New Roman" w:hAnsi="Arial" w:cs="Arial"/>
          <w:color w:val="333333"/>
          <w:lang w:eastAsia="sl-SI"/>
        </w:rPr>
        <w:t xml:space="preserve">Delodajalec mora v skladu s posebnimi predpisi sprejeti ukrepe za zagotovitev varstva pred požarom in evakuacijo ter, kadar je to potrebno, </w:t>
      </w:r>
      <w:r w:rsidR="0096348F" w:rsidRPr="00B22E1F">
        <w:rPr>
          <w:rFonts w:ascii="Arial" w:eastAsia="Times New Roman" w:hAnsi="Arial" w:cs="Arial"/>
          <w:color w:val="333333"/>
          <w:lang w:eastAsia="sl-SI"/>
        </w:rPr>
        <w:t xml:space="preserve">ter </w:t>
      </w:r>
      <w:r w:rsidRPr="00B22E1F">
        <w:rPr>
          <w:rFonts w:ascii="Arial" w:eastAsia="Times New Roman" w:hAnsi="Arial" w:cs="Arial"/>
          <w:color w:val="333333"/>
          <w:lang w:eastAsia="sl-SI"/>
        </w:rPr>
        <w:t xml:space="preserve">ukrepe za sodelovanje z zunanjimi službami za varstvo pred požarom. Ukrepi </w:t>
      </w:r>
      <w:r w:rsidR="0096348F" w:rsidRPr="00B22E1F">
        <w:rPr>
          <w:rFonts w:ascii="Arial" w:eastAsia="Times New Roman" w:hAnsi="Arial" w:cs="Arial"/>
          <w:color w:val="333333"/>
          <w:lang w:eastAsia="sl-SI"/>
        </w:rPr>
        <w:t>in</w:t>
      </w:r>
      <w:r w:rsidRPr="00B22E1F">
        <w:rPr>
          <w:rFonts w:ascii="Arial" w:eastAsia="Times New Roman" w:hAnsi="Arial" w:cs="Arial"/>
          <w:color w:val="333333"/>
          <w:lang w:eastAsia="sl-SI"/>
        </w:rPr>
        <w:t xml:space="preserve"> število delavcev oziroma pooblaščenih oseb po posebnih predpisih, ki jih delodajalec določi za njihovo izvajanje, morajo biti prilagojeni </w:t>
      </w:r>
      <w:r w:rsidR="0096348F" w:rsidRPr="00B22E1F">
        <w:rPr>
          <w:rFonts w:ascii="Arial" w:eastAsia="Times New Roman" w:hAnsi="Arial" w:cs="Arial"/>
          <w:color w:val="333333"/>
          <w:lang w:eastAsia="sl-SI"/>
        </w:rPr>
        <w:t>vrsti</w:t>
      </w:r>
      <w:r w:rsidRPr="00B22E1F">
        <w:rPr>
          <w:rFonts w:ascii="Arial" w:eastAsia="Times New Roman" w:hAnsi="Arial" w:cs="Arial"/>
          <w:color w:val="333333"/>
          <w:lang w:eastAsia="sl-SI"/>
        </w:rPr>
        <w:t xml:space="preserve"> dejavnosti in številu zaposlenih ter morajo upoštevati druge navzoče osebe v delovnem procesu. Nadzor nad izvajanjem ukrepov varstva pred požarom, reševanja in evakuacije opravlja inšpekcija, pristojna za varstvo pred naravnimi in drugimi nesrečami.</w:t>
      </w:r>
    </w:p>
    <w:p w14:paraId="589AF9C5"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Nevarnost za nasilje tretjih oseb </w:t>
      </w:r>
      <w:r w:rsidRPr="00B22E1F">
        <w:rPr>
          <w:rFonts w:ascii="Arial" w:hAnsi="Arial" w:cs="Arial"/>
        </w:rPr>
        <w:t>(23. člen ZVZD-1)</w:t>
      </w:r>
    </w:p>
    <w:p w14:paraId="4C6CF034" w14:textId="44B8CEF3" w:rsidR="00767EC2" w:rsidRPr="00B22E1F" w:rsidRDefault="00767EC2" w:rsidP="00767EC2">
      <w:pPr>
        <w:spacing w:after="0" w:line="240" w:lineRule="auto"/>
        <w:jc w:val="both"/>
        <w:rPr>
          <w:rFonts w:ascii="Arial" w:hAnsi="Arial" w:cs="Arial"/>
        </w:rPr>
      </w:pPr>
      <w:r w:rsidRPr="00B22E1F">
        <w:rPr>
          <w:rFonts w:ascii="Arial" w:hAnsi="Arial" w:cs="Arial"/>
        </w:rPr>
        <w:t xml:space="preserve">V skladu z zakonodajo EU je delodajalec odgovoren za </w:t>
      </w:r>
      <w:r w:rsidR="003039F0" w:rsidRPr="00B22E1F">
        <w:rPr>
          <w:rFonts w:ascii="Arial" w:hAnsi="Arial" w:cs="Arial"/>
        </w:rPr>
        <w:t xml:space="preserve">zagotavljanje </w:t>
      </w:r>
      <w:r w:rsidRPr="00B22E1F">
        <w:rPr>
          <w:rFonts w:ascii="Arial" w:hAnsi="Arial" w:cs="Arial"/>
        </w:rPr>
        <w:t>zdravja in varnosti pri delu, vključno s psihosocialnimi zadevami. V zadnjih desetletjih so spremembe v načinu dela povzročile povečane psihosocialne težave na delovnih mestih.</w:t>
      </w:r>
    </w:p>
    <w:p w14:paraId="54238DFF" w14:textId="77777777" w:rsidR="00452AD0" w:rsidRDefault="00452AD0" w:rsidP="00767EC2">
      <w:pPr>
        <w:spacing w:after="0" w:line="240" w:lineRule="auto"/>
        <w:jc w:val="both"/>
        <w:rPr>
          <w:rFonts w:ascii="Arial" w:hAnsi="Arial" w:cs="Arial"/>
        </w:rPr>
      </w:pPr>
    </w:p>
    <w:p w14:paraId="6F6C6834" w14:textId="32D29825" w:rsidR="003039F0" w:rsidRPr="00B22E1F" w:rsidRDefault="00767EC2" w:rsidP="00767EC2">
      <w:pPr>
        <w:spacing w:after="0" w:line="240" w:lineRule="auto"/>
        <w:jc w:val="both"/>
        <w:rPr>
          <w:rFonts w:ascii="Arial" w:hAnsi="Arial" w:cs="Arial"/>
        </w:rPr>
      </w:pPr>
      <w:r w:rsidRPr="00B22E1F">
        <w:rPr>
          <w:rFonts w:ascii="Arial" w:hAnsi="Arial" w:cs="Arial"/>
        </w:rPr>
        <w:t xml:space="preserve">Zakon o varnosti in zdravju pri delu </w:t>
      </w:r>
      <w:r w:rsidR="003039F0" w:rsidRPr="00B22E1F">
        <w:rPr>
          <w:rFonts w:ascii="Arial" w:hAnsi="Arial" w:cs="Arial"/>
        </w:rPr>
        <w:t>določa</w:t>
      </w:r>
      <w:r w:rsidRPr="00B22E1F">
        <w:rPr>
          <w:rFonts w:ascii="Arial" w:hAnsi="Arial" w:cs="Arial"/>
        </w:rPr>
        <w:t xml:space="preserve"> naslednja dva ukrepa za delovna mesta, na katerih obstaja nevarnost za nasilje tretjih oseb:</w:t>
      </w:r>
    </w:p>
    <w:p w14:paraId="7FBA5DB3" w14:textId="59ABFFFC" w:rsidR="00452AD0" w:rsidRPr="00452AD0" w:rsidRDefault="00452AD0" w:rsidP="00452AD0">
      <w:pPr>
        <w:pStyle w:val="Odstavekseznama"/>
        <w:numPr>
          <w:ilvl w:val="0"/>
          <w:numId w:val="1"/>
        </w:numPr>
        <w:spacing w:after="0" w:line="240" w:lineRule="auto"/>
        <w:jc w:val="both"/>
        <w:rPr>
          <w:rFonts w:ascii="Arial" w:hAnsi="Arial" w:cs="Arial"/>
        </w:rPr>
      </w:pPr>
      <w:bookmarkStart w:id="3" w:name="_Hlk122675968"/>
      <w:r w:rsidRPr="00452AD0">
        <w:rPr>
          <w:rFonts w:ascii="Arial" w:hAnsi="Arial" w:cs="Arial"/>
        </w:rPr>
        <w:t>delodajalec mora na delovnih mestih, kjer obstaja večja nevarnost za nasilje tretjih oseb, zagotoviti tako ureditev delovnega mesta in opremo, ki tveganje za nasilja zmanjšata in omogočata dostop pomoči na ogroženo delovno mesto,</w:t>
      </w:r>
    </w:p>
    <w:p w14:paraId="19986762" w14:textId="36885D29" w:rsidR="00452AD0" w:rsidRPr="00452AD0" w:rsidRDefault="00452AD0" w:rsidP="00452AD0">
      <w:pPr>
        <w:pStyle w:val="Odstavekseznama"/>
        <w:numPr>
          <w:ilvl w:val="0"/>
          <w:numId w:val="1"/>
        </w:numPr>
        <w:spacing w:after="0" w:line="240" w:lineRule="auto"/>
        <w:jc w:val="both"/>
        <w:rPr>
          <w:rFonts w:ascii="Arial" w:hAnsi="Arial" w:cs="Arial"/>
        </w:rPr>
      </w:pPr>
      <w:r w:rsidRPr="00452AD0">
        <w:rPr>
          <w:rFonts w:ascii="Arial" w:hAnsi="Arial" w:cs="Arial"/>
        </w:rPr>
        <w:t>delodajalec mora načrtovati postopke za primere nasilja iz prejšnjega odstavka tega člena in z njimi seznaniti delavce.</w:t>
      </w:r>
    </w:p>
    <w:bookmarkEnd w:id="3"/>
    <w:p w14:paraId="6C846C9A" w14:textId="77777777" w:rsidR="003039F0" w:rsidRPr="00B22E1F" w:rsidRDefault="003039F0" w:rsidP="00767EC2">
      <w:pPr>
        <w:spacing w:after="0" w:line="240" w:lineRule="auto"/>
        <w:jc w:val="both"/>
        <w:rPr>
          <w:rFonts w:ascii="Arial" w:hAnsi="Arial" w:cs="Arial"/>
        </w:rPr>
      </w:pPr>
    </w:p>
    <w:p w14:paraId="0A47DB7A" w14:textId="06582FC0" w:rsidR="00767EC2" w:rsidRPr="00B22E1F" w:rsidRDefault="00767EC2" w:rsidP="00767EC2">
      <w:pPr>
        <w:spacing w:after="0" w:line="240" w:lineRule="auto"/>
        <w:jc w:val="both"/>
        <w:rPr>
          <w:rFonts w:ascii="Arial" w:hAnsi="Arial" w:cs="Arial"/>
        </w:rPr>
      </w:pPr>
      <w:r w:rsidRPr="00B22E1F">
        <w:rPr>
          <w:rFonts w:ascii="Arial" w:hAnsi="Arial" w:cs="Arial"/>
        </w:rPr>
        <w:t xml:space="preserve">Drugi ukrep delodajalca </w:t>
      </w:r>
      <w:r w:rsidR="0096348F" w:rsidRPr="00B22E1F">
        <w:rPr>
          <w:rFonts w:ascii="Arial" w:hAnsi="Arial" w:cs="Arial"/>
        </w:rPr>
        <w:t xml:space="preserve">zavezuje </w:t>
      </w:r>
      <w:r w:rsidRPr="00B22E1F">
        <w:rPr>
          <w:rFonts w:ascii="Arial" w:hAnsi="Arial" w:cs="Arial"/>
        </w:rPr>
        <w:t>k proaktivnem</w:t>
      </w:r>
      <w:r w:rsidR="00063FD5" w:rsidRPr="00B22E1F">
        <w:rPr>
          <w:rFonts w:ascii="Arial" w:hAnsi="Arial" w:cs="Arial"/>
        </w:rPr>
        <w:t>u</w:t>
      </w:r>
      <w:r w:rsidRPr="00B22E1F">
        <w:rPr>
          <w:rFonts w:ascii="Arial" w:hAnsi="Arial" w:cs="Arial"/>
        </w:rPr>
        <w:t xml:space="preserve"> delovanju na tem področju</w:t>
      </w:r>
      <w:r w:rsidR="0096348F" w:rsidRPr="00B22E1F">
        <w:rPr>
          <w:rFonts w:ascii="Arial" w:hAnsi="Arial" w:cs="Arial"/>
        </w:rPr>
        <w:t xml:space="preserve"> s tem</w:t>
      </w:r>
      <w:r w:rsidR="003039F0" w:rsidRPr="00B22E1F">
        <w:rPr>
          <w:rFonts w:ascii="Arial" w:hAnsi="Arial" w:cs="Arial"/>
        </w:rPr>
        <w:t xml:space="preserve">, </w:t>
      </w:r>
      <w:r w:rsidR="0096348F" w:rsidRPr="00B22E1F">
        <w:rPr>
          <w:rFonts w:ascii="Arial" w:hAnsi="Arial" w:cs="Arial"/>
        </w:rPr>
        <w:t>da</w:t>
      </w:r>
      <w:r w:rsidR="003039F0" w:rsidRPr="00B22E1F">
        <w:rPr>
          <w:rFonts w:ascii="Arial" w:hAnsi="Arial" w:cs="Arial"/>
        </w:rPr>
        <w:t xml:space="preserve"> mora </w:t>
      </w:r>
      <w:r w:rsidRPr="00B22E1F">
        <w:rPr>
          <w:rFonts w:ascii="Arial" w:hAnsi="Arial" w:cs="Arial"/>
        </w:rPr>
        <w:t>imeti izdelane algoritme</w:t>
      </w:r>
      <w:r w:rsidR="003039F0" w:rsidRPr="00B22E1F">
        <w:rPr>
          <w:rFonts w:ascii="Arial" w:hAnsi="Arial" w:cs="Arial"/>
        </w:rPr>
        <w:t>,</w:t>
      </w:r>
      <w:r w:rsidRPr="00B22E1F">
        <w:rPr>
          <w:rFonts w:ascii="Arial" w:hAnsi="Arial" w:cs="Arial"/>
        </w:rPr>
        <w:t xml:space="preserve"> s katerimi zmanjšuje nevarnost o</w:t>
      </w:r>
      <w:r w:rsidR="00217A1F" w:rsidRPr="00B22E1F">
        <w:rPr>
          <w:rFonts w:ascii="Arial" w:hAnsi="Arial" w:cs="Arial"/>
        </w:rPr>
        <w:t>b</w:t>
      </w:r>
      <w:r w:rsidRPr="00B22E1F">
        <w:rPr>
          <w:rFonts w:ascii="Arial" w:hAnsi="Arial" w:cs="Arial"/>
        </w:rPr>
        <w:t xml:space="preserve"> domnevnem napadu</w:t>
      </w:r>
      <w:r w:rsidR="0096348F" w:rsidRPr="00B22E1F">
        <w:rPr>
          <w:rFonts w:ascii="Arial" w:hAnsi="Arial" w:cs="Arial"/>
        </w:rPr>
        <w:t>,</w:t>
      </w:r>
      <w:r w:rsidRPr="00B22E1F">
        <w:rPr>
          <w:rFonts w:ascii="Arial" w:hAnsi="Arial" w:cs="Arial"/>
        </w:rPr>
        <w:t xml:space="preserve"> oz</w:t>
      </w:r>
      <w:r w:rsidR="00217A1F" w:rsidRPr="00B22E1F">
        <w:rPr>
          <w:rFonts w:ascii="Arial" w:hAnsi="Arial" w:cs="Arial"/>
        </w:rPr>
        <w:t>iroma</w:t>
      </w:r>
      <w:r w:rsidRPr="00B22E1F">
        <w:rPr>
          <w:rFonts w:ascii="Arial" w:hAnsi="Arial" w:cs="Arial"/>
        </w:rPr>
        <w:t xml:space="preserve"> ukrepe</w:t>
      </w:r>
      <w:r w:rsidR="00217A1F" w:rsidRPr="00B22E1F">
        <w:rPr>
          <w:rFonts w:ascii="Arial" w:hAnsi="Arial" w:cs="Arial"/>
        </w:rPr>
        <w:t>,</w:t>
      </w:r>
      <w:r w:rsidRPr="00B22E1F">
        <w:rPr>
          <w:rFonts w:ascii="Arial" w:hAnsi="Arial" w:cs="Arial"/>
        </w:rPr>
        <w:t xml:space="preserve"> s katerimi preventivno zmanjšuje možnost nastanka incident</w:t>
      </w:r>
      <w:r w:rsidR="0096348F" w:rsidRPr="00B22E1F">
        <w:rPr>
          <w:rFonts w:ascii="Arial" w:hAnsi="Arial" w:cs="Arial"/>
        </w:rPr>
        <w:t>ov</w:t>
      </w:r>
      <w:r w:rsidRPr="00B22E1F">
        <w:rPr>
          <w:rFonts w:ascii="Arial" w:hAnsi="Arial" w:cs="Arial"/>
        </w:rPr>
        <w:t>.</w:t>
      </w:r>
    </w:p>
    <w:p w14:paraId="01BB8FF8" w14:textId="77777777" w:rsidR="00767EC2" w:rsidRPr="00B22E1F" w:rsidRDefault="00767EC2" w:rsidP="00767EC2">
      <w:pPr>
        <w:spacing w:after="0" w:line="240" w:lineRule="auto"/>
        <w:jc w:val="both"/>
        <w:rPr>
          <w:rFonts w:ascii="Arial" w:hAnsi="Arial" w:cs="Arial"/>
        </w:rPr>
      </w:pPr>
    </w:p>
    <w:p w14:paraId="138EDCDC"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Nasilje, trpinčenje, nadlegovanje, psihosocialno tveganje </w:t>
      </w:r>
      <w:r w:rsidRPr="00B22E1F">
        <w:rPr>
          <w:rFonts w:ascii="Arial" w:hAnsi="Arial" w:cs="Arial"/>
        </w:rPr>
        <w:t>(24. člen ZVZD-1)</w:t>
      </w:r>
    </w:p>
    <w:p w14:paraId="6ABBAD80" w14:textId="24332B94" w:rsidR="00767EC2" w:rsidRPr="00B22E1F" w:rsidRDefault="00767EC2" w:rsidP="00767EC2">
      <w:pPr>
        <w:spacing w:after="0" w:line="240" w:lineRule="auto"/>
        <w:jc w:val="both"/>
        <w:rPr>
          <w:rFonts w:ascii="Arial" w:hAnsi="Arial" w:cs="Arial"/>
          <w:bCs/>
          <w:szCs w:val="20"/>
        </w:rPr>
      </w:pPr>
      <w:r w:rsidRPr="00B22E1F">
        <w:rPr>
          <w:rFonts w:ascii="Arial" w:hAnsi="Arial" w:cs="Arial"/>
          <w:szCs w:val="20"/>
        </w:rPr>
        <w:t xml:space="preserve">Delodajalec mora sprejeti </w:t>
      </w:r>
      <w:r w:rsidR="00217A1F" w:rsidRPr="00B22E1F">
        <w:rPr>
          <w:rFonts w:ascii="Arial" w:hAnsi="Arial" w:cs="Arial"/>
          <w:szCs w:val="20"/>
        </w:rPr>
        <w:t xml:space="preserve">tudi </w:t>
      </w:r>
      <w:r w:rsidRPr="00B22E1F">
        <w:rPr>
          <w:rFonts w:ascii="Arial" w:hAnsi="Arial" w:cs="Arial"/>
          <w:szCs w:val="20"/>
        </w:rPr>
        <w:t xml:space="preserve">ukrepe za preprečevanje, odpravljanje in obvladovanje primerov nasilja, trpinčenja, nadlegovanja in drugih oblik psihosocialnega tveganja na delovnih mestih, ki lahko ogrozijo zdravje delavcev. Navedeno pomeni, da se na </w:t>
      </w:r>
      <w:r w:rsidRPr="00B22E1F">
        <w:rPr>
          <w:rFonts w:ascii="Arial" w:hAnsi="Arial" w:cs="Arial"/>
          <w:bCs/>
          <w:szCs w:val="20"/>
        </w:rPr>
        <w:t>področju preprečevanja psihosocialnih dejavnikov tveganja od delodajalca zahteva, da te ukrepe ne samo sprejme, ampak jih tudi aktivno izvaja.</w:t>
      </w:r>
    </w:p>
    <w:p w14:paraId="3CFC0694" w14:textId="77777777" w:rsidR="00767EC2" w:rsidRPr="00B22E1F" w:rsidRDefault="00767EC2" w:rsidP="00767EC2">
      <w:pPr>
        <w:spacing w:after="0" w:line="240" w:lineRule="auto"/>
        <w:jc w:val="both"/>
        <w:rPr>
          <w:rFonts w:ascii="Arial" w:hAnsi="Arial" w:cs="Arial"/>
          <w:bCs/>
          <w:szCs w:val="20"/>
        </w:rPr>
      </w:pPr>
    </w:p>
    <w:p w14:paraId="2B953801" w14:textId="0D0CE216" w:rsidR="00767EC2" w:rsidRPr="00B22E1F" w:rsidRDefault="00767EC2" w:rsidP="00767EC2">
      <w:pPr>
        <w:spacing w:after="0" w:line="240" w:lineRule="auto"/>
        <w:jc w:val="both"/>
        <w:rPr>
          <w:rFonts w:ascii="Arial" w:hAnsi="Arial" w:cs="Arial"/>
          <w:bCs/>
        </w:rPr>
      </w:pPr>
      <w:r w:rsidRPr="00B22E1F">
        <w:rPr>
          <w:rFonts w:ascii="Arial" w:hAnsi="Arial" w:cs="Arial"/>
          <w:bCs/>
        </w:rPr>
        <w:t xml:space="preserve">ZVZD-1 </w:t>
      </w:r>
      <w:r w:rsidR="0096348F" w:rsidRPr="00B22E1F">
        <w:rPr>
          <w:rFonts w:ascii="Arial" w:hAnsi="Arial" w:cs="Arial"/>
          <w:bCs/>
        </w:rPr>
        <w:t xml:space="preserve">širi </w:t>
      </w:r>
      <w:r w:rsidRPr="00B22E1F">
        <w:rPr>
          <w:rFonts w:ascii="Arial" w:hAnsi="Arial" w:cs="Arial"/>
          <w:bCs/>
        </w:rPr>
        <w:t xml:space="preserve">področje psihosocialnih dejavnikov tveganja </w:t>
      </w:r>
      <w:r w:rsidR="0096348F" w:rsidRPr="00B22E1F">
        <w:rPr>
          <w:rFonts w:ascii="Arial" w:hAnsi="Arial" w:cs="Arial"/>
          <w:bCs/>
        </w:rPr>
        <w:t>s tem</w:t>
      </w:r>
      <w:r w:rsidRPr="00B22E1F">
        <w:rPr>
          <w:rFonts w:ascii="Arial" w:hAnsi="Arial" w:cs="Arial"/>
          <w:bCs/>
        </w:rPr>
        <w:t>, da „širi“ psihosocialne dejavnike iz ZDR-1 (prepoved spolnega in drugega nadlegovanja ter trpinčenja na delovnem mestu (</w:t>
      </w:r>
      <w:proofErr w:type="spellStart"/>
      <w:r w:rsidRPr="00B22E1F">
        <w:rPr>
          <w:rFonts w:ascii="Arial" w:hAnsi="Arial" w:cs="Arial"/>
          <w:bCs/>
        </w:rPr>
        <w:t>mobing</w:t>
      </w:r>
      <w:proofErr w:type="spellEnd"/>
      <w:r w:rsidRPr="00B22E1F">
        <w:rPr>
          <w:rFonts w:ascii="Arial" w:hAnsi="Arial" w:cs="Arial"/>
          <w:bCs/>
        </w:rPr>
        <w:t>)</w:t>
      </w:r>
      <w:r w:rsidRPr="00B22E1F">
        <w:rPr>
          <w:rStyle w:val="Sprotnaopomba-sklic"/>
          <w:rFonts w:ascii="Arial" w:hAnsi="Arial" w:cs="Arial"/>
          <w:bCs/>
        </w:rPr>
        <w:footnoteReference w:id="7"/>
      </w:r>
      <w:r w:rsidRPr="00B22E1F">
        <w:rPr>
          <w:rFonts w:ascii="Arial" w:hAnsi="Arial" w:cs="Arial"/>
          <w:bCs/>
        </w:rPr>
        <w:t xml:space="preserve"> na </w:t>
      </w:r>
      <w:r w:rsidR="00217A1F" w:rsidRPr="00B22E1F">
        <w:rPr>
          <w:rFonts w:ascii="Arial" w:hAnsi="Arial" w:cs="Arial"/>
          <w:bCs/>
        </w:rPr>
        <w:t xml:space="preserve">psihosocialne dejavnike tveganj, ki lahko izhajajo tudi iz </w:t>
      </w:r>
      <w:r w:rsidRPr="00B22E1F">
        <w:rPr>
          <w:rFonts w:ascii="Arial" w:hAnsi="Arial" w:cs="Arial"/>
          <w:bCs/>
        </w:rPr>
        <w:t>klasičn</w:t>
      </w:r>
      <w:r w:rsidR="00217A1F" w:rsidRPr="00B22E1F">
        <w:rPr>
          <w:rFonts w:ascii="Arial" w:hAnsi="Arial" w:cs="Arial"/>
          <w:bCs/>
        </w:rPr>
        <w:t>ih</w:t>
      </w:r>
      <w:r w:rsidRPr="00B22E1F">
        <w:rPr>
          <w:rFonts w:ascii="Arial" w:hAnsi="Arial" w:cs="Arial"/>
          <w:bCs/>
        </w:rPr>
        <w:t xml:space="preserve"> dejavnik</w:t>
      </w:r>
      <w:r w:rsidR="00217A1F" w:rsidRPr="00B22E1F">
        <w:rPr>
          <w:rFonts w:ascii="Arial" w:hAnsi="Arial" w:cs="Arial"/>
          <w:bCs/>
        </w:rPr>
        <w:t>ov</w:t>
      </w:r>
      <w:r w:rsidRPr="00B22E1F">
        <w:rPr>
          <w:rFonts w:ascii="Arial" w:hAnsi="Arial" w:cs="Arial"/>
          <w:bCs/>
        </w:rPr>
        <w:t xml:space="preserve"> tveganja</w:t>
      </w:r>
      <w:r w:rsidR="00217A1F" w:rsidRPr="00B22E1F">
        <w:rPr>
          <w:rFonts w:ascii="Arial" w:hAnsi="Arial" w:cs="Arial"/>
          <w:bCs/>
        </w:rPr>
        <w:t xml:space="preserve"> </w:t>
      </w:r>
      <w:r w:rsidRPr="00B22E1F">
        <w:rPr>
          <w:rFonts w:ascii="Arial" w:hAnsi="Arial" w:cs="Arial"/>
          <w:bCs/>
        </w:rPr>
        <w:t>(hrup, ročno premeščanje bremena, ergonomija i</w:t>
      </w:r>
      <w:r w:rsidR="0096348F" w:rsidRPr="00B22E1F">
        <w:rPr>
          <w:rFonts w:ascii="Arial" w:hAnsi="Arial" w:cs="Arial"/>
          <w:bCs/>
        </w:rPr>
        <w:t>n podobno</w:t>
      </w:r>
      <w:r w:rsidRPr="00B22E1F">
        <w:rPr>
          <w:rFonts w:ascii="Arial" w:hAnsi="Arial" w:cs="Arial"/>
          <w:bCs/>
        </w:rPr>
        <w:t>)</w:t>
      </w:r>
      <w:r w:rsidR="00217A1F" w:rsidRPr="00B22E1F">
        <w:rPr>
          <w:rFonts w:ascii="Arial" w:hAnsi="Arial" w:cs="Arial"/>
          <w:bCs/>
        </w:rPr>
        <w:t xml:space="preserve">. </w:t>
      </w:r>
      <w:r w:rsidRPr="00B22E1F">
        <w:rPr>
          <w:rFonts w:ascii="Arial" w:hAnsi="Arial" w:cs="Arial"/>
          <w:bCs/>
        </w:rPr>
        <w:t xml:space="preserve">ZVZD-1 </w:t>
      </w:r>
      <w:r w:rsidR="0096348F" w:rsidRPr="00B22E1F">
        <w:rPr>
          <w:rFonts w:ascii="Arial" w:hAnsi="Arial" w:cs="Arial"/>
          <w:bCs/>
        </w:rPr>
        <w:t>ureja</w:t>
      </w:r>
      <w:r w:rsidRPr="00B22E1F">
        <w:rPr>
          <w:rFonts w:ascii="Arial" w:hAnsi="Arial" w:cs="Arial"/>
          <w:bCs/>
        </w:rPr>
        <w:t xml:space="preserve"> tudi logično povezavo med psihosocialnimi dejavniki tveganja in promocijo zdravja, ki v tej povezavi dejansko p</w:t>
      </w:r>
      <w:r w:rsidR="0096348F" w:rsidRPr="00B22E1F">
        <w:rPr>
          <w:rFonts w:ascii="Arial" w:hAnsi="Arial" w:cs="Arial"/>
          <w:bCs/>
        </w:rPr>
        <w:t>omeni</w:t>
      </w:r>
      <w:r w:rsidRPr="00B22E1F">
        <w:rPr>
          <w:rFonts w:ascii="Arial" w:hAnsi="Arial" w:cs="Arial"/>
          <w:bCs/>
        </w:rPr>
        <w:t xml:space="preserve"> intervencijo</w:t>
      </w:r>
      <w:r w:rsidR="00063FD5" w:rsidRPr="00B22E1F">
        <w:rPr>
          <w:rFonts w:ascii="Arial" w:hAnsi="Arial" w:cs="Arial"/>
          <w:bCs/>
        </w:rPr>
        <w:t>,</w:t>
      </w:r>
      <w:r w:rsidRPr="00B22E1F">
        <w:rPr>
          <w:rFonts w:ascii="Arial" w:hAnsi="Arial" w:cs="Arial"/>
          <w:bCs/>
        </w:rPr>
        <w:t xml:space="preserve"> s katero delodajalec odpravlja psihosocialne dejavnike tveganja. </w:t>
      </w:r>
    </w:p>
    <w:p w14:paraId="169248D8" w14:textId="77777777" w:rsidR="00767EC2" w:rsidRPr="00B22E1F" w:rsidRDefault="00767EC2" w:rsidP="00767EC2">
      <w:pPr>
        <w:spacing w:after="0" w:line="240" w:lineRule="auto"/>
        <w:jc w:val="both"/>
        <w:rPr>
          <w:rFonts w:ascii="Arial" w:hAnsi="Arial" w:cs="Arial"/>
          <w:bCs/>
          <w:szCs w:val="20"/>
        </w:rPr>
      </w:pPr>
    </w:p>
    <w:p w14:paraId="05014F14" w14:textId="20A49CD5" w:rsidR="00767EC2" w:rsidRPr="00B22E1F" w:rsidRDefault="00767EC2" w:rsidP="00767EC2">
      <w:pPr>
        <w:spacing w:after="0" w:line="240" w:lineRule="auto"/>
        <w:jc w:val="both"/>
        <w:rPr>
          <w:rFonts w:ascii="Arial" w:hAnsi="Arial" w:cs="Arial"/>
          <w:szCs w:val="20"/>
        </w:rPr>
      </w:pPr>
      <w:r w:rsidRPr="00B22E1F">
        <w:rPr>
          <w:rFonts w:ascii="Arial" w:hAnsi="Arial" w:cs="Arial"/>
          <w:szCs w:val="20"/>
        </w:rPr>
        <w:t>Kakšne ukrepe delodajalec sprej</w:t>
      </w:r>
      <w:r w:rsidR="0096348F" w:rsidRPr="00B22E1F">
        <w:rPr>
          <w:rFonts w:ascii="Arial" w:hAnsi="Arial" w:cs="Arial"/>
          <w:szCs w:val="20"/>
        </w:rPr>
        <w:t>me</w:t>
      </w:r>
      <w:r w:rsidRPr="00B22E1F">
        <w:rPr>
          <w:rFonts w:ascii="Arial" w:hAnsi="Arial" w:cs="Arial"/>
          <w:szCs w:val="20"/>
        </w:rPr>
        <w:t xml:space="preserve"> za zagotovitev ukrepov za zaščito delavcev pred psihosocialnimi tveganji, je prepuščeno delodajalcu (</w:t>
      </w:r>
      <w:r w:rsidR="00063FD5" w:rsidRPr="00B22E1F">
        <w:rPr>
          <w:rFonts w:ascii="Arial" w:hAnsi="Arial" w:cs="Arial"/>
          <w:szCs w:val="20"/>
        </w:rPr>
        <w:t>na primer</w:t>
      </w:r>
      <w:r w:rsidRPr="00B22E1F">
        <w:rPr>
          <w:rFonts w:ascii="Arial" w:hAnsi="Arial" w:cs="Arial"/>
          <w:szCs w:val="20"/>
        </w:rPr>
        <w:t xml:space="preserve"> usposabljanje vodilnih delavcev za zgodnje prepoznavanje </w:t>
      </w:r>
      <w:r w:rsidR="0096348F" w:rsidRPr="00B22E1F">
        <w:rPr>
          <w:rFonts w:ascii="Arial" w:hAnsi="Arial" w:cs="Arial"/>
          <w:szCs w:val="20"/>
        </w:rPr>
        <w:t>težav</w:t>
      </w:r>
      <w:r w:rsidRPr="00B22E1F">
        <w:rPr>
          <w:rFonts w:ascii="Arial" w:hAnsi="Arial" w:cs="Arial"/>
          <w:szCs w:val="20"/>
        </w:rPr>
        <w:t xml:space="preserve"> in hitro preventivno ukrepanje, ozaveščanje in izobraževanje vseh zaposlenih</w:t>
      </w:r>
      <w:r w:rsidR="00063FD5" w:rsidRPr="00B22E1F">
        <w:rPr>
          <w:rFonts w:ascii="Arial" w:hAnsi="Arial" w:cs="Arial"/>
          <w:szCs w:val="20"/>
        </w:rPr>
        <w:t xml:space="preserve"> in podobno</w:t>
      </w:r>
      <w:r w:rsidRPr="00B22E1F">
        <w:rPr>
          <w:rFonts w:ascii="Arial" w:hAnsi="Arial" w:cs="Arial"/>
          <w:szCs w:val="20"/>
        </w:rPr>
        <w:t>). Delodajalec mora sprejeti tako preventivne ukrepe, s katerimi preprečuje možnosti neželenega ravnanja, k</w:t>
      </w:r>
      <w:r w:rsidR="0096348F" w:rsidRPr="00B22E1F">
        <w:rPr>
          <w:rFonts w:ascii="Arial" w:hAnsi="Arial" w:cs="Arial"/>
          <w:szCs w:val="20"/>
        </w:rPr>
        <w:t>akor</w:t>
      </w:r>
      <w:r w:rsidRPr="00B22E1F">
        <w:rPr>
          <w:rFonts w:ascii="Arial" w:hAnsi="Arial" w:cs="Arial"/>
          <w:szCs w:val="20"/>
        </w:rPr>
        <w:t xml:space="preserve"> tudi ukrepe v primeru, ko delodajalec ugotovi</w:t>
      </w:r>
      <w:r w:rsidR="0096348F" w:rsidRPr="00B22E1F">
        <w:rPr>
          <w:rFonts w:ascii="Arial" w:hAnsi="Arial" w:cs="Arial"/>
          <w:szCs w:val="20"/>
        </w:rPr>
        <w:t xml:space="preserve"> takšno ravnanje</w:t>
      </w:r>
      <w:r w:rsidRPr="00B22E1F">
        <w:rPr>
          <w:rFonts w:ascii="Arial" w:hAnsi="Arial" w:cs="Arial"/>
          <w:szCs w:val="20"/>
        </w:rPr>
        <w:t xml:space="preserve"> </w:t>
      </w:r>
      <w:r w:rsidR="0096348F" w:rsidRPr="00B22E1F">
        <w:rPr>
          <w:rFonts w:ascii="Arial" w:hAnsi="Arial" w:cs="Arial"/>
          <w:szCs w:val="20"/>
        </w:rPr>
        <w:t>ali</w:t>
      </w:r>
      <w:r w:rsidRPr="00B22E1F">
        <w:rPr>
          <w:rFonts w:ascii="Arial" w:hAnsi="Arial" w:cs="Arial"/>
          <w:szCs w:val="20"/>
        </w:rPr>
        <w:t xml:space="preserve"> je obveščen o </w:t>
      </w:r>
      <w:r w:rsidR="0096348F" w:rsidRPr="00B22E1F">
        <w:rPr>
          <w:rFonts w:ascii="Arial" w:hAnsi="Arial" w:cs="Arial"/>
          <w:szCs w:val="20"/>
        </w:rPr>
        <w:t>njem</w:t>
      </w:r>
      <w:r w:rsidRPr="00B22E1F">
        <w:rPr>
          <w:rFonts w:ascii="Arial" w:hAnsi="Arial" w:cs="Arial"/>
          <w:szCs w:val="20"/>
        </w:rPr>
        <w:t>.</w:t>
      </w:r>
    </w:p>
    <w:p w14:paraId="1E43661E" w14:textId="77777777" w:rsidR="00767EC2" w:rsidRPr="00B22E1F" w:rsidRDefault="00767EC2" w:rsidP="00767EC2">
      <w:pPr>
        <w:spacing w:after="0" w:line="240" w:lineRule="auto"/>
        <w:jc w:val="both"/>
        <w:rPr>
          <w:rFonts w:ascii="Arial" w:hAnsi="Arial" w:cs="Arial"/>
          <w:szCs w:val="20"/>
        </w:rPr>
      </w:pPr>
    </w:p>
    <w:p w14:paraId="1AB15B0D" w14:textId="28412E36" w:rsidR="00767EC2" w:rsidRPr="00B22E1F" w:rsidRDefault="00767EC2" w:rsidP="00767EC2">
      <w:pPr>
        <w:spacing w:after="0" w:line="240" w:lineRule="auto"/>
        <w:jc w:val="both"/>
        <w:rPr>
          <w:rFonts w:ascii="Arial" w:hAnsi="Arial" w:cs="Arial"/>
          <w:szCs w:val="20"/>
        </w:rPr>
      </w:pPr>
      <w:r w:rsidRPr="00B22E1F">
        <w:rPr>
          <w:rFonts w:ascii="Arial" w:hAnsi="Arial" w:cs="Arial"/>
          <w:szCs w:val="20"/>
        </w:rPr>
        <w:t xml:space="preserve">Poudariti tudi velja, da šesti odstavek 10. člena ZDR-1 </w:t>
      </w:r>
      <w:r w:rsidR="0096348F" w:rsidRPr="00B22E1F">
        <w:rPr>
          <w:rFonts w:ascii="Arial" w:hAnsi="Arial" w:cs="Arial"/>
          <w:szCs w:val="20"/>
        </w:rPr>
        <w:t>določa</w:t>
      </w:r>
      <w:r w:rsidRPr="00B22E1F">
        <w:rPr>
          <w:rFonts w:ascii="Arial" w:hAnsi="Arial" w:cs="Arial"/>
          <w:szCs w:val="20"/>
        </w:rPr>
        <w:t>, da mora delodajalec o sprejetih ukrepih pisno obvestiti delavce na pri delodajalcu običajen način (</w:t>
      </w:r>
      <w:r w:rsidR="00063FD5" w:rsidRPr="00B22E1F">
        <w:rPr>
          <w:rFonts w:ascii="Arial" w:hAnsi="Arial" w:cs="Arial"/>
          <w:szCs w:val="20"/>
        </w:rPr>
        <w:t>na primer</w:t>
      </w:r>
      <w:r w:rsidRPr="00B22E1F">
        <w:rPr>
          <w:rFonts w:ascii="Arial" w:hAnsi="Arial" w:cs="Arial"/>
          <w:szCs w:val="20"/>
        </w:rPr>
        <w:t xml:space="preserve"> na določenem oglasnem mestu v poslovnih prostorih delodajalca ali z uporabo informacijske tehnologije). </w:t>
      </w:r>
    </w:p>
    <w:p w14:paraId="20FEC682" w14:textId="77777777" w:rsidR="00767EC2" w:rsidRPr="00B22E1F" w:rsidRDefault="00767EC2" w:rsidP="00767EC2">
      <w:pPr>
        <w:spacing w:after="0" w:line="240" w:lineRule="auto"/>
        <w:jc w:val="both"/>
        <w:rPr>
          <w:rFonts w:ascii="Arial" w:hAnsi="Arial" w:cs="Arial"/>
          <w:i/>
        </w:rPr>
      </w:pPr>
    </w:p>
    <w:p w14:paraId="69123953" w14:textId="2E19E321"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 xml:space="preserve">Pomembno: ZVZD-1 od delodajalca </w:t>
      </w:r>
      <w:r w:rsidR="0096348F" w:rsidRPr="00B22E1F">
        <w:rPr>
          <w:rFonts w:ascii="Arial" w:hAnsi="Arial" w:cs="Arial"/>
        </w:rPr>
        <w:t xml:space="preserve">poleg </w:t>
      </w:r>
      <w:r w:rsidRPr="00B22E1F">
        <w:rPr>
          <w:rFonts w:ascii="Arial" w:hAnsi="Arial" w:cs="Arial"/>
        </w:rPr>
        <w:t>sprejetj</w:t>
      </w:r>
      <w:r w:rsidR="0096348F" w:rsidRPr="00B22E1F">
        <w:rPr>
          <w:rFonts w:ascii="Arial" w:hAnsi="Arial" w:cs="Arial"/>
        </w:rPr>
        <w:t>a</w:t>
      </w:r>
      <w:r w:rsidRPr="00B22E1F">
        <w:rPr>
          <w:rFonts w:ascii="Arial" w:hAnsi="Arial" w:cs="Arial"/>
        </w:rPr>
        <w:t xml:space="preserve"> ukrepov za preprečevanje psihosocialnih dejavnikov</w:t>
      </w:r>
      <w:r w:rsidR="0096348F" w:rsidRPr="00B22E1F">
        <w:rPr>
          <w:rFonts w:ascii="Arial" w:hAnsi="Arial" w:cs="Arial"/>
        </w:rPr>
        <w:t xml:space="preserve"> zahteva</w:t>
      </w:r>
      <w:r w:rsidRPr="00B22E1F">
        <w:rPr>
          <w:rFonts w:ascii="Arial" w:hAnsi="Arial" w:cs="Arial"/>
        </w:rPr>
        <w:t xml:space="preserve"> tudi njihovo aktivno izvajanje.</w:t>
      </w:r>
    </w:p>
    <w:p w14:paraId="7B2E05A8" w14:textId="77777777" w:rsidR="00767EC2" w:rsidRPr="00B22E1F" w:rsidRDefault="00767EC2" w:rsidP="00767EC2">
      <w:pPr>
        <w:spacing w:after="0" w:line="240" w:lineRule="auto"/>
        <w:jc w:val="both"/>
        <w:rPr>
          <w:rFonts w:ascii="Arial" w:hAnsi="Arial" w:cs="Arial"/>
        </w:rPr>
      </w:pPr>
    </w:p>
    <w:p w14:paraId="0E3018A7"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Predhodno varstvo </w:t>
      </w:r>
      <w:r w:rsidRPr="00B22E1F">
        <w:rPr>
          <w:rFonts w:ascii="Arial" w:hAnsi="Arial" w:cs="Arial"/>
        </w:rPr>
        <w:t>(25. člen ZVZD-1)</w:t>
      </w:r>
    </w:p>
    <w:p w14:paraId="662E687A" w14:textId="327711D5" w:rsidR="00767EC2" w:rsidRPr="00B22E1F" w:rsidRDefault="00767EC2" w:rsidP="00767EC2">
      <w:pPr>
        <w:autoSpaceDE w:val="0"/>
        <w:autoSpaceDN w:val="0"/>
        <w:adjustRightInd w:val="0"/>
        <w:spacing w:after="0" w:line="240" w:lineRule="auto"/>
        <w:jc w:val="both"/>
        <w:rPr>
          <w:rFonts w:ascii="Arial" w:hAnsi="Arial" w:cs="Arial"/>
        </w:rPr>
      </w:pPr>
      <w:r w:rsidRPr="00B22E1F">
        <w:rPr>
          <w:rFonts w:ascii="Arial" w:hAnsi="Arial" w:cs="Arial"/>
        </w:rPr>
        <w:t xml:space="preserve">Delodajalec je </w:t>
      </w:r>
      <w:r w:rsidR="0096348F" w:rsidRPr="00B22E1F">
        <w:rPr>
          <w:rFonts w:ascii="Arial" w:hAnsi="Arial" w:cs="Arial"/>
        </w:rPr>
        <w:t xml:space="preserve">v </w:t>
      </w:r>
      <w:r w:rsidRPr="00B22E1F">
        <w:rPr>
          <w:rFonts w:ascii="Arial" w:hAnsi="Arial" w:cs="Arial"/>
        </w:rPr>
        <w:t>sklad</w:t>
      </w:r>
      <w:r w:rsidR="0096348F" w:rsidRPr="00B22E1F">
        <w:rPr>
          <w:rFonts w:ascii="Arial" w:hAnsi="Arial" w:cs="Arial"/>
        </w:rPr>
        <w:t>u</w:t>
      </w:r>
      <w:r w:rsidRPr="00B22E1F">
        <w:rPr>
          <w:rFonts w:ascii="Arial" w:hAnsi="Arial" w:cs="Arial"/>
        </w:rPr>
        <w:t xml:space="preserve"> s temeljnimi načeli ZVZD-1 odgovoren za zagotavljanje varnosti in zdravja pri delu tudi v zvezi z ustreznostjo objekta, v katerem se izvaja delovni proces.</w:t>
      </w:r>
      <w:r w:rsidR="0096348F" w:rsidRPr="00B22E1F">
        <w:rPr>
          <w:rFonts w:ascii="Arial" w:hAnsi="Arial" w:cs="Arial"/>
        </w:rPr>
        <w:t xml:space="preserve"> U</w:t>
      </w:r>
      <w:r w:rsidRPr="00B22E1F">
        <w:rPr>
          <w:rFonts w:ascii="Arial" w:hAnsi="Arial" w:cs="Arial"/>
        </w:rPr>
        <w:t xml:space="preserve">streznost objekta </w:t>
      </w:r>
      <w:r w:rsidR="0096348F" w:rsidRPr="00B22E1F">
        <w:rPr>
          <w:rFonts w:ascii="Arial" w:hAnsi="Arial" w:cs="Arial"/>
        </w:rPr>
        <w:t>mora</w:t>
      </w:r>
      <w:r w:rsidR="004E5326" w:rsidRPr="00B22E1F">
        <w:rPr>
          <w:rFonts w:ascii="Arial" w:hAnsi="Arial" w:cs="Arial"/>
        </w:rPr>
        <w:t xml:space="preserve"> zagotoviti</w:t>
      </w:r>
      <w:r w:rsidR="0096348F" w:rsidRPr="00B22E1F">
        <w:rPr>
          <w:rFonts w:ascii="Arial" w:hAnsi="Arial" w:cs="Arial"/>
        </w:rPr>
        <w:t xml:space="preserve"> </w:t>
      </w:r>
      <w:r w:rsidRPr="00B22E1F">
        <w:rPr>
          <w:rFonts w:ascii="Arial" w:hAnsi="Arial" w:cs="Arial"/>
        </w:rPr>
        <w:t xml:space="preserve"> že v fazi njegovega načrtovanja. Pri tem je pomembno, da že projektanti, ki so vključeni v izgradnjo in opremljanje objekta, pri delu upoštevajo tudi vse zahteve s področja varnega in zdravega dela </w:t>
      </w:r>
      <w:r w:rsidR="004E5326" w:rsidRPr="00B22E1F">
        <w:rPr>
          <w:rFonts w:ascii="Arial" w:hAnsi="Arial" w:cs="Arial"/>
        </w:rPr>
        <w:t>ter</w:t>
      </w:r>
      <w:r w:rsidRPr="00B22E1F">
        <w:rPr>
          <w:rFonts w:ascii="Arial" w:hAnsi="Arial" w:cs="Arial"/>
        </w:rPr>
        <w:t xml:space="preserve"> s tem preprečijo morebitno reševanje in popravljanje neusklajenosti z veljavno zakonodajo za nazaj ter nastajanje dodatnih stroškov v zvezi s tem. Uredba o zagotavljanju varnosti in zdravja pri delu na začasnih in premičnih gradbiščih določa, da je treb</w:t>
      </w:r>
      <w:r w:rsidR="00063FD5" w:rsidRPr="00B22E1F">
        <w:rPr>
          <w:rFonts w:ascii="Arial" w:hAnsi="Arial" w:cs="Arial"/>
        </w:rPr>
        <w:t>a</w:t>
      </w:r>
      <w:r w:rsidRPr="00B22E1F">
        <w:rPr>
          <w:rFonts w:ascii="Arial" w:hAnsi="Arial" w:cs="Arial"/>
        </w:rPr>
        <w:t xml:space="preserve"> pripraviti ustrezno dokumentacijo za posamez</w:t>
      </w:r>
      <w:r w:rsidR="004E5326" w:rsidRPr="00B22E1F">
        <w:rPr>
          <w:rFonts w:ascii="Arial" w:hAnsi="Arial" w:cs="Arial"/>
        </w:rPr>
        <w:t>ni</w:t>
      </w:r>
      <w:r w:rsidRPr="00B22E1F">
        <w:rPr>
          <w:rFonts w:ascii="Arial" w:hAnsi="Arial" w:cs="Arial"/>
        </w:rPr>
        <w:t xml:space="preserve"> objekt tudi glede varne uporabe, vzdrževanja </w:t>
      </w:r>
      <w:r w:rsidR="004E5326" w:rsidRPr="00B22E1F">
        <w:rPr>
          <w:rFonts w:ascii="Arial" w:hAnsi="Arial" w:cs="Arial"/>
        </w:rPr>
        <w:t>in</w:t>
      </w:r>
      <w:r w:rsidRPr="00B22E1F">
        <w:rPr>
          <w:rFonts w:ascii="Arial" w:hAnsi="Arial" w:cs="Arial"/>
        </w:rPr>
        <w:t xml:space="preserve"> morebitnega rušenja tega objekta. Brez </w:t>
      </w:r>
      <w:r w:rsidR="004E5326" w:rsidRPr="00B22E1F">
        <w:rPr>
          <w:rFonts w:ascii="Arial" w:hAnsi="Arial" w:cs="Arial"/>
        </w:rPr>
        <w:t xml:space="preserve">takšne </w:t>
      </w:r>
      <w:r w:rsidRPr="00B22E1F">
        <w:rPr>
          <w:rFonts w:ascii="Arial" w:hAnsi="Arial" w:cs="Arial"/>
        </w:rPr>
        <w:t>pridobljene dokumentacije delodajalec v objektu</w:t>
      </w:r>
      <w:r w:rsidR="004E5326" w:rsidRPr="00B22E1F">
        <w:rPr>
          <w:rFonts w:ascii="Arial" w:hAnsi="Arial" w:cs="Arial"/>
        </w:rPr>
        <w:t xml:space="preserve"> ne sme</w:t>
      </w:r>
      <w:r w:rsidRPr="00B22E1F">
        <w:rPr>
          <w:rFonts w:ascii="Arial" w:hAnsi="Arial" w:cs="Arial"/>
        </w:rPr>
        <w:t xml:space="preserve"> izvajati delovnega procesa </w:t>
      </w:r>
      <w:r w:rsidR="004E5326" w:rsidRPr="00B22E1F">
        <w:rPr>
          <w:rFonts w:ascii="Arial" w:hAnsi="Arial" w:cs="Arial"/>
        </w:rPr>
        <w:t>ali</w:t>
      </w:r>
      <w:r w:rsidRPr="00B22E1F">
        <w:rPr>
          <w:rFonts w:ascii="Arial" w:hAnsi="Arial" w:cs="Arial"/>
        </w:rPr>
        <w:t xml:space="preserve"> dati objekt</w:t>
      </w:r>
      <w:r w:rsidR="004E5326" w:rsidRPr="00B22E1F">
        <w:rPr>
          <w:rFonts w:ascii="Arial" w:hAnsi="Arial" w:cs="Arial"/>
        </w:rPr>
        <w:t>a</w:t>
      </w:r>
      <w:r w:rsidRPr="00B22E1F">
        <w:rPr>
          <w:rFonts w:ascii="Arial" w:hAnsi="Arial" w:cs="Arial"/>
        </w:rPr>
        <w:t xml:space="preserve"> v uporabo. Prav tako </w:t>
      </w:r>
      <w:r w:rsidR="004E5326" w:rsidRPr="00B22E1F">
        <w:rPr>
          <w:rFonts w:ascii="Arial" w:hAnsi="Arial" w:cs="Arial"/>
        </w:rPr>
        <w:t>mora</w:t>
      </w:r>
      <w:r w:rsidRPr="00B22E1F">
        <w:rPr>
          <w:rFonts w:ascii="Arial" w:hAnsi="Arial" w:cs="Arial"/>
        </w:rPr>
        <w:t xml:space="preserve"> delodajalec vnaprej ugotoviti in oceniti morebitna tveganja, k</w:t>
      </w:r>
      <w:r w:rsidR="004E5326" w:rsidRPr="00B22E1F">
        <w:rPr>
          <w:rFonts w:ascii="Arial" w:hAnsi="Arial" w:cs="Arial"/>
        </w:rPr>
        <w:t>i</w:t>
      </w:r>
      <w:r w:rsidRPr="00B22E1F">
        <w:rPr>
          <w:rFonts w:ascii="Arial" w:hAnsi="Arial" w:cs="Arial"/>
        </w:rPr>
        <w:t xml:space="preserve"> bi</w:t>
      </w:r>
      <w:r w:rsidR="004E5326" w:rsidRPr="00B22E1F">
        <w:rPr>
          <w:rFonts w:ascii="Arial" w:hAnsi="Arial" w:cs="Arial"/>
        </w:rPr>
        <w:t xml:space="preserve"> jim</w:t>
      </w:r>
      <w:r w:rsidRPr="00B22E1F">
        <w:rPr>
          <w:rFonts w:ascii="Arial" w:hAnsi="Arial" w:cs="Arial"/>
        </w:rPr>
        <w:t xml:space="preserve"> </w:t>
      </w:r>
      <w:r w:rsidR="004E5326" w:rsidRPr="00B22E1F">
        <w:rPr>
          <w:rFonts w:ascii="Arial" w:hAnsi="Arial" w:cs="Arial"/>
        </w:rPr>
        <w:t xml:space="preserve">bili </w:t>
      </w:r>
      <w:r w:rsidRPr="00B22E1F">
        <w:rPr>
          <w:rFonts w:ascii="Arial" w:hAnsi="Arial" w:cs="Arial"/>
        </w:rPr>
        <w:t xml:space="preserve">delavci izpostavljeni </w:t>
      </w:r>
      <w:r w:rsidR="004E5326" w:rsidRPr="00B22E1F">
        <w:rPr>
          <w:rFonts w:ascii="Arial" w:hAnsi="Arial" w:cs="Arial"/>
        </w:rPr>
        <w:t>med</w:t>
      </w:r>
      <w:r w:rsidRPr="00B22E1F">
        <w:rPr>
          <w:rFonts w:ascii="Arial" w:hAnsi="Arial" w:cs="Arial"/>
        </w:rPr>
        <w:t xml:space="preserve"> delovn</w:t>
      </w:r>
      <w:r w:rsidR="004E5326" w:rsidRPr="00B22E1F">
        <w:rPr>
          <w:rFonts w:ascii="Arial" w:hAnsi="Arial" w:cs="Arial"/>
        </w:rPr>
        <w:t>im</w:t>
      </w:r>
      <w:r w:rsidRPr="00B22E1F">
        <w:rPr>
          <w:rFonts w:ascii="Arial" w:hAnsi="Arial" w:cs="Arial"/>
        </w:rPr>
        <w:t xml:space="preserve"> proces</w:t>
      </w:r>
      <w:r w:rsidR="004E5326" w:rsidRPr="00B22E1F">
        <w:rPr>
          <w:rFonts w:ascii="Arial" w:hAnsi="Arial" w:cs="Arial"/>
        </w:rPr>
        <w:t>om</w:t>
      </w:r>
      <w:r w:rsidRPr="00B22E1F">
        <w:rPr>
          <w:rFonts w:ascii="Arial" w:hAnsi="Arial" w:cs="Arial"/>
        </w:rPr>
        <w:t xml:space="preserve"> v tem objektu</w:t>
      </w:r>
      <w:r w:rsidR="004E5326" w:rsidRPr="00B22E1F">
        <w:rPr>
          <w:rFonts w:ascii="Arial" w:hAnsi="Arial" w:cs="Arial"/>
        </w:rPr>
        <w:t>,</w:t>
      </w:r>
      <w:r w:rsidRPr="00B22E1F">
        <w:rPr>
          <w:rFonts w:ascii="Arial" w:hAnsi="Arial" w:cs="Arial"/>
        </w:rPr>
        <w:t xml:space="preserve"> </w:t>
      </w:r>
      <w:r w:rsidR="004E5326" w:rsidRPr="00B22E1F">
        <w:rPr>
          <w:rFonts w:ascii="Arial" w:hAnsi="Arial" w:cs="Arial"/>
        </w:rPr>
        <w:t>in</w:t>
      </w:r>
      <w:r w:rsidRPr="00B22E1F">
        <w:rPr>
          <w:rFonts w:ascii="Arial" w:hAnsi="Arial" w:cs="Arial"/>
        </w:rPr>
        <w:t xml:space="preserve"> ustrezno ukrepati.</w:t>
      </w:r>
    </w:p>
    <w:p w14:paraId="1D6AF7CC" w14:textId="77777777" w:rsidR="00767EC2" w:rsidRPr="00B22E1F" w:rsidRDefault="00767EC2" w:rsidP="00767EC2">
      <w:pPr>
        <w:autoSpaceDE w:val="0"/>
        <w:autoSpaceDN w:val="0"/>
        <w:adjustRightInd w:val="0"/>
        <w:spacing w:after="0" w:line="240" w:lineRule="auto"/>
        <w:jc w:val="both"/>
        <w:rPr>
          <w:rFonts w:ascii="Arial" w:hAnsi="Arial" w:cs="Arial"/>
        </w:rPr>
      </w:pPr>
    </w:p>
    <w:p w14:paraId="2BB12108" w14:textId="1D890952" w:rsidR="00767EC2" w:rsidRPr="00B22E1F" w:rsidRDefault="002B060D" w:rsidP="00767EC2">
      <w:pPr>
        <w:spacing w:after="0" w:line="240" w:lineRule="auto"/>
        <w:jc w:val="both"/>
        <w:rPr>
          <w:rFonts w:ascii="Arial" w:hAnsi="Arial" w:cs="Arial"/>
          <w:i/>
        </w:rPr>
      </w:pPr>
      <w:r w:rsidRPr="00B22E1F">
        <w:rPr>
          <w:rFonts w:ascii="Arial" w:hAnsi="Arial" w:cs="Arial"/>
        </w:rPr>
        <w:t>D</w:t>
      </w:r>
      <w:r w:rsidR="00767EC2" w:rsidRPr="00B22E1F">
        <w:rPr>
          <w:rFonts w:ascii="Arial" w:hAnsi="Arial" w:cs="Arial"/>
        </w:rPr>
        <w:t xml:space="preserve">elodajalec </w:t>
      </w:r>
      <w:r w:rsidRPr="00B22E1F">
        <w:rPr>
          <w:rFonts w:ascii="Arial" w:hAnsi="Arial" w:cs="Arial"/>
        </w:rPr>
        <w:t xml:space="preserve">sme </w:t>
      </w:r>
      <w:r w:rsidR="00767EC2" w:rsidRPr="00B22E1F">
        <w:rPr>
          <w:rFonts w:ascii="Arial" w:hAnsi="Arial" w:cs="Arial"/>
        </w:rPr>
        <w:t>dati v uporabo le tista sredstva za delo, za kater</w:t>
      </w:r>
      <w:r w:rsidR="004E5326" w:rsidRPr="00B22E1F">
        <w:rPr>
          <w:rFonts w:ascii="Arial" w:hAnsi="Arial" w:cs="Arial"/>
        </w:rPr>
        <w:t>a</w:t>
      </w:r>
      <w:r w:rsidR="00767EC2" w:rsidRPr="00B22E1F">
        <w:rPr>
          <w:rFonts w:ascii="Arial" w:hAnsi="Arial" w:cs="Arial"/>
        </w:rPr>
        <w:t xml:space="preserve"> je pridobil potrebno dokumentacijo. Sredstva za delo po ZVZD-1 </w:t>
      </w:r>
      <w:r w:rsidR="004E5326" w:rsidRPr="00B22E1F">
        <w:rPr>
          <w:rFonts w:ascii="Arial" w:hAnsi="Arial" w:cs="Arial"/>
        </w:rPr>
        <w:t>so</w:t>
      </w:r>
      <w:r w:rsidR="00767EC2" w:rsidRPr="00B22E1F">
        <w:rPr>
          <w:rFonts w:ascii="Arial" w:hAnsi="Arial" w:cs="Arial"/>
        </w:rPr>
        <w:t xml:space="preserve"> objekt, v katerem se izvaja delovni proces</w:t>
      </w:r>
      <w:r w:rsidR="004E5326" w:rsidRPr="00B22E1F">
        <w:rPr>
          <w:rFonts w:ascii="Arial" w:hAnsi="Arial" w:cs="Arial"/>
        </w:rPr>
        <w:t>,</w:t>
      </w:r>
      <w:r w:rsidR="00767EC2" w:rsidRPr="00B22E1F">
        <w:rPr>
          <w:rFonts w:ascii="Arial" w:hAnsi="Arial" w:cs="Arial"/>
        </w:rPr>
        <w:t xml:space="preserve"> ter delovna oprema, osebna varovalna oprema, nevarne snovi, pripravki, različni materiali</w:t>
      </w:r>
      <w:r w:rsidR="004E5326" w:rsidRPr="00B22E1F">
        <w:rPr>
          <w:rFonts w:ascii="Arial" w:hAnsi="Arial" w:cs="Arial"/>
        </w:rPr>
        <w:t xml:space="preserve"> in podobno</w:t>
      </w:r>
      <w:r w:rsidR="00767EC2" w:rsidRPr="00B22E1F">
        <w:rPr>
          <w:rFonts w:ascii="Arial" w:hAnsi="Arial" w:cs="Arial"/>
        </w:rPr>
        <w:t>. Potrebn</w:t>
      </w:r>
      <w:r w:rsidR="004E5326" w:rsidRPr="00B22E1F">
        <w:rPr>
          <w:rFonts w:ascii="Arial" w:hAnsi="Arial" w:cs="Arial"/>
        </w:rPr>
        <w:t>a</w:t>
      </w:r>
      <w:r w:rsidR="00767EC2" w:rsidRPr="00B22E1F">
        <w:rPr>
          <w:rFonts w:ascii="Arial" w:hAnsi="Arial" w:cs="Arial"/>
        </w:rPr>
        <w:t xml:space="preserve"> dokumentacij</w:t>
      </w:r>
      <w:r w:rsidR="004E5326" w:rsidRPr="00B22E1F">
        <w:rPr>
          <w:rFonts w:ascii="Arial" w:hAnsi="Arial" w:cs="Arial"/>
        </w:rPr>
        <w:t>a</w:t>
      </w:r>
      <w:r w:rsidR="00767EC2" w:rsidRPr="00B22E1F">
        <w:rPr>
          <w:rFonts w:ascii="Arial" w:hAnsi="Arial" w:cs="Arial"/>
        </w:rPr>
        <w:t xml:space="preserve"> pa </w:t>
      </w:r>
      <w:r w:rsidR="004E5326" w:rsidRPr="00B22E1F">
        <w:rPr>
          <w:rFonts w:ascii="Arial" w:hAnsi="Arial" w:cs="Arial"/>
        </w:rPr>
        <w:t>so</w:t>
      </w:r>
      <w:r w:rsidR="00767EC2" w:rsidRPr="00B22E1F">
        <w:rPr>
          <w:rFonts w:ascii="Arial" w:hAnsi="Arial" w:cs="Arial"/>
        </w:rPr>
        <w:t xml:space="preserve"> dokumentacija v zvezi z uporabo objekta, </w:t>
      </w:r>
      <w:r w:rsidR="004E5326" w:rsidRPr="00B22E1F">
        <w:rPr>
          <w:rFonts w:ascii="Arial" w:hAnsi="Arial" w:cs="Arial"/>
        </w:rPr>
        <w:t>i</w:t>
      </w:r>
      <w:r w:rsidR="00767EC2" w:rsidRPr="00B22E1F">
        <w:rPr>
          <w:rFonts w:ascii="Arial" w:hAnsi="Arial" w:cs="Arial"/>
        </w:rPr>
        <w:t xml:space="preserve">zjava o skladnosti za uporabljeno delovno opremo, </w:t>
      </w:r>
      <w:r w:rsidR="004E5326" w:rsidRPr="00B22E1F">
        <w:rPr>
          <w:rFonts w:ascii="Arial" w:hAnsi="Arial" w:cs="Arial"/>
        </w:rPr>
        <w:t xml:space="preserve">z </w:t>
      </w:r>
      <w:r w:rsidR="00767EC2" w:rsidRPr="00B22E1F">
        <w:rPr>
          <w:rFonts w:ascii="Arial" w:hAnsi="Arial" w:cs="Arial"/>
        </w:rPr>
        <w:t>oznakami</w:t>
      </w:r>
      <w:r w:rsidR="004E5326" w:rsidRPr="00B22E1F">
        <w:rPr>
          <w:rFonts w:ascii="Arial" w:hAnsi="Arial" w:cs="Arial"/>
        </w:rPr>
        <w:t xml:space="preserve"> CE</w:t>
      </w:r>
      <w:r w:rsidR="00767EC2" w:rsidRPr="00B22E1F">
        <w:rPr>
          <w:rFonts w:ascii="Arial" w:hAnsi="Arial" w:cs="Arial"/>
        </w:rPr>
        <w:t xml:space="preserve"> </w:t>
      </w:r>
      <w:r w:rsidR="004E5326" w:rsidRPr="00B22E1F">
        <w:rPr>
          <w:rFonts w:ascii="Arial" w:hAnsi="Arial" w:cs="Arial"/>
        </w:rPr>
        <w:t>opremljena</w:t>
      </w:r>
      <w:r w:rsidR="00767EC2" w:rsidRPr="00B22E1F">
        <w:rPr>
          <w:rFonts w:ascii="Arial" w:hAnsi="Arial" w:cs="Arial"/>
        </w:rPr>
        <w:t xml:space="preserve"> delovn</w:t>
      </w:r>
      <w:r w:rsidR="004E5326" w:rsidRPr="00B22E1F">
        <w:rPr>
          <w:rFonts w:ascii="Arial" w:hAnsi="Arial" w:cs="Arial"/>
        </w:rPr>
        <w:t>a</w:t>
      </w:r>
      <w:r w:rsidR="00767EC2" w:rsidRPr="00B22E1F">
        <w:rPr>
          <w:rFonts w:ascii="Arial" w:hAnsi="Arial" w:cs="Arial"/>
        </w:rPr>
        <w:t xml:space="preserve"> oprem</w:t>
      </w:r>
      <w:r w:rsidR="004E5326" w:rsidRPr="00B22E1F">
        <w:rPr>
          <w:rFonts w:ascii="Arial" w:hAnsi="Arial" w:cs="Arial"/>
        </w:rPr>
        <w:t>a</w:t>
      </w:r>
      <w:r w:rsidR="00767EC2" w:rsidRPr="00B22E1F">
        <w:rPr>
          <w:rFonts w:ascii="Arial" w:hAnsi="Arial" w:cs="Arial"/>
        </w:rPr>
        <w:t>, navodila za uporabo in vzdrževanje delovne opreme, varnostni listi za nevarne snovi ter vsa</w:t>
      </w:r>
      <w:r w:rsidR="004E5326" w:rsidRPr="00B22E1F">
        <w:rPr>
          <w:rFonts w:ascii="Arial" w:hAnsi="Arial" w:cs="Arial"/>
        </w:rPr>
        <w:t xml:space="preserve"> druga</w:t>
      </w:r>
      <w:r w:rsidR="00767EC2" w:rsidRPr="00B22E1F">
        <w:rPr>
          <w:rFonts w:ascii="Arial" w:hAnsi="Arial" w:cs="Arial"/>
        </w:rPr>
        <w:t xml:space="preserve"> dokumentacij</w:t>
      </w:r>
      <w:r w:rsidR="004E5326" w:rsidRPr="00B22E1F">
        <w:rPr>
          <w:rFonts w:ascii="Arial" w:hAnsi="Arial" w:cs="Arial"/>
        </w:rPr>
        <w:t xml:space="preserve">a </w:t>
      </w:r>
      <w:r w:rsidR="00767EC2" w:rsidRPr="00B22E1F">
        <w:rPr>
          <w:rFonts w:ascii="Arial" w:hAnsi="Arial" w:cs="Arial"/>
        </w:rPr>
        <w:t xml:space="preserve">v zvezi </w:t>
      </w:r>
      <w:r w:rsidR="004E5326" w:rsidRPr="00B22E1F">
        <w:rPr>
          <w:rFonts w:ascii="Arial" w:hAnsi="Arial" w:cs="Arial"/>
        </w:rPr>
        <w:t>s</w:t>
      </w:r>
      <w:r w:rsidR="00767EC2" w:rsidRPr="00B22E1F">
        <w:rPr>
          <w:rFonts w:ascii="Arial" w:hAnsi="Arial" w:cs="Arial"/>
        </w:rPr>
        <w:t xml:space="preserve"> pregledi in preizkusi delovne opreme in preiskavami škodljivosti delovnega okolja.</w:t>
      </w:r>
    </w:p>
    <w:p w14:paraId="454CF42A" w14:textId="1B11B440" w:rsidR="00767EC2" w:rsidRDefault="00767EC2" w:rsidP="00767EC2">
      <w:pPr>
        <w:spacing w:after="0" w:line="240" w:lineRule="auto"/>
        <w:jc w:val="both"/>
        <w:rPr>
          <w:rFonts w:ascii="Arial" w:hAnsi="Arial" w:cs="Arial"/>
        </w:rPr>
      </w:pPr>
    </w:p>
    <w:p w14:paraId="113CAE34" w14:textId="77777777" w:rsidR="00452AD0" w:rsidRPr="00B22E1F" w:rsidRDefault="00452AD0" w:rsidP="00767EC2">
      <w:pPr>
        <w:spacing w:after="0" w:line="240" w:lineRule="auto"/>
        <w:jc w:val="both"/>
        <w:rPr>
          <w:rFonts w:ascii="Arial" w:hAnsi="Arial" w:cs="Arial"/>
        </w:rPr>
      </w:pPr>
    </w:p>
    <w:p w14:paraId="26DE69F0"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Uporaba nevarnih snovi </w:t>
      </w:r>
      <w:r w:rsidRPr="00B22E1F">
        <w:rPr>
          <w:rFonts w:ascii="Arial" w:hAnsi="Arial" w:cs="Arial"/>
        </w:rPr>
        <w:t xml:space="preserve">(26. člen ZVZD-1) </w:t>
      </w:r>
    </w:p>
    <w:p w14:paraId="4642FEB2" w14:textId="79567B4D" w:rsidR="002F3972" w:rsidRPr="00B22E1F" w:rsidRDefault="004E5326" w:rsidP="002F3972">
      <w:pPr>
        <w:spacing w:after="0" w:line="240" w:lineRule="auto"/>
        <w:jc w:val="both"/>
        <w:rPr>
          <w:rFonts w:ascii="Arial" w:hAnsi="Arial" w:cs="Arial"/>
        </w:rPr>
      </w:pPr>
      <w:r w:rsidRPr="00B22E1F">
        <w:rPr>
          <w:rFonts w:ascii="Arial" w:hAnsi="Arial" w:cs="Arial"/>
        </w:rPr>
        <w:t>Za</w:t>
      </w:r>
      <w:r w:rsidR="002F3972" w:rsidRPr="00B22E1F">
        <w:rPr>
          <w:rFonts w:ascii="Arial" w:hAnsi="Arial" w:cs="Arial"/>
        </w:rPr>
        <w:t xml:space="preserve"> nevarno kemično snov lahko na splošno štejemo vsako snov ali zmes (surovino, končne in odpadne izdelke), ki ima eno ali več nevarnih fizikalnih lastnosti ali zdravju nevarnih lastnostih ali </w:t>
      </w:r>
      <w:r w:rsidRPr="00B22E1F">
        <w:rPr>
          <w:rFonts w:ascii="Arial" w:hAnsi="Arial" w:cs="Arial"/>
        </w:rPr>
        <w:t>ki</w:t>
      </w:r>
      <w:r w:rsidR="002F3972" w:rsidRPr="00B22E1F">
        <w:rPr>
          <w:rFonts w:ascii="Arial" w:hAnsi="Arial" w:cs="Arial"/>
        </w:rPr>
        <w:t xml:space="preserve"> zaradi svojih fizikalno-kemijskih, kemijskih ali toksikoloških lastnosti in načina, kako je uporabljena ali prisotna na delovnem mestu, p</w:t>
      </w:r>
      <w:r w:rsidRPr="00B22E1F">
        <w:rPr>
          <w:rFonts w:ascii="Arial" w:hAnsi="Arial" w:cs="Arial"/>
        </w:rPr>
        <w:t>omeni</w:t>
      </w:r>
      <w:r w:rsidR="002F3972" w:rsidRPr="00B22E1F">
        <w:rPr>
          <w:rFonts w:ascii="Arial" w:hAnsi="Arial" w:cs="Arial"/>
        </w:rPr>
        <w:t xml:space="preserve"> tveganje za varnost in zdravje delavcev (moka, prah</w:t>
      </w:r>
      <w:r w:rsidR="00063FD5" w:rsidRPr="00B22E1F">
        <w:rPr>
          <w:rFonts w:ascii="Arial" w:hAnsi="Arial" w:cs="Arial"/>
        </w:rPr>
        <w:t xml:space="preserve"> in podobno</w:t>
      </w:r>
      <w:r w:rsidR="002F3972" w:rsidRPr="00B22E1F">
        <w:rPr>
          <w:rFonts w:ascii="Arial" w:hAnsi="Arial" w:cs="Arial"/>
        </w:rPr>
        <w:t xml:space="preserve">). Nevarne fizikalne lastnosti nevarnih kemičnih snovi so eksplozivnost, plini (vnetljivi, oksidativni, pod tlakom); vnetljivi aerosoli; vnetljive, oksidativne ali </w:t>
      </w:r>
      <w:proofErr w:type="spellStart"/>
      <w:r w:rsidR="002F3972" w:rsidRPr="00B22E1F">
        <w:rPr>
          <w:rFonts w:ascii="Arial" w:hAnsi="Arial" w:cs="Arial"/>
        </w:rPr>
        <w:t>piroforne</w:t>
      </w:r>
      <w:proofErr w:type="spellEnd"/>
      <w:r w:rsidR="002F3972" w:rsidRPr="00B22E1F">
        <w:rPr>
          <w:rFonts w:ascii="Arial" w:hAnsi="Arial" w:cs="Arial"/>
        </w:rPr>
        <w:t xml:space="preserve"> tekočine; vnetljive, oksidativne ali </w:t>
      </w:r>
      <w:proofErr w:type="spellStart"/>
      <w:r w:rsidR="002F3972" w:rsidRPr="00B22E1F">
        <w:rPr>
          <w:rFonts w:ascii="Arial" w:hAnsi="Arial" w:cs="Arial"/>
        </w:rPr>
        <w:t>piroforne</w:t>
      </w:r>
      <w:proofErr w:type="spellEnd"/>
      <w:r w:rsidR="002F3972" w:rsidRPr="00B22E1F">
        <w:rPr>
          <w:rFonts w:ascii="Arial" w:hAnsi="Arial" w:cs="Arial"/>
        </w:rPr>
        <w:t xml:space="preserve"> trdne snovi; </w:t>
      </w:r>
      <w:proofErr w:type="spellStart"/>
      <w:r w:rsidR="002F3972" w:rsidRPr="00B22E1F">
        <w:rPr>
          <w:rFonts w:ascii="Arial" w:hAnsi="Arial" w:cs="Arial"/>
        </w:rPr>
        <w:t>samoreaktivne</w:t>
      </w:r>
      <w:proofErr w:type="spellEnd"/>
      <w:r w:rsidR="002F3972" w:rsidRPr="00B22E1F">
        <w:rPr>
          <w:rFonts w:ascii="Arial" w:hAnsi="Arial" w:cs="Arial"/>
        </w:rPr>
        <w:t xml:space="preserve"> ali </w:t>
      </w:r>
      <w:proofErr w:type="spellStart"/>
      <w:r w:rsidR="002F3972" w:rsidRPr="00B22E1F">
        <w:rPr>
          <w:rFonts w:ascii="Arial" w:hAnsi="Arial" w:cs="Arial"/>
        </w:rPr>
        <w:t>samosegrevajoče</w:t>
      </w:r>
      <w:proofErr w:type="spellEnd"/>
      <w:r w:rsidR="002F3972" w:rsidRPr="00B22E1F">
        <w:rPr>
          <w:rFonts w:ascii="Arial" w:hAnsi="Arial" w:cs="Arial"/>
        </w:rPr>
        <w:t xml:space="preserve"> snovi in zmesi; snovi, ki pri stiku z vodo povzročijo vnetljive pline; organski peroksidi in jedke kovine. Zdravju nevarne lastnosti nevarnih kemičnih snovi so akutna strupenost (oralno, dermalno in vdihovanje); jedkost za kožo/draženje kože; huda poškodba oči/draženje oči; preobčutljivost dihal in kože; mutagenost za zarodne celice; rakotvornost; strupenost za razmnoževanje; specifična strupenost za ciljne organe tako pri enkratni izpostavljenosti k</w:t>
      </w:r>
      <w:r w:rsidR="003E7A9D" w:rsidRPr="00B22E1F">
        <w:rPr>
          <w:rFonts w:ascii="Arial" w:hAnsi="Arial" w:cs="Arial"/>
        </w:rPr>
        <w:t>akor tudi</w:t>
      </w:r>
      <w:r w:rsidR="002F3972" w:rsidRPr="00B22E1F">
        <w:rPr>
          <w:rFonts w:ascii="Arial" w:hAnsi="Arial" w:cs="Arial"/>
        </w:rPr>
        <w:t xml:space="preserve"> ponavljajoči</w:t>
      </w:r>
      <w:r w:rsidR="003E7A9D" w:rsidRPr="00B22E1F">
        <w:rPr>
          <w:rFonts w:ascii="Arial" w:hAnsi="Arial" w:cs="Arial"/>
        </w:rPr>
        <w:t xml:space="preserve"> se</w:t>
      </w:r>
      <w:r w:rsidR="002F3972" w:rsidRPr="00B22E1F">
        <w:rPr>
          <w:rFonts w:ascii="Arial" w:hAnsi="Arial" w:cs="Arial"/>
        </w:rPr>
        <w:t xml:space="preserve"> izpostavljenosti in nevarnost pri vdihovanju. </w:t>
      </w:r>
    </w:p>
    <w:p w14:paraId="1331CC48" w14:textId="77777777" w:rsidR="002F3972" w:rsidRPr="00B22E1F" w:rsidRDefault="002F3972" w:rsidP="002F3972">
      <w:pPr>
        <w:spacing w:after="0" w:line="240" w:lineRule="auto"/>
        <w:jc w:val="both"/>
        <w:rPr>
          <w:rFonts w:ascii="Arial" w:hAnsi="Arial" w:cs="Arial"/>
        </w:rPr>
      </w:pPr>
    </w:p>
    <w:p w14:paraId="7876A2EC" w14:textId="67EF9DF4" w:rsidR="002F3972" w:rsidRPr="00B22E1F" w:rsidRDefault="002F3972" w:rsidP="002F3972">
      <w:pPr>
        <w:shd w:val="clear" w:color="auto" w:fill="FDE9D9" w:themeFill="accent6" w:themeFillTint="33"/>
        <w:spacing w:after="0" w:line="240" w:lineRule="auto"/>
        <w:jc w:val="both"/>
        <w:rPr>
          <w:rFonts w:ascii="Arial" w:hAnsi="Arial" w:cs="Arial"/>
          <w:b/>
        </w:rPr>
      </w:pPr>
      <w:r w:rsidRPr="00B22E1F">
        <w:rPr>
          <w:rFonts w:ascii="Arial" w:hAnsi="Arial" w:cs="Arial"/>
        </w:rPr>
        <w:t xml:space="preserve">Podrobno so </w:t>
      </w:r>
      <w:r w:rsidR="00063FD5" w:rsidRPr="00B22E1F">
        <w:rPr>
          <w:rFonts w:ascii="Arial" w:hAnsi="Arial" w:cs="Arial"/>
        </w:rPr>
        <w:t>merila</w:t>
      </w:r>
      <w:r w:rsidRPr="00B22E1F">
        <w:rPr>
          <w:rFonts w:ascii="Arial" w:hAnsi="Arial" w:cs="Arial"/>
        </w:rPr>
        <w:t xml:space="preserve"> za fizikalne nevarnosti in nevarnosti za zdravje opredeljen</w:t>
      </w:r>
      <w:r w:rsidR="00063FD5" w:rsidRPr="00B22E1F">
        <w:rPr>
          <w:rFonts w:ascii="Arial" w:hAnsi="Arial" w:cs="Arial"/>
        </w:rPr>
        <w:t>a</w:t>
      </w:r>
      <w:r w:rsidRPr="00B22E1F">
        <w:rPr>
          <w:rFonts w:ascii="Arial" w:hAnsi="Arial" w:cs="Arial"/>
        </w:rPr>
        <w:t xml:space="preserve"> v </w:t>
      </w:r>
      <w:r w:rsidR="00063FD5" w:rsidRPr="00B22E1F">
        <w:rPr>
          <w:rFonts w:ascii="Arial" w:hAnsi="Arial" w:cs="Arial"/>
        </w:rPr>
        <w:t>p</w:t>
      </w:r>
      <w:r w:rsidRPr="00B22E1F">
        <w:rPr>
          <w:rFonts w:ascii="Arial" w:hAnsi="Arial" w:cs="Arial"/>
        </w:rPr>
        <w:t xml:space="preserve">rilogi I Uredbe o razvrščanju, označevanju in pakiranju snovi ter zmesi </w:t>
      </w:r>
      <w:r w:rsidR="00063FD5" w:rsidRPr="00B22E1F">
        <w:rPr>
          <w:rFonts w:ascii="Arial" w:hAnsi="Arial" w:cs="Arial"/>
        </w:rPr>
        <w:t>–</w:t>
      </w:r>
      <w:r w:rsidRPr="00B22E1F">
        <w:rPr>
          <w:rFonts w:ascii="Arial" w:hAnsi="Arial" w:cs="Arial"/>
        </w:rPr>
        <w:t xml:space="preserve"> </w:t>
      </w:r>
      <w:r w:rsidR="00063FD5" w:rsidRPr="00B22E1F">
        <w:rPr>
          <w:rFonts w:ascii="Arial" w:hAnsi="Arial" w:cs="Arial"/>
        </w:rPr>
        <w:t>u</w:t>
      </w:r>
      <w:r w:rsidRPr="00B22E1F">
        <w:rPr>
          <w:rFonts w:ascii="Arial" w:hAnsi="Arial" w:cs="Arial"/>
        </w:rPr>
        <w:t>redbe CLP (Uredba 1272/2008/ES).</w:t>
      </w:r>
      <w:r w:rsidRPr="00B22E1F">
        <w:rPr>
          <w:rFonts w:ascii="Arial" w:hAnsi="Arial" w:cs="Arial"/>
          <w:b/>
        </w:rPr>
        <w:t xml:space="preserve"> </w:t>
      </w:r>
    </w:p>
    <w:p w14:paraId="7A551D7C" w14:textId="77777777" w:rsidR="002F3972" w:rsidRPr="00B22E1F" w:rsidRDefault="002F3972" w:rsidP="002F3972">
      <w:pPr>
        <w:spacing w:after="0" w:line="240" w:lineRule="auto"/>
        <w:jc w:val="both"/>
        <w:rPr>
          <w:rFonts w:ascii="Arial" w:hAnsi="Arial" w:cs="Arial"/>
        </w:rPr>
      </w:pPr>
    </w:p>
    <w:p w14:paraId="2E5911AA" w14:textId="77FF3A29" w:rsidR="002F3972" w:rsidRPr="00B22E1F" w:rsidRDefault="002F3972" w:rsidP="002F3972">
      <w:pPr>
        <w:shd w:val="clear" w:color="auto" w:fill="EAF1DD" w:themeFill="accent3" w:themeFillTint="33"/>
        <w:spacing w:after="0" w:line="240" w:lineRule="auto"/>
        <w:jc w:val="both"/>
        <w:rPr>
          <w:rFonts w:ascii="Arial" w:hAnsi="Arial" w:cs="Arial"/>
        </w:rPr>
      </w:pPr>
      <w:r w:rsidRPr="00B22E1F">
        <w:rPr>
          <w:rFonts w:ascii="Arial" w:hAnsi="Arial" w:cs="Arial"/>
        </w:rPr>
        <w:t xml:space="preserve">Pomembno: Osnovni podatki, ki delavce seznanjajo </w:t>
      </w:r>
      <w:r w:rsidR="00063FD5" w:rsidRPr="00B22E1F">
        <w:rPr>
          <w:rFonts w:ascii="Arial" w:hAnsi="Arial" w:cs="Arial"/>
        </w:rPr>
        <w:t>z</w:t>
      </w:r>
      <w:r w:rsidRPr="00B22E1F">
        <w:rPr>
          <w:rFonts w:ascii="Arial" w:hAnsi="Arial" w:cs="Arial"/>
        </w:rPr>
        <w:t xml:space="preserve"> nevarni</w:t>
      </w:r>
      <w:r w:rsidR="00063FD5" w:rsidRPr="00B22E1F">
        <w:rPr>
          <w:rFonts w:ascii="Arial" w:hAnsi="Arial" w:cs="Arial"/>
        </w:rPr>
        <w:t>mi</w:t>
      </w:r>
      <w:r w:rsidRPr="00B22E1F">
        <w:rPr>
          <w:rFonts w:ascii="Arial" w:hAnsi="Arial" w:cs="Arial"/>
        </w:rPr>
        <w:t xml:space="preserve"> lastnost</w:t>
      </w:r>
      <w:r w:rsidR="00063FD5" w:rsidRPr="00B22E1F">
        <w:rPr>
          <w:rFonts w:ascii="Arial" w:hAnsi="Arial" w:cs="Arial"/>
        </w:rPr>
        <w:t>m</w:t>
      </w:r>
      <w:r w:rsidRPr="00B22E1F">
        <w:rPr>
          <w:rFonts w:ascii="Arial" w:hAnsi="Arial" w:cs="Arial"/>
        </w:rPr>
        <w:t>i snovi ali zmesi</w:t>
      </w:r>
      <w:r w:rsidR="00063FD5" w:rsidRPr="00B22E1F">
        <w:rPr>
          <w:rFonts w:ascii="Arial" w:hAnsi="Arial" w:cs="Arial"/>
        </w:rPr>
        <w:t>,</w:t>
      </w:r>
      <w:r w:rsidRPr="00B22E1F">
        <w:rPr>
          <w:rFonts w:ascii="Arial" w:hAnsi="Arial" w:cs="Arial"/>
        </w:rPr>
        <w:t xml:space="preserve"> so opredeljeni v varnostnih listih. </w:t>
      </w:r>
    </w:p>
    <w:p w14:paraId="2A0764BA" w14:textId="77777777" w:rsidR="002F3972" w:rsidRPr="00B22E1F" w:rsidRDefault="002F3972" w:rsidP="002F3972">
      <w:pPr>
        <w:spacing w:after="0" w:line="240" w:lineRule="auto"/>
        <w:jc w:val="both"/>
        <w:rPr>
          <w:rFonts w:ascii="Arial" w:hAnsi="Arial" w:cs="Arial"/>
        </w:rPr>
      </w:pPr>
    </w:p>
    <w:p w14:paraId="78AFEF5C" w14:textId="1567384C" w:rsidR="002F3972" w:rsidRPr="00B22E1F" w:rsidRDefault="002F3972" w:rsidP="002F3972">
      <w:pPr>
        <w:spacing w:after="0" w:line="240" w:lineRule="auto"/>
        <w:jc w:val="both"/>
        <w:rPr>
          <w:rFonts w:ascii="Arial" w:hAnsi="Arial" w:cs="Arial"/>
        </w:rPr>
      </w:pPr>
      <w:r w:rsidRPr="00B22E1F">
        <w:rPr>
          <w:rFonts w:ascii="Arial" w:hAnsi="Arial" w:cs="Arial"/>
        </w:rPr>
        <w:t>Varnostni list mora uporabnikom omogočiti sprejetje nujnih ukrepov v zvezi z varovanjem zdravja ljudi in varnosti na delovnem mestu ter varstvom okolja. Pri pripravi varnostnega lista se upošteva, da mora varnostni list uporabnike obveščati o nevarnostih snovi ali zmesi in zagotoviti podatke o varnem skladiščenju, ravnanju in odstranjevanju snovi ali zmesi. Varnostni list zlasti omogoča delodajalcem, da določijo</w:t>
      </w:r>
      <w:r w:rsidR="00063FD5" w:rsidRPr="00B22E1F">
        <w:rPr>
          <w:rFonts w:ascii="Arial" w:hAnsi="Arial" w:cs="Arial"/>
        </w:rPr>
        <w:t>,</w:t>
      </w:r>
      <w:r w:rsidRPr="00B22E1F">
        <w:rPr>
          <w:rFonts w:ascii="Arial" w:hAnsi="Arial" w:cs="Arial"/>
        </w:rPr>
        <w:t xml:space="preserve"> ali so na delovnem mestu prisotne nevarne kemične snovi</w:t>
      </w:r>
      <w:r w:rsidR="003E7A9D" w:rsidRPr="00B22E1F">
        <w:rPr>
          <w:rFonts w:ascii="Arial" w:hAnsi="Arial" w:cs="Arial"/>
        </w:rPr>
        <w:t>,</w:t>
      </w:r>
      <w:r w:rsidRPr="00B22E1F">
        <w:rPr>
          <w:rFonts w:ascii="Arial" w:hAnsi="Arial" w:cs="Arial"/>
        </w:rPr>
        <w:t xml:space="preserve"> in da ocenijo vsako tveganje za zdravje in varnost delavcev, ki izhaja iz njihove uporabe. Varnostni list zajema naslednje točke: </w:t>
      </w:r>
    </w:p>
    <w:p w14:paraId="107E9AAE" w14:textId="77777777" w:rsidR="002F3972" w:rsidRPr="00B22E1F" w:rsidRDefault="002F3972" w:rsidP="002F3972">
      <w:pPr>
        <w:spacing w:after="0" w:line="240" w:lineRule="auto"/>
        <w:jc w:val="both"/>
        <w:rPr>
          <w:rFonts w:ascii="Arial" w:hAnsi="Arial" w:cs="Arial"/>
        </w:rPr>
      </w:pPr>
    </w:p>
    <w:p w14:paraId="6400BB3B" w14:textId="1CE3443A"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i</w:t>
      </w:r>
      <w:r w:rsidR="002F3972" w:rsidRPr="00B22E1F">
        <w:rPr>
          <w:rFonts w:ascii="Arial" w:hAnsi="Arial" w:cs="Arial"/>
        </w:rPr>
        <w:t xml:space="preserve">dentifikacija snovi </w:t>
      </w:r>
      <w:r w:rsidR="003E7A9D" w:rsidRPr="00B22E1F">
        <w:rPr>
          <w:rFonts w:ascii="Arial" w:hAnsi="Arial" w:cs="Arial"/>
        </w:rPr>
        <w:t xml:space="preserve">ali </w:t>
      </w:r>
      <w:r w:rsidR="002F3972" w:rsidRPr="00B22E1F">
        <w:rPr>
          <w:rFonts w:ascii="Arial" w:hAnsi="Arial" w:cs="Arial"/>
        </w:rPr>
        <w:t xml:space="preserve">zmesi in družbe </w:t>
      </w:r>
      <w:r w:rsidR="003E7A9D" w:rsidRPr="00B22E1F">
        <w:rPr>
          <w:rFonts w:ascii="Arial" w:hAnsi="Arial" w:cs="Arial"/>
        </w:rPr>
        <w:t xml:space="preserve">ali </w:t>
      </w:r>
      <w:r w:rsidR="002F3972" w:rsidRPr="00B22E1F">
        <w:rPr>
          <w:rFonts w:ascii="Arial" w:hAnsi="Arial" w:cs="Arial"/>
        </w:rPr>
        <w:t xml:space="preserve">podjetja; </w:t>
      </w:r>
    </w:p>
    <w:p w14:paraId="0B1BC537" w14:textId="55BD1F37"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u</w:t>
      </w:r>
      <w:r w:rsidR="002F3972" w:rsidRPr="00B22E1F">
        <w:rPr>
          <w:rFonts w:ascii="Arial" w:hAnsi="Arial" w:cs="Arial"/>
        </w:rPr>
        <w:t>gotovitev nevarnosti;</w:t>
      </w:r>
    </w:p>
    <w:p w14:paraId="43698F58" w14:textId="255AFF11"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s</w:t>
      </w:r>
      <w:r w:rsidR="002F3972" w:rsidRPr="00B22E1F">
        <w:rPr>
          <w:rFonts w:ascii="Arial" w:hAnsi="Arial" w:cs="Arial"/>
        </w:rPr>
        <w:t>estava</w:t>
      </w:r>
      <w:r w:rsidRPr="00B22E1F">
        <w:rPr>
          <w:rFonts w:ascii="Arial" w:hAnsi="Arial" w:cs="Arial"/>
        </w:rPr>
        <w:t xml:space="preserve">, </w:t>
      </w:r>
      <w:r w:rsidR="002F3972" w:rsidRPr="00B22E1F">
        <w:rPr>
          <w:rFonts w:ascii="Arial" w:hAnsi="Arial" w:cs="Arial"/>
        </w:rPr>
        <w:t>podatki o sestavinah;</w:t>
      </w:r>
    </w:p>
    <w:p w14:paraId="43ACFDEF" w14:textId="2EF7F862"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u</w:t>
      </w:r>
      <w:r w:rsidR="002F3972" w:rsidRPr="00B22E1F">
        <w:rPr>
          <w:rFonts w:ascii="Arial" w:hAnsi="Arial" w:cs="Arial"/>
        </w:rPr>
        <w:t>krepi prve pomoči;</w:t>
      </w:r>
    </w:p>
    <w:p w14:paraId="5E9680EE" w14:textId="7A008CD5"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p</w:t>
      </w:r>
      <w:r w:rsidR="002F3972" w:rsidRPr="00B22E1F">
        <w:rPr>
          <w:rFonts w:ascii="Arial" w:hAnsi="Arial" w:cs="Arial"/>
        </w:rPr>
        <w:t>rotipožarni ukrepi;</w:t>
      </w:r>
    </w:p>
    <w:p w14:paraId="4EDD12C3" w14:textId="0227C14B"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u</w:t>
      </w:r>
      <w:r w:rsidR="002F3972" w:rsidRPr="00B22E1F">
        <w:rPr>
          <w:rFonts w:ascii="Arial" w:hAnsi="Arial" w:cs="Arial"/>
        </w:rPr>
        <w:t>krepi ob nenamernih izpustih;</w:t>
      </w:r>
    </w:p>
    <w:p w14:paraId="122596B0" w14:textId="4A2EFBBD"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r</w:t>
      </w:r>
      <w:r w:rsidR="002F3972" w:rsidRPr="00B22E1F">
        <w:rPr>
          <w:rFonts w:ascii="Arial" w:hAnsi="Arial" w:cs="Arial"/>
        </w:rPr>
        <w:t>avnanje in skladiščenje;</w:t>
      </w:r>
    </w:p>
    <w:p w14:paraId="47129B3B" w14:textId="49EBB95F"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n</w:t>
      </w:r>
      <w:r w:rsidR="002F3972" w:rsidRPr="00B22E1F">
        <w:rPr>
          <w:rFonts w:ascii="Arial" w:hAnsi="Arial" w:cs="Arial"/>
        </w:rPr>
        <w:t>adzor izpostavljenosti</w:t>
      </w:r>
      <w:r w:rsidRPr="00B22E1F">
        <w:rPr>
          <w:rFonts w:ascii="Arial" w:hAnsi="Arial" w:cs="Arial"/>
        </w:rPr>
        <w:t xml:space="preserve">, </w:t>
      </w:r>
      <w:r w:rsidR="002F3972" w:rsidRPr="00B22E1F">
        <w:rPr>
          <w:rFonts w:ascii="Arial" w:hAnsi="Arial" w:cs="Arial"/>
        </w:rPr>
        <w:t>osebna zaščita;</w:t>
      </w:r>
    </w:p>
    <w:p w14:paraId="2FD9F03D" w14:textId="73334FD8"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f</w:t>
      </w:r>
      <w:r w:rsidR="002F3972" w:rsidRPr="00B22E1F">
        <w:rPr>
          <w:rFonts w:ascii="Arial" w:hAnsi="Arial" w:cs="Arial"/>
        </w:rPr>
        <w:t>izikalne in kemijske lastnosti;</w:t>
      </w:r>
    </w:p>
    <w:p w14:paraId="56E22AC7" w14:textId="128B059C"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o</w:t>
      </w:r>
      <w:r w:rsidR="002F3972" w:rsidRPr="00B22E1F">
        <w:rPr>
          <w:rFonts w:ascii="Arial" w:hAnsi="Arial" w:cs="Arial"/>
        </w:rPr>
        <w:t>bstojnost in reaktivnost;</w:t>
      </w:r>
    </w:p>
    <w:p w14:paraId="3D8FED3C" w14:textId="7A62FA20"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t</w:t>
      </w:r>
      <w:r w:rsidR="002F3972" w:rsidRPr="00B22E1F">
        <w:rPr>
          <w:rFonts w:ascii="Arial" w:hAnsi="Arial" w:cs="Arial"/>
        </w:rPr>
        <w:t>oksikološki podatki;</w:t>
      </w:r>
    </w:p>
    <w:p w14:paraId="558CE193" w14:textId="42229044" w:rsidR="002F3972" w:rsidRPr="00B22E1F" w:rsidRDefault="00063FD5" w:rsidP="004705C8">
      <w:pPr>
        <w:pStyle w:val="Odstavekseznama"/>
        <w:numPr>
          <w:ilvl w:val="0"/>
          <w:numId w:val="7"/>
        </w:numPr>
        <w:spacing w:after="0" w:line="240" w:lineRule="auto"/>
        <w:jc w:val="both"/>
        <w:rPr>
          <w:rFonts w:ascii="Arial" w:hAnsi="Arial" w:cs="Arial"/>
        </w:rPr>
      </w:pPr>
      <w:r w:rsidRPr="00B22E1F">
        <w:rPr>
          <w:rFonts w:ascii="Arial" w:hAnsi="Arial" w:cs="Arial"/>
        </w:rPr>
        <w:t>e</w:t>
      </w:r>
      <w:r w:rsidR="002F3972" w:rsidRPr="00B22E1F">
        <w:rPr>
          <w:rFonts w:ascii="Arial" w:hAnsi="Arial" w:cs="Arial"/>
        </w:rPr>
        <w:t>kološki podatki;</w:t>
      </w:r>
    </w:p>
    <w:p w14:paraId="18B6A8E2" w14:textId="4305573F"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o</w:t>
      </w:r>
      <w:r w:rsidR="002F3972" w:rsidRPr="00B22E1F">
        <w:rPr>
          <w:rFonts w:ascii="Arial" w:hAnsi="Arial" w:cs="Arial"/>
        </w:rPr>
        <w:t>dstranjevanje;</w:t>
      </w:r>
    </w:p>
    <w:p w14:paraId="3279AFD5" w14:textId="3EF0DDDC"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p</w:t>
      </w:r>
      <w:r w:rsidR="002F3972" w:rsidRPr="00B22E1F">
        <w:rPr>
          <w:rFonts w:ascii="Arial" w:hAnsi="Arial" w:cs="Arial"/>
        </w:rPr>
        <w:t>odatki o prevozu;</w:t>
      </w:r>
    </w:p>
    <w:p w14:paraId="015B4E08" w14:textId="397C0FD2"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z</w:t>
      </w:r>
      <w:r w:rsidR="002F3972" w:rsidRPr="00B22E1F">
        <w:rPr>
          <w:rFonts w:ascii="Arial" w:hAnsi="Arial" w:cs="Arial"/>
        </w:rPr>
        <w:t xml:space="preserve">akonsko predpisani podatki in </w:t>
      </w:r>
    </w:p>
    <w:p w14:paraId="26CD3F9B" w14:textId="6777CF64" w:rsidR="002F3972" w:rsidRPr="00B22E1F" w:rsidRDefault="003E7A9D" w:rsidP="004705C8">
      <w:pPr>
        <w:pStyle w:val="Odstavekseznama"/>
        <w:numPr>
          <w:ilvl w:val="0"/>
          <w:numId w:val="7"/>
        </w:numPr>
        <w:spacing w:after="0" w:line="240" w:lineRule="auto"/>
        <w:jc w:val="both"/>
        <w:rPr>
          <w:rFonts w:ascii="Arial" w:hAnsi="Arial" w:cs="Arial"/>
        </w:rPr>
      </w:pPr>
      <w:r w:rsidRPr="00B22E1F">
        <w:rPr>
          <w:rFonts w:ascii="Arial" w:hAnsi="Arial" w:cs="Arial"/>
        </w:rPr>
        <w:t>d</w:t>
      </w:r>
      <w:r w:rsidR="002F3972" w:rsidRPr="00B22E1F">
        <w:rPr>
          <w:rFonts w:ascii="Arial" w:hAnsi="Arial" w:cs="Arial"/>
        </w:rPr>
        <w:t>rugi podatki.</w:t>
      </w:r>
    </w:p>
    <w:p w14:paraId="2B0DE7B7" w14:textId="77777777" w:rsidR="002F3972" w:rsidRPr="00B22E1F" w:rsidRDefault="002F3972" w:rsidP="002F3972">
      <w:pPr>
        <w:pStyle w:val="Odstavekseznama"/>
        <w:spacing w:after="0" w:line="240" w:lineRule="auto"/>
        <w:ind w:left="0"/>
        <w:jc w:val="both"/>
        <w:rPr>
          <w:rFonts w:ascii="Arial" w:hAnsi="Arial" w:cs="Arial"/>
        </w:rPr>
      </w:pPr>
    </w:p>
    <w:p w14:paraId="4F7F249E" w14:textId="31888E09" w:rsidR="002F3972" w:rsidRPr="00B22E1F" w:rsidRDefault="002F3972" w:rsidP="002F3972">
      <w:pPr>
        <w:spacing w:after="0" w:line="240" w:lineRule="auto"/>
        <w:jc w:val="both"/>
        <w:rPr>
          <w:rFonts w:ascii="Arial" w:hAnsi="Arial" w:cs="Arial"/>
        </w:rPr>
      </w:pPr>
      <w:r w:rsidRPr="00B22E1F">
        <w:rPr>
          <w:rFonts w:ascii="Arial" w:hAnsi="Arial" w:cs="Arial"/>
        </w:rPr>
        <w:t xml:space="preserve">Inšpektorat RS za delo posebno pozornost </w:t>
      </w:r>
      <w:r w:rsidR="003E7A9D" w:rsidRPr="00B22E1F">
        <w:rPr>
          <w:rFonts w:ascii="Arial" w:hAnsi="Arial" w:cs="Arial"/>
        </w:rPr>
        <w:t xml:space="preserve">namenja </w:t>
      </w:r>
      <w:r w:rsidRPr="00B22E1F">
        <w:rPr>
          <w:rFonts w:ascii="Arial" w:hAnsi="Arial" w:cs="Arial"/>
        </w:rPr>
        <w:t>točki 8 varnostnega lista, kjer morajo biti pri parametrih nadzora navedene</w:t>
      </w:r>
      <w:r w:rsidRPr="00B22E1F">
        <w:rPr>
          <w:rFonts w:ascii="Arial" w:hAnsi="Arial" w:cs="Arial"/>
          <w:b/>
        </w:rPr>
        <w:t xml:space="preserve"> </w:t>
      </w:r>
      <w:r w:rsidRPr="00B22E1F">
        <w:rPr>
          <w:rFonts w:ascii="Arial" w:hAnsi="Arial" w:cs="Arial"/>
        </w:rPr>
        <w:t>slovenske mejne vrednosti za snovi (MV) in slovenske biološke mejne vrednosti za snovi (BAT). Pri navedbi osebne varovalne opreme je treb</w:t>
      </w:r>
      <w:r w:rsidR="003E7A9D" w:rsidRPr="00B22E1F">
        <w:rPr>
          <w:rFonts w:ascii="Arial" w:hAnsi="Arial" w:cs="Arial"/>
        </w:rPr>
        <w:t>a</w:t>
      </w:r>
      <w:r w:rsidRPr="00B22E1F">
        <w:rPr>
          <w:rFonts w:ascii="Arial" w:hAnsi="Arial" w:cs="Arial"/>
        </w:rPr>
        <w:t xml:space="preserve"> poleg standardov navesti tudi lastnosti, ki jih mora imeti osebna varovalna oprema za učinkovito varovanje delavcev, </w:t>
      </w:r>
      <w:r w:rsidR="00063FD5" w:rsidRPr="00B22E1F">
        <w:rPr>
          <w:rFonts w:ascii="Arial" w:hAnsi="Arial" w:cs="Arial"/>
        </w:rPr>
        <w:t>na primer</w:t>
      </w:r>
      <w:r w:rsidRPr="00B22E1F">
        <w:rPr>
          <w:rFonts w:ascii="Arial" w:hAnsi="Arial" w:cs="Arial"/>
        </w:rPr>
        <w:t>:</w:t>
      </w:r>
    </w:p>
    <w:p w14:paraId="5E6317EE" w14:textId="74667FAB" w:rsidR="00452AD0" w:rsidRPr="00452AD0" w:rsidRDefault="002F3972" w:rsidP="00452AD0">
      <w:pPr>
        <w:pStyle w:val="Odstavekseznama"/>
        <w:numPr>
          <w:ilvl w:val="0"/>
          <w:numId w:val="42"/>
        </w:numPr>
        <w:spacing w:after="0" w:line="240" w:lineRule="auto"/>
        <w:jc w:val="both"/>
        <w:rPr>
          <w:rFonts w:ascii="Arial" w:hAnsi="Arial" w:cs="Arial"/>
        </w:rPr>
      </w:pPr>
      <w:r w:rsidRPr="00452AD0">
        <w:rPr>
          <w:rFonts w:ascii="Arial" w:hAnsi="Arial" w:cs="Arial"/>
          <w:b/>
          <w:bCs/>
        </w:rPr>
        <w:t>za leče za očala</w:t>
      </w:r>
      <w:r w:rsidRPr="00452AD0">
        <w:rPr>
          <w:rFonts w:ascii="Arial" w:hAnsi="Arial" w:cs="Arial"/>
        </w:rPr>
        <w:t xml:space="preserve"> po SIST EN 166:2002 je treb</w:t>
      </w:r>
      <w:r w:rsidR="003E7A9D" w:rsidRPr="00452AD0">
        <w:rPr>
          <w:rFonts w:ascii="Arial" w:hAnsi="Arial" w:cs="Arial"/>
        </w:rPr>
        <w:t>a</w:t>
      </w:r>
      <w:r w:rsidRPr="00452AD0">
        <w:rPr>
          <w:rFonts w:ascii="Arial" w:hAnsi="Arial" w:cs="Arial"/>
        </w:rPr>
        <w:t xml:space="preserve"> poleg standarda navesti še barvo, področje uporabe, stopnjo zatemnitve, optično skupino in mehansko odpornost</w:t>
      </w:r>
      <w:r w:rsidR="003E7A9D" w:rsidRPr="00452AD0">
        <w:rPr>
          <w:rFonts w:ascii="Arial" w:hAnsi="Arial" w:cs="Arial"/>
        </w:rPr>
        <w:t>.</w:t>
      </w:r>
      <w:r w:rsidRPr="00452AD0">
        <w:rPr>
          <w:rFonts w:ascii="Arial" w:hAnsi="Arial" w:cs="Arial"/>
        </w:rPr>
        <w:t xml:space="preserve"> </w:t>
      </w:r>
    </w:p>
    <w:p w14:paraId="5BACAE61" w14:textId="2A9CEECF" w:rsidR="002F3972" w:rsidRPr="00452AD0" w:rsidRDefault="002F3972" w:rsidP="00452AD0">
      <w:pPr>
        <w:pStyle w:val="Odstavekseznama"/>
        <w:numPr>
          <w:ilvl w:val="0"/>
          <w:numId w:val="42"/>
        </w:numPr>
        <w:spacing w:after="0" w:line="240" w:lineRule="auto"/>
        <w:jc w:val="both"/>
        <w:rPr>
          <w:rFonts w:ascii="Arial" w:hAnsi="Arial" w:cs="Arial"/>
        </w:rPr>
      </w:pPr>
      <w:r w:rsidRPr="00452AD0">
        <w:rPr>
          <w:rFonts w:ascii="Arial" w:hAnsi="Arial" w:cs="Arial"/>
          <w:b/>
          <w:bCs/>
        </w:rPr>
        <w:t>za okvir</w:t>
      </w:r>
      <w:r w:rsidR="003E7A9D" w:rsidRPr="00452AD0">
        <w:rPr>
          <w:rFonts w:ascii="Arial" w:hAnsi="Arial" w:cs="Arial"/>
        </w:rPr>
        <w:t xml:space="preserve"> pa</w:t>
      </w:r>
      <w:r w:rsidRPr="00452AD0">
        <w:rPr>
          <w:rFonts w:ascii="Arial" w:hAnsi="Arial" w:cs="Arial"/>
        </w:rPr>
        <w:t xml:space="preserve"> področje uporabe in mehansko odpornost. </w:t>
      </w:r>
    </w:p>
    <w:p w14:paraId="0AAAB3D5" w14:textId="7D9CD524" w:rsidR="002F3972" w:rsidRPr="00B22E1F" w:rsidRDefault="002F3972" w:rsidP="002F3972">
      <w:pPr>
        <w:spacing w:after="0" w:line="240" w:lineRule="auto"/>
        <w:jc w:val="both"/>
        <w:rPr>
          <w:szCs w:val="24"/>
        </w:rPr>
      </w:pPr>
      <w:r w:rsidRPr="00B22E1F">
        <w:rPr>
          <w:rFonts w:ascii="Arial" w:hAnsi="Arial" w:cs="Arial"/>
          <w:color w:val="000000"/>
          <w:szCs w:val="24"/>
        </w:rPr>
        <w:lastRenderedPageBreak/>
        <w:t>Glede zaščite dihal je treb</w:t>
      </w:r>
      <w:r w:rsidR="003E7A9D" w:rsidRPr="00B22E1F">
        <w:rPr>
          <w:rFonts w:ascii="Arial" w:hAnsi="Arial" w:cs="Arial"/>
          <w:color w:val="000000"/>
          <w:szCs w:val="24"/>
        </w:rPr>
        <w:t>a</w:t>
      </w:r>
      <w:r w:rsidRPr="00B22E1F">
        <w:rPr>
          <w:rFonts w:ascii="Arial" w:hAnsi="Arial" w:cs="Arial"/>
          <w:color w:val="000000"/>
          <w:szCs w:val="24"/>
        </w:rPr>
        <w:t xml:space="preserve"> poleg standarda za maske ali zaprte dihalne aparate navesti še zaščitni faktor maske, in to tako pri osebni varovalni opremi, ki je odvisna od delovnega okolja, kar je prikazano </w:t>
      </w:r>
      <w:r w:rsidR="00C47D9F">
        <w:rPr>
          <w:rFonts w:ascii="Arial" w:hAnsi="Arial" w:cs="Arial"/>
          <w:color w:val="000000"/>
          <w:szCs w:val="24"/>
        </w:rPr>
        <w:t>v</w:t>
      </w:r>
      <w:r w:rsidRPr="00B22E1F">
        <w:rPr>
          <w:rFonts w:ascii="Arial" w:hAnsi="Arial" w:cs="Arial"/>
          <w:color w:val="000000"/>
          <w:szCs w:val="24"/>
        </w:rPr>
        <w:t xml:space="preserve"> </w:t>
      </w:r>
      <w:r w:rsidR="00BC5C85">
        <w:rPr>
          <w:rFonts w:ascii="Arial" w:hAnsi="Arial" w:cs="Arial"/>
          <w:color w:val="000000"/>
          <w:szCs w:val="24"/>
        </w:rPr>
        <w:t>tabeli</w:t>
      </w:r>
      <w:r w:rsidRPr="00B22E1F">
        <w:rPr>
          <w:rFonts w:ascii="Arial" w:hAnsi="Arial" w:cs="Arial"/>
          <w:szCs w:val="24"/>
        </w:rPr>
        <w:t xml:space="preserve"> 1</w:t>
      </w:r>
      <w:r w:rsidRPr="00B22E1F">
        <w:rPr>
          <w:rFonts w:ascii="Arial" w:hAnsi="Arial" w:cs="Arial"/>
          <w:color w:val="000000"/>
          <w:szCs w:val="24"/>
        </w:rPr>
        <w:t xml:space="preserve">, kakor tudi pri osebni varovalni opremi, ki je neodvisna od delovnega okolja, kar je </w:t>
      </w:r>
      <w:r w:rsidRPr="00B22E1F">
        <w:rPr>
          <w:rFonts w:ascii="Arial" w:hAnsi="Arial" w:cs="Arial"/>
          <w:szCs w:val="24"/>
        </w:rPr>
        <w:t xml:space="preserve">prikazano </w:t>
      </w:r>
      <w:r w:rsidR="00C47D9F">
        <w:rPr>
          <w:rFonts w:ascii="Arial" w:hAnsi="Arial" w:cs="Arial"/>
          <w:szCs w:val="24"/>
        </w:rPr>
        <w:t>v</w:t>
      </w:r>
      <w:r w:rsidRPr="00B22E1F">
        <w:rPr>
          <w:rFonts w:ascii="Arial" w:hAnsi="Arial" w:cs="Arial"/>
          <w:szCs w:val="24"/>
        </w:rPr>
        <w:t xml:space="preserve"> </w:t>
      </w:r>
      <w:r w:rsidR="00BC5C85">
        <w:rPr>
          <w:rFonts w:ascii="Arial" w:hAnsi="Arial" w:cs="Arial"/>
          <w:szCs w:val="24"/>
        </w:rPr>
        <w:t>tabeli</w:t>
      </w:r>
      <w:r w:rsidRPr="00B22E1F">
        <w:rPr>
          <w:rFonts w:ascii="Arial" w:hAnsi="Arial" w:cs="Arial"/>
          <w:szCs w:val="24"/>
        </w:rPr>
        <w:t xml:space="preserve"> 2.</w:t>
      </w:r>
      <w:r w:rsidRPr="00B22E1F">
        <w:rPr>
          <w:szCs w:val="24"/>
        </w:rPr>
        <w:t xml:space="preserve"> </w:t>
      </w:r>
    </w:p>
    <w:p w14:paraId="47982AED" w14:textId="77777777" w:rsidR="00D15A7B" w:rsidRPr="00B22E1F" w:rsidRDefault="00D15A7B" w:rsidP="002F3972">
      <w:pPr>
        <w:spacing w:after="0" w:line="240" w:lineRule="auto"/>
        <w:jc w:val="both"/>
        <w:rPr>
          <w:szCs w:val="24"/>
        </w:rPr>
      </w:pPr>
    </w:p>
    <w:tbl>
      <w:tblPr>
        <w:tblStyle w:val="Tabelamrea"/>
        <w:tblW w:w="9549" w:type="dxa"/>
        <w:tblLayout w:type="fixed"/>
        <w:tblLook w:val="04A0" w:firstRow="1" w:lastRow="0" w:firstColumn="1" w:lastColumn="0" w:noHBand="0" w:noVBand="1"/>
      </w:tblPr>
      <w:tblGrid>
        <w:gridCol w:w="719"/>
        <w:gridCol w:w="3387"/>
        <w:gridCol w:w="709"/>
        <w:gridCol w:w="708"/>
        <w:gridCol w:w="709"/>
        <w:gridCol w:w="851"/>
        <w:gridCol w:w="992"/>
        <w:gridCol w:w="709"/>
        <w:gridCol w:w="709"/>
        <w:gridCol w:w="56"/>
      </w:tblGrid>
      <w:tr w:rsidR="00D15A7B" w:rsidRPr="00B22E1F" w14:paraId="316202DB" w14:textId="77777777" w:rsidTr="00DC70D8">
        <w:trPr>
          <w:gridAfter w:val="1"/>
          <w:wAfter w:w="56" w:type="dxa"/>
        </w:trPr>
        <w:tc>
          <w:tcPr>
            <w:tcW w:w="719" w:type="dxa"/>
          </w:tcPr>
          <w:p w14:paraId="69088A7D"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tcPr>
          <w:p w14:paraId="07B5DA65" w14:textId="47F2B534" w:rsidR="009F3A78" w:rsidRPr="00B22E1F" w:rsidRDefault="009F3A78" w:rsidP="00EC526A">
            <w:pPr>
              <w:autoSpaceDE w:val="0"/>
              <w:autoSpaceDN w:val="0"/>
              <w:adjustRightInd w:val="0"/>
              <w:rPr>
                <w:rFonts w:ascii="Times New Roman" w:hAnsi="Times New Roman" w:cs="Times New Roman"/>
                <w:color w:val="000000"/>
                <w:sz w:val="20"/>
                <w:szCs w:val="20"/>
              </w:rPr>
            </w:pPr>
            <w:r w:rsidRPr="00B22E1F">
              <w:rPr>
                <w:rFonts w:ascii="Times New Roman" w:hAnsi="Times New Roman" w:cs="Times New Roman"/>
                <w:color w:val="000000"/>
                <w:sz w:val="20"/>
                <w:szCs w:val="20"/>
              </w:rPr>
              <w:t>Ustrez</w:t>
            </w:r>
            <w:r w:rsidR="003E7A9D" w:rsidRPr="00B22E1F">
              <w:rPr>
                <w:rFonts w:ascii="Times New Roman" w:hAnsi="Times New Roman" w:cs="Times New Roman"/>
                <w:color w:val="000000"/>
                <w:sz w:val="20"/>
                <w:szCs w:val="20"/>
              </w:rPr>
              <w:t>ni</w:t>
            </w:r>
            <w:r w:rsidRPr="00B22E1F">
              <w:rPr>
                <w:rFonts w:ascii="Times New Roman" w:hAnsi="Times New Roman" w:cs="Times New Roman"/>
                <w:color w:val="000000"/>
                <w:sz w:val="20"/>
                <w:szCs w:val="20"/>
              </w:rPr>
              <w:t xml:space="preserve"> standard                                                    </w:t>
            </w:r>
          </w:p>
        </w:tc>
        <w:tc>
          <w:tcPr>
            <w:tcW w:w="709" w:type="dxa"/>
          </w:tcPr>
          <w:p w14:paraId="6688074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Razvrstitev</w:t>
            </w:r>
          </w:p>
        </w:tc>
        <w:tc>
          <w:tcPr>
            <w:tcW w:w="708" w:type="dxa"/>
          </w:tcPr>
          <w:p w14:paraId="0B8BACD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Zaščitni faktor</w:t>
            </w:r>
          </w:p>
        </w:tc>
        <w:tc>
          <w:tcPr>
            <w:tcW w:w="709" w:type="dxa"/>
          </w:tcPr>
          <w:p w14:paraId="0872BEF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Učinkovit za delce</w:t>
            </w:r>
          </w:p>
        </w:tc>
        <w:tc>
          <w:tcPr>
            <w:tcW w:w="851" w:type="dxa"/>
          </w:tcPr>
          <w:p w14:paraId="35143A0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Učinkovit za plin/pare</w:t>
            </w:r>
          </w:p>
        </w:tc>
        <w:tc>
          <w:tcPr>
            <w:tcW w:w="992" w:type="dxa"/>
          </w:tcPr>
          <w:p w14:paraId="64022E60" w14:textId="451E559F"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Dopust</w:t>
            </w:r>
            <w:r w:rsidR="003E7A9D" w:rsidRPr="00B22E1F">
              <w:rPr>
                <w:rFonts w:ascii="Times New Roman" w:hAnsi="Times New Roman" w:cs="Times New Roman"/>
                <w:color w:val="000000"/>
                <w:sz w:val="18"/>
                <w:szCs w:val="18"/>
              </w:rPr>
              <w:t>ni</w:t>
            </w:r>
            <w:r w:rsidRPr="00B22E1F">
              <w:rPr>
                <w:rFonts w:ascii="Times New Roman" w:hAnsi="Times New Roman" w:cs="Times New Roman"/>
                <w:color w:val="000000"/>
                <w:sz w:val="18"/>
                <w:szCs w:val="18"/>
              </w:rPr>
              <w:t xml:space="preserve"> čas nošenje (h)</w:t>
            </w:r>
          </w:p>
        </w:tc>
        <w:tc>
          <w:tcPr>
            <w:tcW w:w="709" w:type="dxa"/>
          </w:tcPr>
          <w:p w14:paraId="42B9F5F0" w14:textId="37C78469"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Fit</w:t>
            </w:r>
            <w:proofErr w:type="spellEnd"/>
            <w:r w:rsidRPr="00B22E1F">
              <w:rPr>
                <w:rFonts w:ascii="Times New Roman" w:hAnsi="Times New Roman" w:cs="Times New Roman"/>
                <w:color w:val="000000"/>
                <w:sz w:val="18"/>
                <w:szCs w:val="18"/>
              </w:rPr>
              <w:t xml:space="preserve"> test </w:t>
            </w:r>
            <w:r w:rsidR="003E7A9D" w:rsidRPr="00B22E1F">
              <w:rPr>
                <w:rFonts w:ascii="Times New Roman" w:hAnsi="Times New Roman" w:cs="Times New Roman"/>
                <w:color w:val="000000"/>
                <w:sz w:val="18"/>
                <w:szCs w:val="18"/>
              </w:rPr>
              <w:t>–</w:t>
            </w:r>
            <w:r w:rsidRPr="00B22E1F">
              <w:rPr>
                <w:rFonts w:ascii="Times New Roman" w:hAnsi="Times New Roman" w:cs="Times New Roman"/>
                <w:color w:val="000000"/>
                <w:sz w:val="18"/>
                <w:szCs w:val="18"/>
              </w:rPr>
              <w:t>kvalitativ</w:t>
            </w:r>
            <w:r w:rsidR="003E7A9D" w:rsidRPr="00B22E1F">
              <w:rPr>
                <w:rFonts w:ascii="Times New Roman" w:hAnsi="Times New Roman" w:cs="Times New Roman"/>
                <w:color w:val="000000"/>
                <w:sz w:val="18"/>
                <w:szCs w:val="18"/>
              </w:rPr>
              <w:t>ni</w:t>
            </w:r>
          </w:p>
        </w:tc>
        <w:tc>
          <w:tcPr>
            <w:tcW w:w="709" w:type="dxa"/>
          </w:tcPr>
          <w:p w14:paraId="731CC297" w14:textId="7C2F8D34"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Fit</w:t>
            </w:r>
            <w:proofErr w:type="spellEnd"/>
            <w:r w:rsidRPr="00B22E1F">
              <w:rPr>
                <w:rFonts w:ascii="Times New Roman" w:hAnsi="Times New Roman" w:cs="Times New Roman"/>
                <w:color w:val="000000"/>
                <w:sz w:val="18"/>
                <w:szCs w:val="18"/>
              </w:rPr>
              <w:t xml:space="preserve"> test</w:t>
            </w:r>
            <w:r w:rsidR="003E7A9D" w:rsidRPr="00B22E1F">
              <w:rPr>
                <w:rFonts w:ascii="Times New Roman" w:hAnsi="Times New Roman" w:cs="Times New Roman"/>
                <w:color w:val="000000"/>
                <w:sz w:val="18"/>
                <w:szCs w:val="18"/>
              </w:rPr>
              <w:t xml:space="preserve"> –</w:t>
            </w:r>
            <w:r w:rsidRPr="00B22E1F">
              <w:rPr>
                <w:rFonts w:ascii="Times New Roman" w:hAnsi="Times New Roman" w:cs="Times New Roman"/>
                <w:color w:val="000000"/>
                <w:sz w:val="18"/>
                <w:szCs w:val="18"/>
              </w:rPr>
              <w:t xml:space="preserve"> kvant</w:t>
            </w:r>
            <w:r w:rsidR="003E7A9D" w:rsidRPr="00B22E1F">
              <w:rPr>
                <w:rFonts w:ascii="Times New Roman" w:hAnsi="Times New Roman" w:cs="Times New Roman"/>
                <w:color w:val="000000"/>
                <w:sz w:val="18"/>
                <w:szCs w:val="18"/>
              </w:rPr>
              <w:t>itativni</w:t>
            </w:r>
            <w:r w:rsidRPr="00B22E1F">
              <w:rPr>
                <w:rFonts w:ascii="Times New Roman" w:hAnsi="Times New Roman" w:cs="Times New Roman"/>
                <w:color w:val="000000"/>
                <w:sz w:val="18"/>
                <w:szCs w:val="18"/>
              </w:rPr>
              <w:t>.</w:t>
            </w:r>
          </w:p>
        </w:tc>
      </w:tr>
      <w:tr w:rsidR="009F3A78" w:rsidRPr="00B22E1F" w14:paraId="4A4F4966" w14:textId="77777777" w:rsidTr="00DC70D8">
        <w:tc>
          <w:tcPr>
            <w:tcW w:w="719" w:type="dxa"/>
            <w:vMerge w:val="restart"/>
            <w:tcBorders>
              <w:right w:val="nil"/>
            </w:tcBorders>
            <w:vAlign w:val="center"/>
          </w:tcPr>
          <w:p w14:paraId="181469E5" w14:textId="082298E2" w:rsidR="009F3A78" w:rsidRPr="00B22E1F" w:rsidRDefault="00557A62" w:rsidP="00EC526A">
            <w:pPr>
              <w:autoSpaceDE w:val="0"/>
              <w:autoSpaceDN w:val="0"/>
              <w:adjustRightInd w:val="0"/>
              <w:jc w:val="center"/>
              <w:rPr>
                <w:rFonts w:ascii="Times New Roman" w:hAnsi="Times New Roman" w:cs="Times New Roman"/>
                <w:noProof/>
                <w:lang w:eastAsia="sl-SI"/>
              </w:rPr>
            </w:pPr>
            <w:r>
              <w:rPr>
                <w:noProof/>
              </w:rPr>
              <mc:AlternateContent>
                <mc:Choice Requires="wps">
                  <w:drawing>
                    <wp:anchor distT="0" distB="0" distL="114299" distR="114299" simplePos="0" relativeHeight="251675648" behindDoc="0" locked="0" layoutInCell="1" allowOverlap="1" wp14:anchorId="39B41A00" wp14:editId="15E5FE3F">
                      <wp:simplePos x="0" y="0"/>
                      <wp:positionH relativeFrom="column">
                        <wp:posOffset>426084</wp:posOffset>
                      </wp:positionH>
                      <wp:positionV relativeFrom="paragraph">
                        <wp:posOffset>4445</wp:posOffset>
                      </wp:positionV>
                      <wp:extent cx="0" cy="545465"/>
                      <wp:effectExtent l="0" t="0" r="19050" b="6985"/>
                      <wp:wrapNone/>
                      <wp:docPr id="35" name="Raven povezovalnik 35" descr="Primer maske FFP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5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97E9B" id="Raven povezovalnik 35" o:spid="_x0000_s1026" alt="Primer maske FFP1"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55pt,.35pt" to="33.5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aXowEAAKMDAAAOAAAAZHJzL2Uyb0RvYy54bWysU01PJCEUvG/ifyDcHXqMY0xnejxo9GLU&#10;6O4PQPoxTQQeAZzu+fcC/bGbXWM2m72QBqreqypeb68Go8kBfFBoG7peVZSAFdgqu2/oj++3p5eU&#10;hMhtyzVaaOgRAr3anXzb9q6GM+xQt+BJKmJD3buGdjG6mrEgOjA8rNCBTZcSveExbf2etZ73qbrR&#10;7KyqLliPvnUeBYSQTm/GS7or9aUEER+lDBCJbmjSFsvqy/qaV7bb8nrvueuUmGTwf1BhuLKp6VLq&#10;hkdO3r36o5RRwmNAGVcCDUMplYDiIblZV7+5eem4g+IlhRPcElP4f2XFw+HaPvksXQz2xd2jeAsp&#10;FNa7UC+XeRPcCBukNxmetJOhBHlcgoQhEjEeinS6Od+cX2xyxozXM8/5EO8ADckfDdXKZou85of7&#10;EEfoDJlkjJ2LhnjUkMHaPoMkqk291oVdBgautScHnp66fVtPbQsyU6TSeiFVX5MmbKZBGaK/JS7o&#10;0hFtXIhGWfSfdY3DLFWO+Nn16DXbfsX2+OTnV0mTUAKdpjaP2q/7Qv/5b+0+AAAA//8DAFBLAwQU&#10;AAYACAAAACEAXSHxndgAAAAFAQAADwAAAGRycy9kb3ducmV2LnhtbEyOwU6DQBRF9yb9h8kz6c4O&#10;dQEEGZrG6koXiC5cTplXIGXeEGYK1K/36UaXN/fm3JPvFtuLCUffOVKw3UQgkGpnOmoUfLw/36Ug&#10;fNBkdO8IFVzRw65Y3eQ6M26mN5yq0AiGkM+0gjaEIZPS1y1a7TduQOLu5EarA8exkWbUM8NtL++j&#10;KJZWd8QPrR7wscX6XF2sguTppSqH+fD6VcpEluXkQnr+VGp9u+wfQARcwt8YfvRZHQp2OroLGS96&#10;BXGy5SWzQHD7m44K0jgGWeTyv33xDQAA//8DAFBLAQItABQABgAIAAAAIQC2gziS/gAAAOEBAAAT&#10;AAAAAAAAAAAAAAAAAAAAAABbQ29udGVudF9UeXBlc10ueG1sUEsBAi0AFAAGAAgAAAAhADj9If/W&#10;AAAAlAEAAAsAAAAAAAAAAAAAAAAALwEAAF9yZWxzLy5yZWxzUEsBAi0AFAAGAAgAAAAhAEW71pej&#10;AQAAowMAAA4AAAAAAAAAAAAAAAAALgIAAGRycy9lMm9Eb2MueG1sUEsBAi0AFAAGAAgAAAAhAF0h&#10;8Z3YAAAABQEAAA8AAAAAAAAAAAAAAAAA/QMAAGRycy9kb3ducmV2LnhtbFBLBQYAAAAABAAEAPMA&#10;AAACBQAAAAA=&#10;" strokecolor="black [3040]">
                      <o:lock v:ext="edit" shapetype="f"/>
                    </v:line>
                  </w:pict>
                </mc:Fallback>
              </mc:AlternateContent>
            </w:r>
            <w:r w:rsidR="009F3A78" w:rsidRPr="008917B7">
              <w:rPr>
                <w:rFonts w:ascii="Times New Roman" w:hAnsi="Times New Roman" w:cs="Times New Roman"/>
                <w:noProof/>
                <w:lang w:eastAsia="sl-SI"/>
              </w:rPr>
              <w:drawing>
                <wp:inline distT="0" distB="0" distL="0" distR="0" wp14:anchorId="4CC855F5" wp14:editId="7FE090A8">
                  <wp:extent cx="364680" cy="532263"/>
                  <wp:effectExtent l="0" t="0" r="0" b="1270"/>
                  <wp:docPr id="42" name="Slika 42"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Slika osebe, ki nosi takšno mask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411" cy="534789"/>
                          </a:xfrm>
                          <a:prstGeom prst="rect">
                            <a:avLst/>
                          </a:prstGeom>
                          <a:noFill/>
                          <a:ln>
                            <a:noFill/>
                          </a:ln>
                        </pic:spPr>
                      </pic:pic>
                    </a:graphicData>
                  </a:graphic>
                </wp:inline>
              </w:drawing>
            </w:r>
          </w:p>
        </w:tc>
        <w:tc>
          <w:tcPr>
            <w:tcW w:w="8830" w:type="dxa"/>
            <w:gridSpan w:val="9"/>
            <w:tcBorders>
              <w:left w:val="nil"/>
            </w:tcBorders>
            <w:shd w:val="clear" w:color="auto" w:fill="92D050"/>
          </w:tcPr>
          <w:p w14:paraId="622F43F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B22E1F">
              <w:rPr>
                <w:rFonts w:ascii="Times New Roman" w:hAnsi="Times New Roman" w:cs="Times New Roman"/>
                <w:color w:val="FF0000"/>
                <w:sz w:val="20"/>
                <w:szCs w:val="20"/>
              </w:rPr>
              <w:t>Respirator za enkratno uporabo</w:t>
            </w:r>
          </w:p>
        </w:tc>
      </w:tr>
      <w:tr w:rsidR="00D15A7B" w:rsidRPr="00B22E1F" w14:paraId="594F4588" w14:textId="77777777" w:rsidTr="00DC70D8">
        <w:trPr>
          <w:gridAfter w:val="1"/>
          <w:wAfter w:w="56" w:type="dxa"/>
        </w:trPr>
        <w:tc>
          <w:tcPr>
            <w:tcW w:w="719" w:type="dxa"/>
            <w:vMerge/>
            <w:tcBorders>
              <w:right w:val="nil"/>
            </w:tcBorders>
          </w:tcPr>
          <w:p w14:paraId="5EBFB2C2"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tcBorders>
              <w:left w:val="nil"/>
            </w:tcBorders>
            <w:vAlign w:val="center"/>
          </w:tcPr>
          <w:p w14:paraId="7B399B1C" w14:textId="77777777" w:rsidR="009F3A78" w:rsidRPr="00B22E1F" w:rsidRDefault="009F3A78" w:rsidP="00EC526A">
            <w:pPr>
              <w:autoSpaceDE w:val="0"/>
              <w:autoSpaceDN w:val="0"/>
              <w:adjustRightInd w:val="0"/>
              <w:rPr>
                <w:rFonts w:ascii="Times New Roman" w:hAnsi="Times New Roman" w:cs="Times New Roman"/>
                <w:sz w:val="18"/>
                <w:szCs w:val="18"/>
              </w:rPr>
            </w:pPr>
            <w:r w:rsidRPr="00B22E1F">
              <w:rPr>
                <w:rFonts w:ascii="Times New Roman" w:hAnsi="Times New Roman" w:cs="Times New Roman"/>
                <w:b/>
                <w:sz w:val="18"/>
                <w:szCs w:val="18"/>
              </w:rPr>
              <w:t>SIST EN 149:2001+A1:2009</w:t>
            </w:r>
            <w:r w:rsidRPr="00B22E1F">
              <w:rPr>
                <w:rFonts w:ascii="Times New Roman" w:hAnsi="Times New Roman" w:cs="Times New Roman"/>
                <w:sz w:val="18"/>
                <w:szCs w:val="18"/>
              </w:rPr>
              <w:t xml:space="preserve"> </w:t>
            </w:r>
            <w:proofErr w:type="spellStart"/>
            <w:r w:rsidRPr="00B22E1F">
              <w:rPr>
                <w:rFonts w:ascii="Times New Roman" w:hAnsi="Times New Roman" w:cs="Times New Roman"/>
                <w:sz w:val="18"/>
                <w:szCs w:val="18"/>
              </w:rPr>
              <w:t>Polobrazne</w:t>
            </w:r>
            <w:proofErr w:type="spellEnd"/>
            <w:r w:rsidRPr="00B22E1F">
              <w:rPr>
                <w:rFonts w:ascii="Times New Roman" w:hAnsi="Times New Roman" w:cs="Times New Roman"/>
                <w:sz w:val="18"/>
                <w:szCs w:val="18"/>
              </w:rPr>
              <w:t xml:space="preserve"> maske za zaščito pred delci</w:t>
            </w:r>
          </w:p>
        </w:tc>
        <w:tc>
          <w:tcPr>
            <w:tcW w:w="709" w:type="dxa"/>
          </w:tcPr>
          <w:p w14:paraId="6C006AD2"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FFP1</w:t>
            </w:r>
          </w:p>
        </w:tc>
        <w:tc>
          <w:tcPr>
            <w:tcW w:w="708" w:type="dxa"/>
          </w:tcPr>
          <w:p w14:paraId="670ED89F"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w:t>
            </w:r>
          </w:p>
        </w:tc>
        <w:tc>
          <w:tcPr>
            <w:tcW w:w="709" w:type="dxa"/>
          </w:tcPr>
          <w:p w14:paraId="3F993FF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7538291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068D5E4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78678F0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37E7F92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56360858" w14:textId="77777777" w:rsidTr="00DC70D8">
        <w:trPr>
          <w:gridAfter w:val="1"/>
          <w:wAfter w:w="56" w:type="dxa"/>
        </w:trPr>
        <w:tc>
          <w:tcPr>
            <w:tcW w:w="719" w:type="dxa"/>
            <w:vMerge/>
            <w:tcBorders>
              <w:right w:val="nil"/>
            </w:tcBorders>
          </w:tcPr>
          <w:p w14:paraId="512B5ADB"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Borders>
              <w:left w:val="nil"/>
            </w:tcBorders>
          </w:tcPr>
          <w:p w14:paraId="07496558"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5C19605"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FFP2</w:t>
            </w:r>
          </w:p>
        </w:tc>
        <w:tc>
          <w:tcPr>
            <w:tcW w:w="708" w:type="dxa"/>
          </w:tcPr>
          <w:p w14:paraId="0EA50860"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6C3EF41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4626C61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588A089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4278777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228B548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0F395E80" w14:textId="77777777" w:rsidTr="00DC70D8">
        <w:trPr>
          <w:gridAfter w:val="1"/>
          <w:wAfter w:w="56" w:type="dxa"/>
        </w:trPr>
        <w:tc>
          <w:tcPr>
            <w:tcW w:w="719" w:type="dxa"/>
            <w:vMerge/>
            <w:tcBorders>
              <w:right w:val="nil"/>
            </w:tcBorders>
          </w:tcPr>
          <w:p w14:paraId="71EB013E"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Borders>
              <w:left w:val="nil"/>
            </w:tcBorders>
          </w:tcPr>
          <w:p w14:paraId="5F9B893A"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6CEC70E0"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FFP3</w:t>
            </w:r>
          </w:p>
        </w:tc>
        <w:tc>
          <w:tcPr>
            <w:tcW w:w="708" w:type="dxa"/>
          </w:tcPr>
          <w:p w14:paraId="45B3366A" w14:textId="77777777" w:rsidR="009F3A78" w:rsidRPr="00B22E1F" w:rsidRDefault="009F3A78" w:rsidP="00EC526A">
            <w:pPr>
              <w:pStyle w:val="Pa1"/>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073B4FDC"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09736C1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C07491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2E8AAAF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18CD18B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6BBD02B3" w14:textId="77777777" w:rsidTr="00DC70D8">
        <w:tc>
          <w:tcPr>
            <w:tcW w:w="719" w:type="dxa"/>
            <w:vMerge w:val="restart"/>
            <w:vAlign w:val="center"/>
          </w:tcPr>
          <w:p w14:paraId="26EB1551" w14:textId="77777777" w:rsidR="009F3A78" w:rsidRPr="00B22E1F" w:rsidRDefault="009F3A78" w:rsidP="00EC526A">
            <w:pPr>
              <w:autoSpaceDE w:val="0"/>
              <w:autoSpaceDN w:val="0"/>
              <w:adjustRightInd w:val="0"/>
              <w:jc w:val="center"/>
              <w:rPr>
                <w:rFonts w:ascii="Times New Roman" w:hAnsi="Times New Roman" w:cs="Times New Roman"/>
                <w:noProof/>
                <w:lang w:eastAsia="sl-SI"/>
              </w:rPr>
            </w:pPr>
            <w:r w:rsidRPr="008917B7">
              <w:rPr>
                <w:rFonts w:ascii="Times New Roman" w:hAnsi="Times New Roman" w:cs="Times New Roman"/>
                <w:noProof/>
                <w:lang w:eastAsia="sl-SI"/>
              </w:rPr>
              <w:drawing>
                <wp:inline distT="0" distB="0" distL="0" distR="0" wp14:anchorId="72F63900" wp14:editId="18D16841">
                  <wp:extent cx="361150" cy="537502"/>
                  <wp:effectExtent l="0" t="0" r="1270" b="0"/>
                  <wp:docPr id="33" name="Slika 33"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osebe, ki nosi takšno mask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150" cy="537502"/>
                          </a:xfrm>
                          <a:prstGeom prst="rect">
                            <a:avLst/>
                          </a:prstGeom>
                          <a:noFill/>
                          <a:ln>
                            <a:noFill/>
                          </a:ln>
                        </pic:spPr>
                      </pic:pic>
                    </a:graphicData>
                  </a:graphic>
                </wp:inline>
              </w:drawing>
            </w:r>
          </w:p>
        </w:tc>
        <w:tc>
          <w:tcPr>
            <w:tcW w:w="8830" w:type="dxa"/>
            <w:gridSpan w:val="9"/>
            <w:shd w:val="clear" w:color="auto" w:fill="92D050"/>
          </w:tcPr>
          <w:p w14:paraId="239D7C79"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proofErr w:type="spellStart"/>
            <w:r w:rsidRPr="00B22E1F">
              <w:rPr>
                <w:rFonts w:ascii="Times New Roman" w:hAnsi="Times New Roman" w:cs="Times New Roman"/>
                <w:color w:val="FF0000"/>
                <w:sz w:val="18"/>
                <w:szCs w:val="18"/>
              </w:rPr>
              <w:t>Polobrazna</w:t>
            </w:r>
            <w:proofErr w:type="spellEnd"/>
            <w:r w:rsidRPr="00B22E1F">
              <w:rPr>
                <w:rFonts w:ascii="Times New Roman" w:hAnsi="Times New Roman" w:cs="Times New Roman"/>
                <w:color w:val="FF0000"/>
                <w:sz w:val="18"/>
                <w:szCs w:val="18"/>
              </w:rPr>
              <w:t xml:space="preserve"> maska za večkratno uporabo za filtracijo delcev</w:t>
            </w:r>
          </w:p>
        </w:tc>
      </w:tr>
      <w:tr w:rsidR="00D15A7B" w:rsidRPr="00B22E1F" w14:paraId="12F321EA" w14:textId="77777777" w:rsidTr="00DC70D8">
        <w:trPr>
          <w:gridAfter w:val="1"/>
          <w:wAfter w:w="56" w:type="dxa"/>
        </w:trPr>
        <w:tc>
          <w:tcPr>
            <w:tcW w:w="719" w:type="dxa"/>
            <w:vMerge/>
          </w:tcPr>
          <w:p w14:paraId="4D1D7793"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vAlign w:val="center"/>
          </w:tcPr>
          <w:p w14:paraId="7E8127A1" w14:textId="77777777" w:rsidR="009F3A78" w:rsidRPr="00B22E1F" w:rsidRDefault="009F3A78" w:rsidP="00EC526A">
            <w:pPr>
              <w:autoSpaceDE w:val="0"/>
              <w:autoSpaceDN w:val="0"/>
              <w:adjustRightInd w:val="0"/>
              <w:rPr>
                <w:rFonts w:ascii="Times New Roman" w:hAnsi="Times New Roman" w:cs="Times New Roman"/>
                <w:b/>
                <w:sz w:val="18"/>
                <w:szCs w:val="18"/>
              </w:rPr>
            </w:pPr>
            <w:r w:rsidRPr="00B22E1F">
              <w:rPr>
                <w:rFonts w:ascii="Times New Roman" w:hAnsi="Times New Roman" w:cs="Times New Roman"/>
                <w:b/>
                <w:color w:val="000000"/>
                <w:sz w:val="18"/>
                <w:szCs w:val="18"/>
              </w:rPr>
              <w:t xml:space="preserve">SIST EN </w:t>
            </w:r>
            <w:r w:rsidRPr="00B22E1F">
              <w:rPr>
                <w:rFonts w:ascii="Times New Roman" w:hAnsi="Times New Roman" w:cs="Times New Roman"/>
                <w:b/>
                <w:sz w:val="18"/>
                <w:szCs w:val="18"/>
              </w:rPr>
              <w:t xml:space="preserve">1827: 1999 +A1:2009 </w:t>
            </w:r>
          </w:p>
          <w:p w14:paraId="3BDA348A" w14:textId="77777777" w:rsidR="009F3A78" w:rsidRPr="00B22E1F" w:rsidRDefault="009F3A78" w:rsidP="00EC526A">
            <w:pPr>
              <w:autoSpaceDE w:val="0"/>
              <w:autoSpaceDN w:val="0"/>
              <w:adjustRightInd w:val="0"/>
              <w:rPr>
                <w:rFonts w:ascii="Times New Roman" w:hAnsi="Times New Roman" w:cs="Times New Roman"/>
                <w:sz w:val="18"/>
                <w:szCs w:val="18"/>
              </w:rPr>
            </w:pPr>
            <w:proofErr w:type="spellStart"/>
            <w:r w:rsidRPr="00B22E1F">
              <w:rPr>
                <w:rFonts w:ascii="Times New Roman" w:hAnsi="Times New Roman" w:cs="Times New Roman"/>
                <w:sz w:val="18"/>
                <w:szCs w:val="18"/>
              </w:rPr>
              <w:t>Polobrazna</w:t>
            </w:r>
            <w:proofErr w:type="spellEnd"/>
            <w:r w:rsidRPr="00B22E1F">
              <w:rPr>
                <w:rFonts w:ascii="Times New Roman" w:hAnsi="Times New Roman" w:cs="Times New Roman"/>
                <w:sz w:val="18"/>
                <w:szCs w:val="18"/>
              </w:rPr>
              <w:t xml:space="preserve"> maska brez ventilov za vdihavanje / vdihavanje s filtri za zaščito pred plini ali plini in delci ali samo delci                                             </w:t>
            </w:r>
          </w:p>
          <w:p w14:paraId="3D1E5F16" w14:textId="77777777" w:rsidR="009F3A78" w:rsidRPr="00B22E1F" w:rsidRDefault="009F3A78" w:rsidP="00EC526A">
            <w:pPr>
              <w:autoSpaceDE w:val="0"/>
              <w:autoSpaceDN w:val="0"/>
              <w:adjustRightInd w:val="0"/>
              <w:rPr>
                <w:rFonts w:ascii="Times New Roman" w:eastAsia="Times New Roman" w:hAnsi="Times New Roman" w:cs="Times New Roman"/>
                <w:sz w:val="18"/>
                <w:szCs w:val="18"/>
                <w:lang w:eastAsia="sl-SI"/>
              </w:rPr>
            </w:pPr>
            <w:r w:rsidRPr="00B22E1F">
              <w:rPr>
                <w:rFonts w:ascii="Times New Roman" w:hAnsi="Times New Roman" w:cs="Times New Roman"/>
                <w:b/>
                <w:sz w:val="18"/>
                <w:szCs w:val="18"/>
              </w:rPr>
              <w:t>SIST</w:t>
            </w:r>
            <w:r w:rsidRPr="00B22E1F">
              <w:rPr>
                <w:rFonts w:ascii="Times New Roman" w:hAnsi="Times New Roman" w:cs="Times New Roman"/>
                <w:sz w:val="18"/>
                <w:szCs w:val="18"/>
              </w:rPr>
              <w:t xml:space="preserve"> </w:t>
            </w:r>
            <w:r w:rsidRPr="00B22E1F">
              <w:rPr>
                <w:rFonts w:ascii="Times New Roman" w:eastAsia="Times New Roman" w:hAnsi="Times New Roman" w:cs="Times New Roman"/>
                <w:b/>
                <w:sz w:val="18"/>
                <w:szCs w:val="18"/>
                <w:lang w:eastAsia="sl-SI"/>
              </w:rPr>
              <w:t>EN 140:1999/</w:t>
            </w:r>
            <w:r w:rsidRPr="00B22E1F">
              <w:rPr>
                <w:rFonts w:ascii="Times New Roman" w:hAnsi="Times New Roman" w:cs="Times New Roman"/>
                <w:b/>
                <w:sz w:val="18"/>
                <w:szCs w:val="18"/>
              </w:rPr>
              <w:t xml:space="preserve"> AC:2000</w:t>
            </w:r>
            <w:r w:rsidRPr="00B22E1F">
              <w:rPr>
                <w:rFonts w:ascii="Times New Roman" w:eastAsia="Times New Roman" w:hAnsi="Times New Roman" w:cs="Times New Roman"/>
                <w:sz w:val="18"/>
                <w:szCs w:val="18"/>
                <w:lang w:eastAsia="sl-SI"/>
              </w:rPr>
              <w:t xml:space="preserve"> </w:t>
            </w:r>
            <w:proofErr w:type="spellStart"/>
            <w:r w:rsidRPr="00B22E1F">
              <w:rPr>
                <w:rFonts w:ascii="Times New Roman" w:eastAsia="Times New Roman" w:hAnsi="Times New Roman" w:cs="Times New Roman"/>
                <w:sz w:val="18"/>
                <w:szCs w:val="18"/>
                <w:lang w:eastAsia="sl-SI"/>
              </w:rPr>
              <w:t>Polobrazne</w:t>
            </w:r>
            <w:proofErr w:type="spellEnd"/>
            <w:r w:rsidRPr="00B22E1F">
              <w:rPr>
                <w:rFonts w:ascii="Times New Roman" w:eastAsia="Times New Roman" w:hAnsi="Times New Roman" w:cs="Times New Roman"/>
                <w:sz w:val="18"/>
                <w:szCs w:val="18"/>
                <w:lang w:eastAsia="sl-SI"/>
              </w:rPr>
              <w:t xml:space="preserve"> in četrtinske maske</w:t>
            </w:r>
          </w:p>
          <w:p w14:paraId="5132975F" w14:textId="77777777" w:rsidR="009F3A78" w:rsidRPr="00B22E1F" w:rsidRDefault="009F3A78" w:rsidP="00EC526A">
            <w:pPr>
              <w:autoSpaceDE w:val="0"/>
              <w:autoSpaceDN w:val="0"/>
              <w:adjustRightInd w:val="0"/>
              <w:rPr>
                <w:rFonts w:ascii="Times New Roman" w:hAnsi="Times New Roman" w:cs="Times New Roman"/>
                <w:b/>
                <w:sz w:val="18"/>
                <w:szCs w:val="18"/>
              </w:rPr>
            </w:pPr>
            <w:r w:rsidRPr="00B22E1F">
              <w:rPr>
                <w:rFonts w:ascii="Times New Roman" w:eastAsia="Times New Roman" w:hAnsi="Times New Roman" w:cs="Times New Roman"/>
                <w:b/>
                <w:sz w:val="18"/>
                <w:szCs w:val="18"/>
                <w:lang w:eastAsia="sl-SI"/>
              </w:rPr>
              <w:t>SIST EN 143:2001</w:t>
            </w:r>
            <w:r w:rsidRPr="00B22E1F">
              <w:rPr>
                <w:rFonts w:ascii="Times New Roman" w:eastAsia="Times New Roman" w:hAnsi="Times New Roman" w:cs="Times New Roman"/>
                <w:sz w:val="24"/>
                <w:szCs w:val="24"/>
                <w:lang w:eastAsia="sl-SI"/>
              </w:rPr>
              <w:t xml:space="preserve"> </w:t>
            </w:r>
            <w:r w:rsidRPr="00B22E1F">
              <w:rPr>
                <w:rFonts w:ascii="Times New Roman" w:eastAsia="Times New Roman" w:hAnsi="Times New Roman" w:cs="Times New Roman"/>
                <w:b/>
                <w:sz w:val="18"/>
                <w:szCs w:val="18"/>
                <w:lang w:eastAsia="sl-SI"/>
              </w:rPr>
              <w:t>+ A1:2006</w:t>
            </w:r>
            <w:r w:rsidRPr="00B22E1F">
              <w:rPr>
                <w:rFonts w:ascii="Times New Roman" w:eastAsia="Times New Roman" w:hAnsi="Times New Roman" w:cs="Times New Roman"/>
                <w:sz w:val="24"/>
                <w:szCs w:val="24"/>
                <w:lang w:eastAsia="sl-SI"/>
              </w:rPr>
              <w:t xml:space="preserve"> </w:t>
            </w:r>
            <w:r w:rsidRPr="00B22E1F">
              <w:rPr>
                <w:rFonts w:ascii="Times New Roman" w:eastAsia="Times New Roman" w:hAnsi="Times New Roman" w:cs="Times New Roman"/>
                <w:sz w:val="18"/>
                <w:szCs w:val="18"/>
                <w:lang w:eastAsia="sl-SI"/>
              </w:rPr>
              <w:t>Filtri za zaščito pred delci</w:t>
            </w:r>
          </w:p>
        </w:tc>
        <w:tc>
          <w:tcPr>
            <w:tcW w:w="709" w:type="dxa"/>
          </w:tcPr>
          <w:p w14:paraId="1CE6033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Polobrazna</w:t>
            </w:r>
            <w:proofErr w:type="spellEnd"/>
            <w:r w:rsidRPr="00B22E1F">
              <w:rPr>
                <w:rFonts w:ascii="Times New Roman" w:hAnsi="Times New Roman" w:cs="Times New Roman"/>
                <w:color w:val="000000"/>
                <w:sz w:val="18"/>
                <w:szCs w:val="18"/>
              </w:rPr>
              <w:t xml:space="preserve"> maska +</w:t>
            </w:r>
          </w:p>
          <w:p w14:paraId="3F14FC97" w14:textId="4748F4A8"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filter</w:t>
            </w:r>
            <w:r w:rsidR="003E7A9D" w:rsidRPr="00B22E1F">
              <w:rPr>
                <w:rFonts w:ascii="Times New Roman" w:hAnsi="Times New Roman" w:cs="Times New Roman"/>
                <w:color w:val="000000"/>
                <w:sz w:val="18"/>
                <w:szCs w:val="18"/>
              </w:rPr>
              <w:t xml:space="preserve"> P1</w:t>
            </w:r>
          </w:p>
        </w:tc>
        <w:tc>
          <w:tcPr>
            <w:tcW w:w="708" w:type="dxa"/>
          </w:tcPr>
          <w:p w14:paraId="232AF08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w:t>
            </w:r>
          </w:p>
        </w:tc>
        <w:tc>
          <w:tcPr>
            <w:tcW w:w="709" w:type="dxa"/>
          </w:tcPr>
          <w:p w14:paraId="4159D29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2DF1C8F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FB8B10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5B6D5ECB"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0DDA837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4B34A2D1" w14:textId="77777777" w:rsidTr="00DC70D8">
        <w:trPr>
          <w:gridAfter w:val="1"/>
          <w:wAfter w:w="56" w:type="dxa"/>
        </w:trPr>
        <w:tc>
          <w:tcPr>
            <w:tcW w:w="719" w:type="dxa"/>
            <w:vMerge/>
          </w:tcPr>
          <w:p w14:paraId="1468B6C6"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1038763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611BDCD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Polobrazna</w:t>
            </w:r>
            <w:proofErr w:type="spellEnd"/>
            <w:r w:rsidRPr="00B22E1F">
              <w:rPr>
                <w:rFonts w:ascii="Times New Roman" w:hAnsi="Times New Roman" w:cs="Times New Roman"/>
                <w:color w:val="000000"/>
                <w:sz w:val="18"/>
                <w:szCs w:val="18"/>
              </w:rPr>
              <w:t xml:space="preserve"> maska + </w:t>
            </w:r>
          </w:p>
          <w:p w14:paraId="04F51608" w14:textId="54DEB91B"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filter</w:t>
            </w:r>
            <w:r w:rsidR="003E7A9D" w:rsidRPr="00B22E1F">
              <w:rPr>
                <w:rFonts w:ascii="Times New Roman" w:hAnsi="Times New Roman" w:cs="Times New Roman"/>
                <w:color w:val="000000"/>
                <w:sz w:val="18"/>
                <w:szCs w:val="18"/>
              </w:rPr>
              <w:t xml:space="preserve"> P2</w:t>
            </w:r>
          </w:p>
        </w:tc>
        <w:tc>
          <w:tcPr>
            <w:tcW w:w="708" w:type="dxa"/>
          </w:tcPr>
          <w:p w14:paraId="495ADB2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3D96C52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5C17574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067BB89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5364B65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59B3363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5338F201" w14:textId="77777777" w:rsidTr="00DC70D8">
        <w:trPr>
          <w:gridAfter w:val="1"/>
          <w:wAfter w:w="56" w:type="dxa"/>
        </w:trPr>
        <w:tc>
          <w:tcPr>
            <w:tcW w:w="719" w:type="dxa"/>
            <w:vMerge/>
          </w:tcPr>
          <w:p w14:paraId="3D5711E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5056ACEC"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834CA0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proofErr w:type="spellStart"/>
            <w:r w:rsidRPr="00B22E1F">
              <w:rPr>
                <w:rFonts w:ascii="Times New Roman" w:hAnsi="Times New Roman" w:cs="Times New Roman"/>
                <w:color w:val="000000"/>
                <w:sz w:val="18"/>
                <w:szCs w:val="18"/>
              </w:rPr>
              <w:t>Polobrazna</w:t>
            </w:r>
            <w:proofErr w:type="spellEnd"/>
            <w:r w:rsidRPr="00B22E1F">
              <w:rPr>
                <w:rFonts w:ascii="Times New Roman" w:hAnsi="Times New Roman" w:cs="Times New Roman"/>
                <w:color w:val="000000"/>
                <w:sz w:val="18"/>
                <w:szCs w:val="18"/>
              </w:rPr>
              <w:t xml:space="preserve"> maska + </w:t>
            </w:r>
          </w:p>
          <w:p w14:paraId="0C383948" w14:textId="7F70261C"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filter</w:t>
            </w:r>
            <w:r w:rsidR="003E7A9D" w:rsidRPr="00B22E1F">
              <w:rPr>
                <w:rFonts w:ascii="Times New Roman" w:hAnsi="Times New Roman" w:cs="Times New Roman"/>
                <w:color w:val="000000"/>
                <w:sz w:val="18"/>
                <w:szCs w:val="18"/>
              </w:rPr>
              <w:t xml:space="preserve"> P3</w:t>
            </w:r>
          </w:p>
        </w:tc>
        <w:tc>
          <w:tcPr>
            <w:tcW w:w="708" w:type="dxa"/>
          </w:tcPr>
          <w:p w14:paraId="63FA297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0F16924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6FF7716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02C6900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1690301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3491AA2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34607FD7" w14:textId="77777777" w:rsidTr="00DC70D8">
        <w:tc>
          <w:tcPr>
            <w:tcW w:w="719" w:type="dxa"/>
            <w:vMerge w:val="restart"/>
            <w:vAlign w:val="center"/>
          </w:tcPr>
          <w:p w14:paraId="4AA902C7" w14:textId="77777777" w:rsidR="009F3A78" w:rsidRPr="00B22E1F" w:rsidRDefault="009F3A78" w:rsidP="00EC526A">
            <w:pPr>
              <w:autoSpaceDE w:val="0"/>
              <w:autoSpaceDN w:val="0"/>
              <w:adjustRightInd w:val="0"/>
              <w:jc w:val="center"/>
              <w:rPr>
                <w:rFonts w:ascii="Times New Roman" w:hAnsi="Times New Roman" w:cs="Times New Roman"/>
                <w:color w:val="000000"/>
                <w:sz w:val="19"/>
                <w:szCs w:val="19"/>
              </w:rPr>
            </w:pPr>
            <w:r w:rsidRPr="008917B7">
              <w:rPr>
                <w:rFonts w:ascii="Times New Roman" w:hAnsi="Times New Roman" w:cs="Times New Roman"/>
                <w:noProof/>
                <w:lang w:eastAsia="sl-SI"/>
              </w:rPr>
              <w:drawing>
                <wp:inline distT="0" distB="0" distL="0" distR="0" wp14:anchorId="6CA03B61" wp14:editId="4906B896">
                  <wp:extent cx="338098" cy="494664"/>
                  <wp:effectExtent l="0" t="0" r="5080" b="1270"/>
                  <wp:docPr id="39" name="Slika 39"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osebe, ki nosi takšno mask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098" cy="494664"/>
                          </a:xfrm>
                          <a:prstGeom prst="rect">
                            <a:avLst/>
                          </a:prstGeom>
                          <a:noFill/>
                          <a:ln>
                            <a:noFill/>
                          </a:ln>
                        </pic:spPr>
                      </pic:pic>
                    </a:graphicData>
                  </a:graphic>
                </wp:inline>
              </w:drawing>
            </w:r>
          </w:p>
        </w:tc>
        <w:tc>
          <w:tcPr>
            <w:tcW w:w="8830" w:type="dxa"/>
            <w:gridSpan w:val="9"/>
            <w:shd w:val="clear" w:color="auto" w:fill="92D050"/>
          </w:tcPr>
          <w:p w14:paraId="50DC7425"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roofErr w:type="spellStart"/>
            <w:r w:rsidRPr="00B22E1F">
              <w:rPr>
                <w:rFonts w:ascii="Times New Roman" w:hAnsi="Times New Roman" w:cs="Times New Roman"/>
                <w:bCs/>
                <w:color w:val="FF0000"/>
                <w:sz w:val="18"/>
                <w:szCs w:val="18"/>
              </w:rPr>
              <w:t>Polobrazna</w:t>
            </w:r>
            <w:proofErr w:type="spellEnd"/>
            <w:r w:rsidRPr="00B22E1F">
              <w:rPr>
                <w:rFonts w:ascii="Times New Roman" w:hAnsi="Times New Roman" w:cs="Times New Roman"/>
                <w:bCs/>
                <w:color w:val="FF0000"/>
                <w:sz w:val="18"/>
                <w:szCs w:val="18"/>
              </w:rPr>
              <w:t xml:space="preserve"> maska za večkratno uporabo za filtracijo plinov in par</w:t>
            </w:r>
          </w:p>
        </w:tc>
      </w:tr>
      <w:tr w:rsidR="00D15A7B" w:rsidRPr="00B22E1F" w14:paraId="521A7B03" w14:textId="77777777" w:rsidTr="00DC70D8">
        <w:trPr>
          <w:gridAfter w:val="1"/>
          <w:wAfter w:w="56" w:type="dxa"/>
        </w:trPr>
        <w:tc>
          <w:tcPr>
            <w:tcW w:w="719" w:type="dxa"/>
            <w:vMerge/>
          </w:tcPr>
          <w:p w14:paraId="7515311F"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Align w:val="center"/>
          </w:tcPr>
          <w:p w14:paraId="490A602E" w14:textId="77777777" w:rsidR="009F3A78" w:rsidRPr="00B22E1F" w:rsidRDefault="009F3A78" w:rsidP="00EC526A">
            <w:pPr>
              <w:autoSpaceDE w:val="0"/>
              <w:autoSpaceDN w:val="0"/>
              <w:adjustRightInd w:val="0"/>
              <w:rPr>
                <w:rFonts w:ascii="Times New Roman" w:hAnsi="Times New Roman" w:cs="Times New Roman"/>
                <w:sz w:val="18"/>
                <w:szCs w:val="18"/>
              </w:rPr>
            </w:pPr>
            <w:r w:rsidRPr="00B22E1F">
              <w:rPr>
                <w:rFonts w:ascii="Times New Roman" w:hAnsi="Times New Roman" w:cs="Times New Roman"/>
                <w:b/>
                <w:color w:val="000000"/>
                <w:sz w:val="18"/>
                <w:szCs w:val="18"/>
              </w:rPr>
              <w:t xml:space="preserve">SIST EN </w:t>
            </w:r>
            <w:r w:rsidRPr="00B22E1F">
              <w:rPr>
                <w:rFonts w:ascii="Times New Roman" w:hAnsi="Times New Roman" w:cs="Times New Roman"/>
                <w:b/>
                <w:sz w:val="18"/>
                <w:szCs w:val="18"/>
              </w:rPr>
              <w:t>1827 + A1:2009</w:t>
            </w:r>
            <w:r w:rsidRPr="00B22E1F">
              <w:rPr>
                <w:rFonts w:ascii="Times New Roman" w:hAnsi="Times New Roman" w:cs="Times New Roman"/>
                <w:sz w:val="18"/>
                <w:szCs w:val="18"/>
              </w:rPr>
              <w:t xml:space="preserve"> </w:t>
            </w:r>
            <w:proofErr w:type="spellStart"/>
            <w:r w:rsidRPr="00B22E1F">
              <w:rPr>
                <w:rFonts w:ascii="Times New Roman" w:hAnsi="Times New Roman" w:cs="Times New Roman"/>
                <w:sz w:val="18"/>
                <w:szCs w:val="18"/>
              </w:rPr>
              <w:t>Polobrazna</w:t>
            </w:r>
            <w:proofErr w:type="spellEnd"/>
            <w:r w:rsidRPr="00B22E1F">
              <w:rPr>
                <w:rFonts w:ascii="Times New Roman" w:hAnsi="Times New Roman" w:cs="Times New Roman"/>
                <w:sz w:val="18"/>
                <w:szCs w:val="18"/>
              </w:rPr>
              <w:t xml:space="preserve"> maska brez ventilov za vdihavanje / vdihavanje s filtri za zaščito pred plini ali plini in delci ali samo delci                                           </w:t>
            </w:r>
          </w:p>
          <w:p w14:paraId="2E18B089" w14:textId="77777777" w:rsidR="009F3A78" w:rsidRPr="00B22E1F" w:rsidRDefault="009F3A78" w:rsidP="00EC526A">
            <w:pPr>
              <w:autoSpaceDE w:val="0"/>
              <w:autoSpaceDN w:val="0"/>
              <w:adjustRightInd w:val="0"/>
              <w:rPr>
                <w:rFonts w:ascii="Times New Roman" w:eastAsia="Times New Roman" w:hAnsi="Times New Roman" w:cs="Times New Roman"/>
                <w:sz w:val="18"/>
                <w:szCs w:val="18"/>
                <w:lang w:eastAsia="sl-SI"/>
              </w:rPr>
            </w:pPr>
            <w:r w:rsidRPr="00B22E1F">
              <w:rPr>
                <w:rFonts w:ascii="Times New Roman" w:hAnsi="Times New Roman" w:cs="Times New Roman"/>
                <w:b/>
                <w:sz w:val="18"/>
                <w:szCs w:val="18"/>
              </w:rPr>
              <w:t>SIST</w:t>
            </w:r>
            <w:r w:rsidRPr="00B22E1F">
              <w:rPr>
                <w:rFonts w:ascii="Times New Roman" w:hAnsi="Times New Roman" w:cs="Times New Roman"/>
                <w:sz w:val="18"/>
                <w:szCs w:val="18"/>
              </w:rPr>
              <w:t xml:space="preserve"> </w:t>
            </w:r>
            <w:r w:rsidRPr="00B22E1F">
              <w:rPr>
                <w:rFonts w:ascii="Times New Roman" w:eastAsia="Times New Roman" w:hAnsi="Times New Roman" w:cs="Times New Roman"/>
                <w:b/>
                <w:sz w:val="18"/>
                <w:szCs w:val="18"/>
                <w:lang w:eastAsia="sl-SI"/>
              </w:rPr>
              <w:t xml:space="preserve">EN 140:1999/AC:2000 </w:t>
            </w:r>
            <w:proofErr w:type="spellStart"/>
            <w:r w:rsidRPr="00B22E1F">
              <w:rPr>
                <w:rFonts w:ascii="Times New Roman" w:eastAsia="Times New Roman" w:hAnsi="Times New Roman" w:cs="Times New Roman"/>
                <w:sz w:val="18"/>
                <w:szCs w:val="18"/>
                <w:lang w:eastAsia="sl-SI"/>
              </w:rPr>
              <w:t>Polobrazne</w:t>
            </w:r>
            <w:proofErr w:type="spellEnd"/>
            <w:r w:rsidRPr="00B22E1F">
              <w:rPr>
                <w:rFonts w:ascii="Times New Roman" w:eastAsia="Times New Roman" w:hAnsi="Times New Roman" w:cs="Times New Roman"/>
                <w:sz w:val="18"/>
                <w:szCs w:val="18"/>
                <w:lang w:eastAsia="sl-SI"/>
              </w:rPr>
              <w:t xml:space="preserve"> in četrtinske maske</w:t>
            </w:r>
          </w:p>
          <w:p w14:paraId="043939DC"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color w:val="000000"/>
                <w:sz w:val="18"/>
                <w:szCs w:val="18"/>
              </w:rPr>
              <w:t>SIST EN 405:2002+A1:2009</w:t>
            </w:r>
            <w:r w:rsidRPr="00B22E1F">
              <w:rPr>
                <w:rFonts w:ascii="Times New Roman" w:hAnsi="Times New Roman" w:cs="Times New Roman"/>
                <w:b/>
                <w:color w:val="000000"/>
                <w:sz w:val="16"/>
                <w:szCs w:val="16"/>
              </w:rPr>
              <w:t xml:space="preserve"> </w:t>
            </w:r>
            <w:proofErr w:type="spellStart"/>
            <w:r w:rsidRPr="00B22E1F">
              <w:rPr>
                <w:rFonts w:ascii="Times New Roman" w:hAnsi="Times New Roman" w:cs="Times New Roman"/>
                <w:color w:val="000000"/>
                <w:sz w:val="18"/>
                <w:szCs w:val="18"/>
              </w:rPr>
              <w:t>Poobrazna</w:t>
            </w:r>
            <w:proofErr w:type="spellEnd"/>
            <w:r w:rsidRPr="00B22E1F">
              <w:rPr>
                <w:rFonts w:ascii="Times New Roman" w:hAnsi="Times New Roman" w:cs="Times New Roman"/>
                <w:color w:val="000000"/>
                <w:sz w:val="18"/>
                <w:szCs w:val="18"/>
              </w:rPr>
              <w:t xml:space="preserve"> maska z ventili za varovanje pred plini ali plini in delci</w:t>
            </w:r>
          </w:p>
          <w:p w14:paraId="226D6858" w14:textId="026AF594"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bCs/>
                <w:color w:val="000000"/>
                <w:sz w:val="18"/>
                <w:szCs w:val="18"/>
              </w:rPr>
              <w:t>SIST EN 14387:2004+A1:2008</w:t>
            </w:r>
            <w:r w:rsidRPr="00B22E1F">
              <w:rPr>
                <w:rFonts w:ascii="Times New Roman" w:hAnsi="Times New Roman" w:cs="Times New Roman"/>
                <w:sz w:val="18"/>
                <w:szCs w:val="18"/>
              </w:rPr>
              <w:t xml:space="preserve"> </w:t>
            </w:r>
            <w:r w:rsidRPr="00B22E1F">
              <w:rPr>
                <w:rFonts w:ascii="Times New Roman" w:hAnsi="Times New Roman" w:cs="Times New Roman"/>
                <w:bCs/>
                <w:color w:val="000000"/>
                <w:sz w:val="18"/>
                <w:szCs w:val="18"/>
              </w:rPr>
              <w:t>Filter (-</w:t>
            </w:r>
            <w:proofErr w:type="spellStart"/>
            <w:r w:rsidRPr="00B22E1F">
              <w:rPr>
                <w:rFonts w:ascii="Times New Roman" w:hAnsi="Times New Roman" w:cs="Times New Roman"/>
                <w:bCs/>
                <w:color w:val="000000"/>
                <w:sz w:val="18"/>
                <w:szCs w:val="18"/>
              </w:rPr>
              <w:t>ri</w:t>
            </w:r>
            <w:proofErr w:type="spellEnd"/>
            <w:r w:rsidRPr="00B22E1F">
              <w:rPr>
                <w:rFonts w:ascii="Times New Roman" w:hAnsi="Times New Roman" w:cs="Times New Roman"/>
                <w:bCs/>
                <w:color w:val="000000"/>
                <w:sz w:val="18"/>
                <w:szCs w:val="18"/>
              </w:rPr>
              <w:t>) za pline in kombiniran</w:t>
            </w:r>
            <w:r w:rsidR="00025A5A" w:rsidRPr="00B22E1F">
              <w:rPr>
                <w:rFonts w:ascii="Times New Roman" w:hAnsi="Times New Roman" w:cs="Times New Roman"/>
                <w:bCs/>
                <w:color w:val="000000"/>
                <w:sz w:val="18"/>
                <w:szCs w:val="18"/>
              </w:rPr>
              <w:t>i</w:t>
            </w:r>
            <w:r w:rsidRPr="00B22E1F">
              <w:rPr>
                <w:rFonts w:ascii="Times New Roman" w:hAnsi="Times New Roman" w:cs="Times New Roman"/>
                <w:bCs/>
                <w:color w:val="000000"/>
                <w:sz w:val="18"/>
                <w:szCs w:val="18"/>
              </w:rPr>
              <w:t xml:space="preserve"> filter </w:t>
            </w:r>
          </w:p>
        </w:tc>
        <w:tc>
          <w:tcPr>
            <w:tcW w:w="709" w:type="dxa"/>
          </w:tcPr>
          <w:p w14:paraId="5A48AD0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plin</w:t>
            </w:r>
          </w:p>
        </w:tc>
        <w:tc>
          <w:tcPr>
            <w:tcW w:w="708" w:type="dxa"/>
          </w:tcPr>
          <w:p w14:paraId="3122635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0F4B031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851" w:type="dxa"/>
          </w:tcPr>
          <w:p w14:paraId="4BC2391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514CF8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3A69E29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709" w:type="dxa"/>
          </w:tcPr>
          <w:p w14:paraId="0B2629B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66B5F717" w14:textId="77777777" w:rsidTr="00DC70D8">
        <w:tc>
          <w:tcPr>
            <w:tcW w:w="719" w:type="dxa"/>
            <w:vMerge w:val="restart"/>
            <w:vAlign w:val="center"/>
          </w:tcPr>
          <w:p w14:paraId="5CEE0AC3" w14:textId="77777777" w:rsidR="009F3A78" w:rsidRPr="00B22E1F" w:rsidRDefault="009F3A78" w:rsidP="00EC526A">
            <w:pPr>
              <w:autoSpaceDE w:val="0"/>
              <w:autoSpaceDN w:val="0"/>
              <w:adjustRightInd w:val="0"/>
              <w:jc w:val="center"/>
              <w:rPr>
                <w:rFonts w:ascii="Times New Roman" w:hAnsi="Times New Roman" w:cs="Times New Roman"/>
                <w:color w:val="000000"/>
                <w:sz w:val="19"/>
                <w:szCs w:val="19"/>
              </w:rPr>
            </w:pPr>
            <w:r w:rsidRPr="008917B7">
              <w:rPr>
                <w:rFonts w:ascii="Times New Roman" w:hAnsi="Times New Roman" w:cs="Times New Roman"/>
                <w:noProof/>
                <w:lang w:eastAsia="sl-SI"/>
              </w:rPr>
              <w:drawing>
                <wp:inline distT="0" distB="0" distL="0" distR="0" wp14:anchorId="241FA0D1" wp14:editId="371F6D3B">
                  <wp:extent cx="361150" cy="528389"/>
                  <wp:effectExtent l="0" t="0" r="1270" b="5080"/>
                  <wp:docPr id="41" name="Slika 41"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osebe, ki nosi takšno mask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65992" cy="535473"/>
                          </a:xfrm>
                          <a:prstGeom prst="rect">
                            <a:avLst/>
                          </a:prstGeom>
                          <a:noFill/>
                          <a:ln>
                            <a:noFill/>
                          </a:ln>
                        </pic:spPr>
                      </pic:pic>
                    </a:graphicData>
                  </a:graphic>
                </wp:inline>
              </w:drawing>
            </w:r>
          </w:p>
        </w:tc>
        <w:tc>
          <w:tcPr>
            <w:tcW w:w="8830" w:type="dxa"/>
            <w:gridSpan w:val="9"/>
            <w:shd w:val="clear" w:color="auto" w:fill="92D050"/>
          </w:tcPr>
          <w:p w14:paraId="331FD187"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proofErr w:type="spellStart"/>
            <w:r w:rsidRPr="00B22E1F">
              <w:rPr>
                <w:rFonts w:ascii="Times New Roman" w:hAnsi="Times New Roman" w:cs="Times New Roman"/>
                <w:bCs/>
                <w:color w:val="FF0000"/>
                <w:sz w:val="18"/>
                <w:szCs w:val="18"/>
              </w:rPr>
              <w:t>Celoobrazna</w:t>
            </w:r>
            <w:proofErr w:type="spellEnd"/>
            <w:r w:rsidRPr="00B22E1F">
              <w:rPr>
                <w:rFonts w:ascii="Times New Roman" w:hAnsi="Times New Roman" w:cs="Times New Roman"/>
                <w:bCs/>
                <w:color w:val="FF0000"/>
                <w:sz w:val="18"/>
                <w:szCs w:val="18"/>
              </w:rPr>
              <w:t xml:space="preserve"> maska – filter za delce</w:t>
            </w:r>
          </w:p>
        </w:tc>
      </w:tr>
      <w:tr w:rsidR="00D15A7B" w:rsidRPr="00B22E1F" w14:paraId="413BE611" w14:textId="77777777" w:rsidTr="00DC70D8">
        <w:trPr>
          <w:gridAfter w:val="1"/>
          <w:wAfter w:w="56" w:type="dxa"/>
        </w:trPr>
        <w:tc>
          <w:tcPr>
            <w:tcW w:w="719" w:type="dxa"/>
            <w:vMerge/>
          </w:tcPr>
          <w:p w14:paraId="6DD51F65"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vAlign w:val="center"/>
          </w:tcPr>
          <w:p w14:paraId="24225111"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color w:val="000000"/>
                <w:sz w:val="18"/>
                <w:szCs w:val="18"/>
              </w:rPr>
              <w:t>SIST EN 136:1998/AC:2000</w:t>
            </w:r>
            <w:r w:rsidRPr="00B22E1F">
              <w:rPr>
                <w:rFonts w:ascii="Times New Roman" w:hAnsi="Times New Roman" w:cs="Times New Roman"/>
                <w:color w:val="000000"/>
                <w:sz w:val="19"/>
                <w:szCs w:val="19"/>
              </w:rPr>
              <w:t xml:space="preserve"> </w:t>
            </w:r>
            <w:r w:rsidRPr="00B22E1F">
              <w:rPr>
                <w:rFonts w:ascii="Times New Roman" w:hAnsi="Times New Roman" w:cs="Times New Roman"/>
                <w:color w:val="000000"/>
                <w:sz w:val="18"/>
                <w:szCs w:val="18"/>
              </w:rPr>
              <w:t>Obrazne maske</w:t>
            </w:r>
          </w:p>
          <w:p w14:paraId="538CB7E4" w14:textId="77777777" w:rsidR="009F3A78" w:rsidRPr="00B22E1F" w:rsidRDefault="009F3A78" w:rsidP="00EC526A">
            <w:pPr>
              <w:autoSpaceDE w:val="0"/>
              <w:autoSpaceDN w:val="0"/>
              <w:adjustRightInd w:val="0"/>
              <w:rPr>
                <w:rFonts w:ascii="Times New Roman" w:hAnsi="Times New Roman" w:cs="Times New Roman"/>
                <w:b/>
                <w:color w:val="000000"/>
                <w:sz w:val="18"/>
                <w:szCs w:val="18"/>
              </w:rPr>
            </w:pPr>
            <w:r w:rsidRPr="00B22E1F">
              <w:rPr>
                <w:rFonts w:ascii="Times New Roman" w:eastAsia="Times New Roman" w:hAnsi="Times New Roman" w:cs="Times New Roman"/>
                <w:b/>
                <w:sz w:val="18"/>
                <w:szCs w:val="18"/>
                <w:lang w:eastAsia="sl-SI"/>
              </w:rPr>
              <w:t>SIST EN 143:2001</w:t>
            </w:r>
            <w:r w:rsidRPr="00B22E1F">
              <w:rPr>
                <w:rFonts w:ascii="Times New Roman" w:eastAsia="Times New Roman" w:hAnsi="Times New Roman" w:cs="Times New Roman"/>
                <w:sz w:val="24"/>
                <w:szCs w:val="24"/>
                <w:lang w:eastAsia="sl-SI"/>
              </w:rPr>
              <w:t xml:space="preserve"> </w:t>
            </w:r>
            <w:r w:rsidRPr="00B22E1F">
              <w:rPr>
                <w:rFonts w:ascii="Times New Roman" w:eastAsia="Times New Roman" w:hAnsi="Times New Roman" w:cs="Times New Roman"/>
                <w:b/>
                <w:sz w:val="18"/>
                <w:szCs w:val="18"/>
                <w:lang w:eastAsia="sl-SI"/>
              </w:rPr>
              <w:t>+ A1:2006</w:t>
            </w:r>
            <w:r w:rsidRPr="00B22E1F">
              <w:rPr>
                <w:rFonts w:ascii="Times New Roman" w:hAnsi="Times New Roman" w:cs="Times New Roman"/>
                <w:sz w:val="18"/>
                <w:szCs w:val="18"/>
              </w:rPr>
              <w:t xml:space="preserve"> </w:t>
            </w:r>
            <w:r w:rsidRPr="00B22E1F">
              <w:rPr>
                <w:rFonts w:ascii="Times New Roman" w:eastAsia="Times New Roman" w:hAnsi="Times New Roman" w:cs="Times New Roman"/>
                <w:sz w:val="18"/>
                <w:szCs w:val="18"/>
                <w:lang w:eastAsia="sl-SI"/>
              </w:rPr>
              <w:t>Filtri za zaščito pred delci</w:t>
            </w:r>
          </w:p>
        </w:tc>
        <w:tc>
          <w:tcPr>
            <w:tcW w:w="709" w:type="dxa"/>
          </w:tcPr>
          <w:p w14:paraId="587780F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P1</w:t>
            </w:r>
          </w:p>
        </w:tc>
        <w:tc>
          <w:tcPr>
            <w:tcW w:w="708" w:type="dxa"/>
          </w:tcPr>
          <w:p w14:paraId="7B9A729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w:t>
            </w:r>
          </w:p>
        </w:tc>
        <w:tc>
          <w:tcPr>
            <w:tcW w:w="709" w:type="dxa"/>
          </w:tcPr>
          <w:p w14:paraId="6F2B114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6242A58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31D5636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6252DF5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20503CD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0A2D9BBF" w14:textId="77777777" w:rsidTr="00DC70D8">
        <w:trPr>
          <w:gridAfter w:val="1"/>
          <w:wAfter w:w="56" w:type="dxa"/>
        </w:trPr>
        <w:tc>
          <w:tcPr>
            <w:tcW w:w="719" w:type="dxa"/>
            <w:vMerge/>
          </w:tcPr>
          <w:p w14:paraId="31F5F6B7"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44068A78"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49FAFC1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P2</w:t>
            </w:r>
          </w:p>
        </w:tc>
        <w:tc>
          <w:tcPr>
            <w:tcW w:w="708" w:type="dxa"/>
          </w:tcPr>
          <w:p w14:paraId="3CA566F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306C6B4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4A5B355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81A223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0D9EBEF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1E10EBA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1AA87BE0" w14:textId="77777777" w:rsidTr="00DC70D8">
        <w:trPr>
          <w:gridAfter w:val="1"/>
          <w:wAfter w:w="56" w:type="dxa"/>
        </w:trPr>
        <w:tc>
          <w:tcPr>
            <w:tcW w:w="719" w:type="dxa"/>
            <w:vMerge/>
          </w:tcPr>
          <w:p w14:paraId="12BCB0B4"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6BD39359"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EC8B2B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P3</w:t>
            </w:r>
          </w:p>
        </w:tc>
        <w:tc>
          <w:tcPr>
            <w:tcW w:w="708" w:type="dxa"/>
          </w:tcPr>
          <w:p w14:paraId="647E152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40</w:t>
            </w:r>
          </w:p>
        </w:tc>
        <w:tc>
          <w:tcPr>
            <w:tcW w:w="709" w:type="dxa"/>
          </w:tcPr>
          <w:p w14:paraId="53FDD20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4B7043F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992" w:type="dxa"/>
          </w:tcPr>
          <w:p w14:paraId="2CEC559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019D3DA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0854074B"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476C4CE0" w14:textId="77777777" w:rsidTr="00DC70D8">
        <w:tc>
          <w:tcPr>
            <w:tcW w:w="719" w:type="dxa"/>
            <w:vMerge w:val="restart"/>
            <w:vAlign w:val="center"/>
          </w:tcPr>
          <w:p w14:paraId="4CA5051F" w14:textId="77777777" w:rsidR="009F3A78" w:rsidRPr="00B22E1F" w:rsidRDefault="009F3A78" w:rsidP="00EC526A">
            <w:pPr>
              <w:autoSpaceDE w:val="0"/>
              <w:autoSpaceDN w:val="0"/>
              <w:adjustRightInd w:val="0"/>
              <w:jc w:val="center"/>
              <w:rPr>
                <w:rFonts w:ascii="Times New Roman" w:hAnsi="Times New Roman" w:cs="Times New Roman"/>
                <w:color w:val="000000"/>
                <w:sz w:val="19"/>
                <w:szCs w:val="19"/>
              </w:rPr>
            </w:pPr>
            <w:r w:rsidRPr="008917B7">
              <w:rPr>
                <w:rFonts w:ascii="Times New Roman" w:hAnsi="Times New Roman" w:cs="Times New Roman"/>
                <w:noProof/>
                <w:lang w:eastAsia="sl-SI"/>
              </w:rPr>
              <w:drawing>
                <wp:inline distT="0" distB="0" distL="0" distR="0" wp14:anchorId="1D925B21" wp14:editId="0D174114">
                  <wp:extent cx="261257" cy="391201"/>
                  <wp:effectExtent l="0" t="0" r="5715" b="8890"/>
                  <wp:docPr id="43" name="Slika 43"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osebe, ki nosi takšno mask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45" cy="394028"/>
                          </a:xfrm>
                          <a:prstGeom prst="rect">
                            <a:avLst/>
                          </a:prstGeom>
                          <a:noFill/>
                          <a:ln>
                            <a:noFill/>
                          </a:ln>
                        </pic:spPr>
                      </pic:pic>
                    </a:graphicData>
                  </a:graphic>
                </wp:inline>
              </w:drawing>
            </w:r>
          </w:p>
        </w:tc>
        <w:tc>
          <w:tcPr>
            <w:tcW w:w="8830" w:type="dxa"/>
            <w:gridSpan w:val="9"/>
            <w:shd w:val="clear" w:color="auto" w:fill="92D050"/>
          </w:tcPr>
          <w:p w14:paraId="71C2560E"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proofErr w:type="spellStart"/>
            <w:r w:rsidRPr="00B22E1F">
              <w:rPr>
                <w:rFonts w:ascii="Times New Roman" w:hAnsi="Times New Roman" w:cs="Times New Roman"/>
                <w:bCs/>
                <w:color w:val="FF0000"/>
                <w:sz w:val="18"/>
                <w:szCs w:val="18"/>
              </w:rPr>
              <w:t>Celoobrazna</w:t>
            </w:r>
            <w:proofErr w:type="spellEnd"/>
            <w:r w:rsidRPr="00B22E1F">
              <w:rPr>
                <w:rFonts w:ascii="Times New Roman" w:hAnsi="Times New Roman" w:cs="Times New Roman"/>
                <w:bCs/>
                <w:color w:val="FF0000"/>
                <w:sz w:val="18"/>
                <w:szCs w:val="18"/>
              </w:rPr>
              <w:t xml:space="preserve"> maska – filter za pline/pare </w:t>
            </w:r>
          </w:p>
        </w:tc>
      </w:tr>
      <w:tr w:rsidR="00D15A7B" w:rsidRPr="00B22E1F" w14:paraId="20B5AADB" w14:textId="77777777" w:rsidTr="00DC70D8">
        <w:trPr>
          <w:gridAfter w:val="1"/>
          <w:wAfter w:w="56" w:type="dxa"/>
        </w:trPr>
        <w:tc>
          <w:tcPr>
            <w:tcW w:w="719" w:type="dxa"/>
            <w:vMerge/>
          </w:tcPr>
          <w:p w14:paraId="20CDF588"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tcPr>
          <w:p w14:paraId="1851392D"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b/>
                <w:color w:val="000000"/>
                <w:sz w:val="18"/>
                <w:szCs w:val="18"/>
              </w:rPr>
              <w:t xml:space="preserve">SIST EN 136:1998 </w:t>
            </w:r>
            <w:r w:rsidRPr="00B22E1F">
              <w:rPr>
                <w:rFonts w:ascii="Times New Roman" w:hAnsi="Times New Roman" w:cs="Times New Roman"/>
                <w:color w:val="000000"/>
                <w:sz w:val="18"/>
                <w:szCs w:val="18"/>
              </w:rPr>
              <w:t>Obrazne maske</w:t>
            </w:r>
          </w:p>
          <w:p w14:paraId="7F0B33DB"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B22E1F">
              <w:rPr>
                <w:rFonts w:ascii="Times New Roman" w:hAnsi="Times New Roman" w:cs="Times New Roman"/>
                <w:b/>
                <w:bCs/>
                <w:color w:val="000000"/>
                <w:sz w:val="18"/>
                <w:szCs w:val="18"/>
              </w:rPr>
              <w:t>SIST EN 14387:2004+A1:2008</w:t>
            </w:r>
            <w:r w:rsidRPr="00B22E1F">
              <w:rPr>
                <w:rFonts w:ascii="Times New Roman" w:hAnsi="Times New Roman" w:cs="Times New Roman"/>
                <w:sz w:val="18"/>
                <w:szCs w:val="18"/>
              </w:rPr>
              <w:t xml:space="preserve"> </w:t>
            </w:r>
            <w:r w:rsidRPr="00B22E1F">
              <w:rPr>
                <w:rFonts w:ascii="Times New Roman" w:hAnsi="Times New Roman" w:cs="Times New Roman"/>
                <w:bCs/>
                <w:color w:val="000000"/>
                <w:sz w:val="18"/>
                <w:szCs w:val="18"/>
              </w:rPr>
              <w:t>Filter (-</w:t>
            </w:r>
            <w:proofErr w:type="spellStart"/>
            <w:r w:rsidRPr="00B22E1F">
              <w:rPr>
                <w:rFonts w:ascii="Times New Roman" w:hAnsi="Times New Roman" w:cs="Times New Roman"/>
                <w:bCs/>
                <w:color w:val="000000"/>
                <w:sz w:val="18"/>
                <w:szCs w:val="18"/>
              </w:rPr>
              <w:t>ri</w:t>
            </w:r>
            <w:proofErr w:type="spellEnd"/>
            <w:r w:rsidRPr="00B22E1F">
              <w:rPr>
                <w:rFonts w:ascii="Times New Roman" w:hAnsi="Times New Roman" w:cs="Times New Roman"/>
                <w:bCs/>
                <w:color w:val="000000"/>
                <w:sz w:val="18"/>
                <w:szCs w:val="18"/>
              </w:rPr>
              <w:t>) za pline in kombinirani filter (-</w:t>
            </w:r>
            <w:proofErr w:type="spellStart"/>
            <w:r w:rsidRPr="00B22E1F">
              <w:rPr>
                <w:rFonts w:ascii="Times New Roman" w:hAnsi="Times New Roman" w:cs="Times New Roman"/>
                <w:bCs/>
                <w:color w:val="000000"/>
                <w:sz w:val="18"/>
                <w:szCs w:val="18"/>
              </w:rPr>
              <w:t>ri</w:t>
            </w:r>
            <w:proofErr w:type="spellEnd"/>
            <w:r w:rsidRPr="00B22E1F">
              <w:rPr>
                <w:rFonts w:ascii="Times New Roman" w:hAnsi="Times New Roman" w:cs="Times New Roman"/>
                <w:bCs/>
                <w:color w:val="000000"/>
                <w:sz w:val="18"/>
                <w:szCs w:val="18"/>
              </w:rPr>
              <w:t>)</w:t>
            </w:r>
          </w:p>
        </w:tc>
        <w:tc>
          <w:tcPr>
            <w:tcW w:w="709" w:type="dxa"/>
          </w:tcPr>
          <w:p w14:paraId="6BD167D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plin</w:t>
            </w:r>
          </w:p>
        </w:tc>
        <w:tc>
          <w:tcPr>
            <w:tcW w:w="708" w:type="dxa"/>
          </w:tcPr>
          <w:p w14:paraId="5B88C88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2981591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851" w:type="dxa"/>
          </w:tcPr>
          <w:p w14:paraId="6243280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4563BDF5"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manj kot 1</w:t>
            </w:r>
          </w:p>
        </w:tc>
        <w:tc>
          <w:tcPr>
            <w:tcW w:w="709" w:type="dxa"/>
          </w:tcPr>
          <w:p w14:paraId="1E7B2DE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769DD9B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21C467C8" w14:textId="77777777" w:rsidTr="00DC70D8">
        <w:tc>
          <w:tcPr>
            <w:tcW w:w="719" w:type="dxa"/>
            <w:vMerge w:val="restart"/>
          </w:tcPr>
          <w:p w14:paraId="74684CBA"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8917B7">
              <w:rPr>
                <w:rFonts w:ascii="Times New Roman" w:hAnsi="Times New Roman" w:cs="Times New Roman"/>
                <w:noProof/>
                <w:color w:val="000000"/>
                <w:sz w:val="19"/>
                <w:szCs w:val="19"/>
                <w:lang w:eastAsia="sl-SI"/>
              </w:rPr>
              <w:drawing>
                <wp:inline distT="0" distB="0" distL="0" distR="0" wp14:anchorId="3B0C74A9" wp14:editId="548C54B3">
                  <wp:extent cx="341261" cy="537882"/>
                  <wp:effectExtent l="0" t="0" r="1905" b="0"/>
                  <wp:docPr id="44" name="Slika 44"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osebe, ki nosi takšno mask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755" cy="543388"/>
                          </a:xfrm>
                          <a:prstGeom prst="rect">
                            <a:avLst/>
                          </a:prstGeom>
                          <a:noFill/>
                          <a:ln>
                            <a:noFill/>
                          </a:ln>
                        </pic:spPr>
                      </pic:pic>
                    </a:graphicData>
                  </a:graphic>
                </wp:inline>
              </w:drawing>
            </w:r>
          </w:p>
        </w:tc>
        <w:tc>
          <w:tcPr>
            <w:tcW w:w="8830" w:type="dxa"/>
            <w:gridSpan w:val="9"/>
            <w:shd w:val="clear" w:color="auto" w:fill="92D050"/>
          </w:tcPr>
          <w:p w14:paraId="60546C1C"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color w:val="FF0000"/>
                <w:sz w:val="18"/>
                <w:szCs w:val="18"/>
              </w:rPr>
              <w:t xml:space="preserve">Zaščitna obrazna, </w:t>
            </w:r>
            <w:proofErr w:type="spellStart"/>
            <w:r w:rsidRPr="00B22E1F">
              <w:rPr>
                <w:rFonts w:ascii="Times New Roman" w:hAnsi="Times New Roman" w:cs="Times New Roman"/>
                <w:color w:val="FF0000"/>
                <w:sz w:val="18"/>
                <w:szCs w:val="18"/>
              </w:rPr>
              <w:t>polobrazna</w:t>
            </w:r>
            <w:proofErr w:type="spellEnd"/>
            <w:r w:rsidRPr="00B22E1F">
              <w:rPr>
                <w:rFonts w:ascii="Times New Roman" w:hAnsi="Times New Roman" w:cs="Times New Roman"/>
                <w:color w:val="FF0000"/>
                <w:sz w:val="18"/>
                <w:szCs w:val="18"/>
              </w:rPr>
              <w:t xml:space="preserve"> ali četrtinska maska s tlačno filtracijo zraka</w:t>
            </w:r>
          </w:p>
        </w:tc>
      </w:tr>
      <w:tr w:rsidR="00D15A7B" w:rsidRPr="00B22E1F" w14:paraId="6797A647" w14:textId="77777777" w:rsidTr="00DC70D8">
        <w:trPr>
          <w:gridAfter w:val="1"/>
          <w:wAfter w:w="56" w:type="dxa"/>
        </w:trPr>
        <w:tc>
          <w:tcPr>
            <w:tcW w:w="719" w:type="dxa"/>
            <w:vMerge/>
          </w:tcPr>
          <w:p w14:paraId="06CE35EE"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tcPr>
          <w:p w14:paraId="2FF7AFDF" w14:textId="77777777" w:rsidR="009F3A78" w:rsidRPr="00B22E1F" w:rsidRDefault="009F3A78" w:rsidP="00EC526A">
            <w:pPr>
              <w:autoSpaceDE w:val="0"/>
              <w:autoSpaceDN w:val="0"/>
              <w:adjustRightInd w:val="0"/>
              <w:rPr>
                <w:rFonts w:ascii="Times New Roman" w:hAnsi="Times New Roman" w:cs="Times New Roman"/>
                <w:b/>
                <w:color w:val="000000"/>
                <w:sz w:val="18"/>
                <w:szCs w:val="18"/>
              </w:rPr>
            </w:pPr>
            <w:r w:rsidRPr="00B22E1F">
              <w:rPr>
                <w:rFonts w:ascii="Times New Roman" w:hAnsi="Times New Roman" w:cs="Times New Roman"/>
                <w:b/>
                <w:color w:val="000000"/>
                <w:sz w:val="18"/>
                <w:szCs w:val="18"/>
              </w:rPr>
              <w:t>SIST EN 12942:1999/A1:2003/A2:2009</w:t>
            </w:r>
            <w:r w:rsidRPr="00B22E1F">
              <w:rPr>
                <w:rFonts w:ascii="Times New Roman" w:hAnsi="Times New Roman" w:cs="Times New Roman"/>
                <w:sz w:val="18"/>
                <w:szCs w:val="18"/>
              </w:rPr>
              <w:t xml:space="preserve"> Obrazna, </w:t>
            </w:r>
            <w:proofErr w:type="spellStart"/>
            <w:r w:rsidRPr="00B22E1F">
              <w:rPr>
                <w:rFonts w:ascii="Times New Roman" w:hAnsi="Times New Roman" w:cs="Times New Roman"/>
                <w:sz w:val="18"/>
                <w:szCs w:val="18"/>
              </w:rPr>
              <w:t>polobrazna</w:t>
            </w:r>
            <w:proofErr w:type="spellEnd"/>
            <w:r w:rsidRPr="00B22E1F">
              <w:rPr>
                <w:rFonts w:ascii="Times New Roman" w:hAnsi="Times New Roman" w:cs="Times New Roman"/>
                <w:sz w:val="18"/>
                <w:szCs w:val="18"/>
              </w:rPr>
              <w:t xml:space="preserve"> ali četrtinska maska s tlačno filtracijo zraka</w:t>
            </w:r>
          </w:p>
        </w:tc>
        <w:tc>
          <w:tcPr>
            <w:tcW w:w="709" w:type="dxa"/>
          </w:tcPr>
          <w:p w14:paraId="4C22D1A2"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TM1</w:t>
            </w:r>
          </w:p>
        </w:tc>
        <w:tc>
          <w:tcPr>
            <w:tcW w:w="708" w:type="dxa"/>
          </w:tcPr>
          <w:p w14:paraId="6ED10299"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635DA41C"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1A6DC22E"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FBF29C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več kot 1</w:t>
            </w:r>
          </w:p>
        </w:tc>
        <w:tc>
          <w:tcPr>
            <w:tcW w:w="709" w:type="dxa"/>
          </w:tcPr>
          <w:p w14:paraId="63B3045F"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vertAlign w:val="superscript"/>
              </w:rPr>
            </w:pPr>
            <w:r w:rsidRPr="00B22E1F">
              <w:rPr>
                <w:rFonts w:ascii="Times New Roman" w:hAnsi="Times New Roman" w:cs="Times New Roman"/>
                <w:color w:val="000000"/>
                <w:sz w:val="18"/>
                <w:szCs w:val="18"/>
              </w:rPr>
              <w:t>ne/da</w:t>
            </w:r>
            <w:r w:rsidRPr="00B22E1F">
              <w:rPr>
                <w:rFonts w:ascii="Times New Roman" w:hAnsi="Times New Roman" w:cs="Times New Roman"/>
                <w:color w:val="000000"/>
                <w:sz w:val="18"/>
                <w:szCs w:val="18"/>
                <w:vertAlign w:val="superscript"/>
              </w:rPr>
              <w:t>1</w:t>
            </w:r>
          </w:p>
        </w:tc>
        <w:tc>
          <w:tcPr>
            <w:tcW w:w="709" w:type="dxa"/>
          </w:tcPr>
          <w:p w14:paraId="65BB903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404B271B" w14:textId="77777777" w:rsidTr="00DC70D8">
        <w:trPr>
          <w:gridAfter w:val="1"/>
          <w:wAfter w:w="56" w:type="dxa"/>
        </w:trPr>
        <w:tc>
          <w:tcPr>
            <w:tcW w:w="719" w:type="dxa"/>
            <w:vMerge/>
          </w:tcPr>
          <w:p w14:paraId="3FD2E303"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185BAF2D"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105C16F6"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TM2</w:t>
            </w:r>
          </w:p>
        </w:tc>
        <w:tc>
          <w:tcPr>
            <w:tcW w:w="708" w:type="dxa"/>
          </w:tcPr>
          <w:p w14:paraId="37E98507"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14A1371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07CAFCCB"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1150BB4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več kot 1</w:t>
            </w:r>
          </w:p>
        </w:tc>
        <w:tc>
          <w:tcPr>
            <w:tcW w:w="709" w:type="dxa"/>
          </w:tcPr>
          <w:p w14:paraId="612C9FB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vertAlign w:val="superscript"/>
              </w:rPr>
            </w:pPr>
            <w:r w:rsidRPr="00B22E1F">
              <w:rPr>
                <w:rFonts w:ascii="Times New Roman" w:hAnsi="Times New Roman" w:cs="Times New Roman"/>
                <w:color w:val="000000"/>
                <w:sz w:val="18"/>
                <w:szCs w:val="18"/>
              </w:rPr>
              <w:t>ne/da</w:t>
            </w:r>
            <w:r w:rsidRPr="00B22E1F">
              <w:rPr>
                <w:rFonts w:ascii="Times New Roman" w:hAnsi="Times New Roman" w:cs="Times New Roman"/>
                <w:color w:val="000000"/>
                <w:sz w:val="18"/>
                <w:szCs w:val="18"/>
                <w:vertAlign w:val="superscript"/>
              </w:rPr>
              <w:t>1</w:t>
            </w:r>
          </w:p>
        </w:tc>
        <w:tc>
          <w:tcPr>
            <w:tcW w:w="709" w:type="dxa"/>
          </w:tcPr>
          <w:p w14:paraId="07F7963C"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D15A7B" w:rsidRPr="00B22E1F" w14:paraId="333E2ACF" w14:textId="77777777" w:rsidTr="00DC70D8">
        <w:trPr>
          <w:gridAfter w:val="1"/>
          <w:wAfter w:w="56" w:type="dxa"/>
        </w:trPr>
        <w:tc>
          <w:tcPr>
            <w:tcW w:w="719" w:type="dxa"/>
            <w:vMerge/>
          </w:tcPr>
          <w:p w14:paraId="1E281033"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020242C2"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2BC7B1DE"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TM3</w:t>
            </w:r>
          </w:p>
        </w:tc>
        <w:tc>
          <w:tcPr>
            <w:tcW w:w="708" w:type="dxa"/>
          </w:tcPr>
          <w:p w14:paraId="26FF5DA1"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40</w:t>
            </w:r>
          </w:p>
        </w:tc>
        <w:tc>
          <w:tcPr>
            <w:tcW w:w="709" w:type="dxa"/>
          </w:tcPr>
          <w:p w14:paraId="2DB7BB0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7C8E2D8A"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57603F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več kot 1</w:t>
            </w:r>
          </w:p>
        </w:tc>
        <w:tc>
          <w:tcPr>
            <w:tcW w:w="709" w:type="dxa"/>
          </w:tcPr>
          <w:p w14:paraId="4B82E5E2"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vertAlign w:val="superscript"/>
              </w:rPr>
            </w:pPr>
            <w:r w:rsidRPr="00B22E1F">
              <w:rPr>
                <w:rFonts w:ascii="Times New Roman" w:hAnsi="Times New Roman" w:cs="Times New Roman"/>
                <w:color w:val="000000"/>
                <w:sz w:val="18"/>
                <w:szCs w:val="18"/>
              </w:rPr>
              <w:t>ne/da</w:t>
            </w:r>
            <w:r w:rsidRPr="00B22E1F">
              <w:rPr>
                <w:rFonts w:ascii="Times New Roman" w:hAnsi="Times New Roman" w:cs="Times New Roman"/>
                <w:color w:val="000000"/>
                <w:sz w:val="18"/>
                <w:szCs w:val="18"/>
                <w:vertAlign w:val="superscript"/>
              </w:rPr>
              <w:t>1</w:t>
            </w:r>
          </w:p>
        </w:tc>
        <w:tc>
          <w:tcPr>
            <w:tcW w:w="709" w:type="dxa"/>
          </w:tcPr>
          <w:p w14:paraId="77B9F02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r>
      <w:tr w:rsidR="009F3A78" w:rsidRPr="00B22E1F" w14:paraId="335209CF" w14:textId="77777777" w:rsidTr="00DC70D8">
        <w:tc>
          <w:tcPr>
            <w:tcW w:w="719" w:type="dxa"/>
            <w:vMerge w:val="restart"/>
          </w:tcPr>
          <w:p w14:paraId="72FD14BF"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r w:rsidRPr="008917B7">
              <w:rPr>
                <w:rFonts w:ascii="Times New Roman" w:hAnsi="Times New Roman" w:cs="Times New Roman"/>
                <w:noProof/>
                <w:color w:val="000000"/>
                <w:sz w:val="19"/>
                <w:szCs w:val="19"/>
                <w:lang w:eastAsia="sl-SI"/>
              </w:rPr>
              <w:drawing>
                <wp:inline distT="0" distB="0" distL="0" distR="0" wp14:anchorId="3A3E9CCD" wp14:editId="35EECA39">
                  <wp:extent cx="361150" cy="557587"/>
                  <wp:effectExtent l="0" t="0" r="1270" b="0"/>
                  <wp:docPr id="45" name="Slika 45" descr="Slika osebe, ki nosi takšno m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Slika osebe, ki nosi takšno mask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170" cy="562249"/>
                          </a:xfrm>
                          <a:prstGeom prst="rect">
                            <a:avLst/>
                          </a:prstGeom>
                          <a:noFill/>
                          <a:ln>
                            <a:noFill/>
                          </a:ln>
                        </pic:spPr>
                      </pic:pic>
                    </a:graphicData>
                  </a:graphic>
                </wp:inline>
              </w:drawing>
            </w:r>
          </w:p>
        </w:tc>
        <w:tc>
          <w:tcPr>
            <w:tcW w:w="8830" w:type="dxa"/>
            <w:gridSpan w:val="9"/>
            <w:shd w:val="clear" w:color="auto" w:fill="92D050"/>
          </w:tcPr>
          <w:p w14:paraId="7211E383" w14:textId="77777777" w:rsidR="009F3A78" w:rsidRPr="00B22E1F" w:rsidRDefault="009F3A78" w:rsidP="00EC526A">
            <w:pPr>
              <w:autoSpaceDE w:val="0"/>
              <w:autoSpaceDN w:val="0"/>
              <w:adjustRightInd w:val="0"/>
              <w:rPr>
                <w:rFonts w:ascii="Times New Roman" w:hAnsi="Times New Roman" w:cs="Times New Roman"/>
                <w:color w:val="000000"/>
                <w:sz w:val="18"/>
                <w:szCs w:val="18"/>
              </w:rPr>
            </w:pPr>
            <w:r w:rsidRPr="00B22E1F">
              <w:rPr>
                <w:rFonts w:ascii="Times New Roman" w:hAnsi="Times New Roman" w:cs="Times New Roman"/>
                <w:color w:val="FF0000"/>
                <w:sz w:val="18"/>
                <w:szCs w:val="18"/>
              </w:rPr>
              <w:t>Zaščitna čelada ali kapuca s tlačno filtracijo zraka</w:t>
            </w:r>
          </w:p>
        </w:tc>
      </w:tr>
      <w:tr w:rsidR="00D15A7B" w:rsidRPr="00B22E1F" w14:paraId="1308697D" w14:textId="77777777" w:rsidTr="00DC70D8">
        <w:trPr>
          <w:gridAfter w:val="1"/>
          <w:wAfter w:w="56" w:type="dxa"/>
        </w:trPr>
        <w:tc>
          <w:tcPr>
            <w:tcW w:w="719" w:type="dxa"/>
            <w:vMerge/>
          </w:tcPr>
          <w:p w14:paraId="6D4F0F5B"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val="restart"/>
            <w:vAlign w:val="center"/>
          </w:tcPr>
          <w:p w14:paraId="0D0D0901" w14:textId="77777777" w:rsidR="009F3A78" w:rsidRPr="00B22E1F" w:rsidRDefault="009F3A78" w:rsidP="00EC526A">
            <w:pPr>
              <w:autoSpaceDE w:val="0"/>
              <w:autoSpaceDN w:val="0"/>
              <w:adjustRightInd w:val="0"/>
              <w:spacing w:line="201" w:lineRule="atLeast"/>
              <w:rPr>
                <w:rFonts w:ascii="Times New Roman" w:hAnsi="Times New Roman" w:cs="Times New Roman"/>
                <w:color w:val="000000"/>
                <w:sz w:val="18"/>
                <w:szCs w:val="18"/>
              </w:rPr>
            </w:pPr>
            <w:r w:rsidRPr="00B22E1F">
              <w:rPr>
                <w:rFonts w:ascii="Times New Roman" w:hAnsi="Times New Roman" w:cs="Times New Roman"/>
                <w:b/>
                <w:color w:val="000000"/>
                <w:sz w:val="18"/>
                <w:szCs w:val="18"/>
              </w:rPr>
              <w:t>SIST EN 12941:1998/A1:2004/A2/2009</w:t>
            </w:r>
            <w:r w:rsidRPr="00B22E1F">
              <w:rPr>
                <w:rFonts w:ascii="Times New Roman" w:hAnsi="Times New Roman" w:cs="Times New Roman"/>
                <w:color w:val="000000"/>
                <w:sz w:val="18"/>
                <w:szCs w:val="18"/>
              </w:rPr>
              <w:t xml:space="preserve"> Zaščitna čelada ali kapuca s tlačno filtracijo zraka</w:t>
            </w:r>
          </w:p>
          <w:p w14:paraId="481F110D"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6ADE0792"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TH1</w:t>
            </w:r>
          </w:p>
        </w:tc>
        <w:tc>
          <w:tcPr>
            <w:tcW w:w="708" w:type="dxa"/>
          </w:tcPr>
          <w:p w14:paraId="62D562CC"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10</w:t>
            </w:r>
          </w:p>
        </w:tc>
        <w:tc>
          <w:tcPr>
            <w:tcW w:w="709" w:type="dxa"/>
          </w:tcPr>
          <w:p w14:paraId="2F3C289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31ED1134"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6EB9B92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 xml:space="preserve"> več kot 1</w:t>
            </w:r>
          </w:p>
        </w:tc>
        <w:tc>
          <w:tcPr>
            <w:tcW w:w="709" w:type="dxa"/>
          </w:tcPr>
          <w:p w14:paraId="6600EF0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4CDE9BB6"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r>
      <w:tr w:rsidR="00D15A7B" w:rsidRPr="00B22E1F" w14:paraId="09DFD240" w14:textId="77777777" w:rsidTr="00DC70D8">
        <w:trPr>
          <w:gridAfter w:val="1"/>
          <w:wAfter w:w="56" w:type="dxa"/>
        </w:trPr>
        <w:tc>
          <w:tcPr>
            <w:tcW w:w="719" w:type="dxa"/>
            <w:vMerge/>
          </w:tcPr>
          <w:p w14:paraId="44C3A81E"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21155A39"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4B32EF95"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TH2</w:t>
            </w:r>
          </w:p>
        </w:tc>
        <w:tc>
          <w:tcPr>
            <w:tcW w:w="708" w:type="dxa"/>
          </w:tcPr>
          <w:p w14:paraId="7C1E0DC7"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20</w:t>
            </w:r>
          </w:p>
        </w:tc>
        <w:tc>
          <w:tcPr>
            <w:tcW w:w="709" w:type="dxa"/>
          </w:tcPr>
          <w:p w14:paraId="280385A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2A2B22F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53E972F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 xml:space="preserve"> več kot 1</w:t>
            </w:r>
          </w:p>
        </w:tc>
        <w:tc>
          <w:tcPr>
            <w:tcW w:w="709" w:type="dxa"/>
          </w:tcPr>
          <w:p w14:paraId="3DED2728"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4E03FBCD"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r>
      <w:tr w:rsidR="00D15A7B" w:rsidRPr="00B22E1F" w14:paraId="5A32E88C" w14:textId="77777777" w:rsidTr="00DC70D8">
        <w:trPr>
          <w:gridAfter w:val="1"/>
          <w:wAfter w:w="56" w:type="dxa"/>
        </w:trPr>
        <w:tc>
          <w:tcPr>
            <w:tcW w:w="719" w:type="dxa"/>
            <w:vMerge/>
          </w:tcPr>
          <w:p w14:paraId="6A918E81"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3387" w:type="dxa"/>
            <w:vMerge/>
          </w:tcPr>
          <w:p w14:paraId="6D14DFF9" w14:textId="77777777" w:rsidR="009F3A78" w:rsidRPr="00B22E1F" w:rsidRDefault="009F3A78" w:rsidP="00EC526A">
            <w:pPr>
              <w:autoSpaceDE w:val="0"/>
              <w:autoSpaceDN w:val="0"/>
              <w:adjustRightInd w:val="0"/>
              <w:rPr>
                <w:rFonts w:ascii="Times New Roman" w:hAnsi="Times New Roman" w:cs="Times New Roman"/>
                <w:color w:val="000000"/>
                <w:sz w:val="19"/>
                <w:szCs w:val="19"/>
              </w:rPr>
            </w:pPr>
          </w:p>
        </w:tc>
        <w:tc>
          <w:tcPr>
            <w:tcW w:w="709" w:type="dxa"/>
          </w:tcPr>
          <w:p w14:paraId="54E14FFD"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TH3</w:t>
            </w:r>
          </w:p>
        </w:tc>
        <w:tc>
          <w:tcPr>
            <w:tcW w:w="708" w:type="dxa"/>
          </w:tcPr>
          <w:p w14:paraId="62C6728D" w14:textId="77777777" w:rsidR="009F3A78" w:rsidRPr="00B22E1F" w:rsidRDefault="009F3A78" w:rsidP="00EC526A">
            <w:pPr>
              <w:autoSpaceDE w:val="0"/>
              <w:autoSpaceDN w:val="0"/>
              <w:adjustRightInd w:val="0"/>
              <w:spacing w:line="201" w:lineRule="atLeast"/>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40</w:t>
            </w:r>
          </w:p>
        </w:tc>
        <w:tc>
          <w:tcPr>
            <w:tcW w:w="709" w:type="dxa"/>
          </w:tcPr>
          <w:p w14:paraId="72257CA9"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851" w:type="dxa"/>
          </w:tcPr>
          <w:p w14:paraId="232C5FC0"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da</w:t>
            </w:r>
          </w:p>
        </w:tc>
        <w:tc>
          <w:tcPr>
            <w:tcW w:w="992" w:type="dxa"/>
          </w:tcPr>
          <w:p w14:paraId="78620211"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 xml:space="preserve"> več kot 1</w:t>
            </w:r>
          </w:p>
        </w:tc>
        <w:tc>
          <w:tcPr>
            <w:tcW w:w="709" w:type="dxa"/>
          </w:tcPr>
          <w:p w14:paraId="62F644A7"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c>
          <w:tcPr>
            <w:tcW w:w="709" w:type="dxa"/>
          </w:tcPr>
          <w:p w14:paraId="1CB4ABE3" w14:textId="77777777" w:rsidR="009F3A78" w:rsidRPr="00B22E1F" w:rsidRDefault="009F3A78" w:rsidP="00EC526A">
            <w:pPr>
              <w:autoSpaceDE w:val="0"/>
              <w:autoSpaceDN w:val="0"/>
              <w:adjustRightInd w:val="0"/>
              <w:jc w:val="center"/>
              <w:rPr>
                <w:rFonts w:ascii="Times New Roman" w:hAnsi="Times New Roman" w:cs="Times New Roman"/>
                <w:color w:val="000000"/>
                <w:sz w:val="18"/>
                <w:szCs w:val="18"/>
              </w:rPr>
            </w:pPr>
            <w:r w:rsidRPr="00B22E1F">
              <w:rPr>
                <w:rFonts w:ascii="Times New Roman" w:hAnsi="Times New Roman" w:cs="Times New Roman"/>
                <w:color w:val="000000"/>
                <w:sz w:val="18"/>
                <w:szCs w:val="18"/>
              </w:rPr>
              <w:t>ne</w:t>
            </w:r>
          </w:p>
        </w:tc>
      </w:tr>
    </w:tbl>
    <w:p w14:paraId="620781C7" w14:textId="744553CC" w:rsidR="002E433F" w:rsidRDefault="00BC5C85" w:rsidP="002F3972">
      <w:pPr>
        <w:spacing w:after="0" w:line="240" w:lineRule="auto"/>
        <w:jc w:val="both"/>
        <w:rPr>
          <w:szCs w:val="24"/>
        </w:rPr>
        <w:sectPr w:rsidR="002E433F">
          <w:footerReference w:type="default" r:id="rId26"/>
          <w:pgSz w:w="11906" w:h="16838"/>
          <w:pgMar w:top="1417" w:right="1417" w:bottom="1417" w:left="1417" w:header="708" w:footer="708" w:gutter="0"/>
          <w:cols w:space="708"/>
          <w:docGrid w:linePitch="360"/>
        </w:sectPr>
      </w:pPr>
      <w:r>
        <w:rPr>
          <w:szCs w:val="24"/>
        </w:rPr>
        <w:t>Tabela</w:t>
      </w:r>
      <w:r w:rsidR="009F3A78" w:rsidRPr="00B22E1F">
        <w:rPr>
          <w:szCs w:val="24"/>
        </w:rPr>
        <w:t xml:space="preserve"> 1</w:t>
      </w:r>
    </w:p>
    <w:p w14:paraId="7AEE192F" w14:textId="1B491B09" w:rsidR="009F3A78" w:rsidRPr="00B22E1F" w:rsidRDefault="009F3A78" w:rsidP="002F3972">
      <w:pPr>
        <w:spacing w:after="0" w:line="240" w:lineRule="auto"/>
        <w:jc w:val="both"/>
        <w:rPr>
          <w:szCs w:val="24"/>
        </w:rPr>
      </w:pPr>
    </w:p>
    <w:tbl>
      <w:tblPr>
        <w:tblStyle w:val="Tabelamrea"/>
        <w:tblW w:w="14672" w:type="dxa"/>
        <w:tblLook w:val="04A0" w:firstRow="1" w:lastRow="0" w:firstColumn="1" w:lastColumn="0" w:noHBand="0" w:noVBand="1"/>
      </w:tblPr>
      <w:tblGrid>
        <w:gridCol w:w="1236"/>
        <w:gridCol w:w="5248"/>
        <w:gridCol w:w="2833"/>
        <w:gridCol w:w="1002"/>
        <w:gridCol w:w="729"/>
        <w:gridCol w:w="967"/>
        <w:gridCol w:w="1076"/>
        <w:gridCol w:w="734"/>
        <w:gridCol w:w="847"/>
      </w:tblGrid>
      <w:tr w:rsidR="009F3A78" w:rsidRPr="00B22E1F" w14:paraId="196E8E74" w14:textId="77777777" w:rsidTr="00EC526A">
        <w:trPr>
          <w:trHeight w:val="589"/>
        </w:trPr>
        <w:tc>
          <w:tcPr>
            <w:tcW w:w="0" w:type="auto"/>
          </w:tcPr>
          <w:p w14:paraId="5558950F"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425B39B0" w14:textId="0C72F031" w:rsidR="009F3A78" w:rsidRPr="00B22E1F" w:rsidRDefault="009F3A78" w:rsidP="00EC526A">
            <w:pPr>
              <w:autoSpaceDE w:val="0"/>
              <w:autoSpaceDN w:val="0"/>
              <w:adjustRightInd w:val="0"/>
              <w:rPr>
                <w:rFonts w:ascii="Arial" w:hAnsi="Arial" w:cs="Arial"/>
                <w:b/>
                <w:color w:val="000000"/>
                <w:sz w:val="18"/>
                <w:szCs w:val="18"/>
              </w:rPr>
            </w:pPr>
            <w:r w:rsidRPr="00B22E1F">
              <w:rPr>
                <w:rFonts w:ascii="Arial" w:hAnsi="Arial" w:cs="Arial"/>
                <w:b/>
                <w:color w:val="000000"/>
                <w:sz w:val="18"/>
                <w:szCs w:val="18"/>
              </w:rPr>
              <w:t>Ustrez</w:t>
            </w:r>
            <w:r w:rsidR="00025A5A" w:rsidRPr="00B22E1F">
              <w:rPr>
                <w:rFonts w:ascii="Arial" w:hAnsi="Arial" w:cs="Arial"/>
                <w:b/>
                <w:color w:val="000000"/>
                <w:sz w:val="18"/>
                <w:szCs w:val="18"/>
              </w:rPr>
              <w:t>ni</w:t>
            </w:r>
            <w:r w:rsidRPr="00B22E1F">
              <w:rPr>
                <w:rFonts w:ascii="Arial" w:hAnsi="Arial" w:cs="Arial"/>
                <w:b/>
                <w:color w:val="000000"/>
                <w:sz w:val="18"/>
                <w:szCs w:val="18"/>
              </w:rPr>
              <w:t xml:space="preserve"> standard                                                    </w:t>
            </w:r>
          </w:p>
        </w:tc>
        <w:tc>
          <w:tcPr>
            <w:tcW w:w="0" w:type="auto"/>
          </w:tcPr>
          <w:p w14:paraId="40C0FB97" w14:textId="77777777" w:rsidR="009F3A78" w:rsidRPr="00B22E1F" w:rsidRDefault="009F3A78" w:rsidP="00EC526A">
            <w:pPr>
              <w:autoSpaceDE w:val="0"/>
              <w:autoSpaceDN w:val="0"/>
              <w:adjustRightInd w:val="0"/>
              <w:rPr>
                <w:rFonts w:ascii="Arial" w:hAnsi="Arial" w:cs="Arial"/>
                <w:b/>
                <w:color w:val="000000"/>
                <w:sz w:val="18"/>
                <w:szCs w:val="18"/>
              </w:rPr>
            </w:pPr>
            <w:r w:rsidRPr="00B22E1F">
              <w:rPr>
                <w:rFonts w:ascii="Arial" w:hAnsi="Arial" w:cs="Arial"/>
                <w:b/>
                <w:color w:val="000000"/>
                <w:sz w:val="18"/>
                <w:szCs w:val="18"/>
              </w:rPr>
              <w:t>Razvrstitev</w:t>
            </w:r>
          </w:p>
        </w:tc>
        <w:tc>
          <w:tcPr>
            <w:tcW w:w="0" w:type="auto"/>
          </w:tcPr>
          <w:p w14:paraId="4680A3DA" w14:textId="77777777" w:rsidR="009F3A78" w:rsidRPr="00B22E1F" w:rsidRDefault="009F3A78" w:rsidP="00EC526A">
            <w:pPr>
              <w:autoSpaceDE w:val="0"/>
              <w:autoSpaceDN w:val="0"/>
              <w:adjustRightInd w:val="0"/>
              <w:jc w:val="center"/>
              <w:rPr>
                <w:rFonts w:ascii="Arial" w:hAnsi="Arial" w:cs="Arial"/>
                <w:b/>
                <w:color w:val="000000"/>
                <w:sz w:val="18"/>
                <w:szCs w:val="18"/>
              </w:rPr>
            </w:pPr>
            <w:r w:rsidRPr="00B22E1F">
              <w:rPr>
                <w:rFonts w:ascii="Arial" w:hAnsi="Arial" w:cs="Arial"/>
                <w:b/>
                <w:color w:val="000000"/>
                <w:sz w:val="18"/>
                <w:szCs w:val="18"/>
              </w:rPr>
              <w:t>Zaščitni faktor</w:t>
            </w:r>
          </w:p>
        </w:tc>
        <w:tc>
          <w:tcPr>
            <w:tcW w:w="0" w:type="auto"/>
          </w:tcPr>
          <w:p w14:paraId="501AAD6C"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Uč</w:t>
            </w:r>
            <w:proofErr w:type="spellEnd"/>
            <w:r w:rsidRPr="00B22E1F">
              <w:rPr>
                <w:rFonts w:ascii="Arial" w:hAnsi="Arial" w:cs="Arial"/>
                <w:b/>
                <w:color w:val="000000"/>
                <w:sz w:val="18"/>
                <w:szCs w:val="18"/>
              </w:rPr>
              <w:t>. za delce</w:t>
            </w:r>
          </w:p>
        </w:tc>
        <w:tc>
          <w:tcPr>
            <w:tcW w:w="0" w:type="auto"/>
          </w:tcPr>
          <w:p w14:paraId="2A7BF029"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Uč</w:t>
            </w:r>
            <w:proofErr w:type="spellEnd"/>
            <w:r w:rsidRPr="00B22E1F">
              <w:rPr>
                <w:rFonts w:ascii="Arial" w:hAnsi="Arial" w:cs="Arial"/>
                <w:b/>
                <w:color w:val="000000"/>
                <w:sz w:val="18"/>
                <w:szCs w:val="18"/>
              </w:rPr>
              <w:t>. za plin/pare</w:t>
            </w:r>
          </w:p>
        </w:tc>
        <w:tc>
          <w:tcPr>
            <w:tcW w:w="0" w:type="auto"/>
          </w:tcPr>
          <w:p w14:paraId="6FB92C42" w14:textId="77777777" w:rsidR="009F3A78" w:rsidRPr="00B22E1F" w:rsidRDefault="009F3A78" w:rsidP="00EC526A">
            <w:pPr>
              <w:autoSpaceDE w:val="0"/>
              <w:autoSpaceDN w:val="0"/>
              <w:adjustRightInd w:val="0"/>
              <w:jc w:val="center"/>
              <w:rPr>
                <w:rFonts w:ascii="Arial" w:hAnsi="Arial" w:cs="Arial"/>
                <w:b/>
                <w:color w:val="000000"/>
                <w:sz w:val="17"/>
                <w:szCs w:val="17"/>
              </w:rPr>
            </w:pPr>
            <w:r w:rsidRPr="00B22E1F">
              <w:rPr>
                <w:rFonts w:ascii="Arial" w:hAnsi="Arial" w:cs="Arial"/>
                <w:b/>
                <w:color w:val="000000"/>
                <w:sz w:val="17"/>
                <w:szCs w:val="17"/>
              </w:rPr>
              <w:t>Dopustni čas nošenja(h)</w:t>
            </w:r>
          </w:p>
        </w:tc>
        <w:tc>
          <w:tcPr>
            <w:tcW w:w="0" w:type="auto"/>
          </w:tcPr>
          <w:p w14:paraId="2DE3D83D"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Fit</w:t>
            </w:r>
            <w:proofErr w:type="spellEnd"/>
            <w:r w:rsidRPr="00B22E1F">
              <w:rPr>
                <w:rFonts w:ascii="Arial" w:hAnsi="Arial" w:cs="Arial"/>
                <w:b/>
                <w:color w:val="000000"/>
                <w:sz w:val="18"/>
                <w:szCs w:val="18"/>
              </w:rPr>
              <w:t xml:space="preserve"> test </w:t>
            </w:r>
            <w:proofErr w:type="spellStart"/>
            <w:r w:rsidRPr="00B22E1F">
              <w:rPr>
                <w:rFonts w:ascii="Arial" w:hAnsi="Arial" w:cs="Arial"/>
                <w:b/>
                <w:color w:val="000000"/>
                <w:sz w:val="18"/>
                <w:szCs w:val="18"/>
              </w:rPr>
              <w:t>kvalit</w:t>
            </w:r>
            <w:proofErr w:type="spellEnd"/>
            <w:r w:rsidRPr="00B22E1F">
              <w:rPr>
                <w:rFonts w:ascii="Arial" w:hAnsi="Arial" w:cs="Arial"/>
                <w:b/>
                <w:color w:val="000000"/>
                <w:sz w:val="18"/>
                <w:szCs w:val="18"/>
              </w:rPr>
              <w:t>.</w:t>
            </w:r>
          </w:p>
        </w:tc>
        <w:tc>
          <w:tcPr>
            <w:tcW w:w="0" w:type="auto"/>
          </w:tcPr>
          <w:p w14:paraId="18EB642B" w14:textId="77777777" w:rsidR="009F3A78" w:rsidRPr="00B22E1F" w:rsidRDefault="009F3A78" w:rsidP="00EC526A">
            <w:pPr>
              <w:autoSpaceDE w:val="0"/>
              <w:autoSpaceDN w:val="0"/>
              <w:adjustRightInd w:val="0"/>
              <w:jc w:val="center"/>
              <w:rPr>
                <w:rFonts w:ascii="Arial" w:hAnsi="Arial" w:cs="Arial"/>
                <w:b/>
                <w:color w:val="000000"/>
                <w:sz w:val="18"/>
                <w:szCs w:val="18"/>
              </w:rPr>
            </w:pPr>
            <w:proofErr w:type="spellStart"/>
            <w:r w:rsidRPr="00B22E1F">
              <w:rPr>
                <w:rFonts w:ascii="Arial" w:hAnsi="Arial" w:cs="Arial"/>
                <w:b/>
                <w:color w:val="000000"/>
                <w:sz w:val="18"/>
                <w:szCs w:val="18"/>
              </w:rPr>
              <w:t>Fit</w:t>
            </w:r>
            <w:proofErr w:type="spellEnd"/>
            <w:r w:rsidRPr="00B22E1F">
              <w:rPr>
                <w:rFonts w:ascii="Arial" w:hAnsi="Arial" w:cs="Arial"/>
                <w:b/>
                <w:color w:val="000000"/>
                <w:sz w:val="18"/>
                <w:szCs w:val="18"/>
              </w:rPr>
              <w:t xml:space="preserve"> test </w:t>
            </w:r>
            <w:proofErr w:type="spellStart"/>
            <w:r w:rsidRPr="00B22E1F">
              <w:rPr>
                <w:rFonts w:ascii="Arial" w:hAnsi="Arial" w:cs="Arial"/>
                <w:b/>
                <w:color w:val="000000"/>
                <w:sz w:val="18"/>
                <w:szCs w:val="18"/>
              </w:rPr>
              <w:t>kvantit</w:t>
            </w:r>
            <w:proofErr w:type="spellEnd"/>
            <w:r w:rsidRPr="00B22E1F">
              <w:rPr>
                <w:rFonts w:ascii="Arial" w:hAnsi="Arial" w:cs="Arial"/>
                <w:b/>
                <w:color w:val="000000"/>
                <w:sz w:val="18"/>
                <w:szCs w:val="18"/>
              </w:rPr>
              <w:t>.</w:t>
            </w:r>
          </w:p>
        </w:tc>
      </w:tr>
      <w:tr w:rsidR="009F3A78" w:rsidRPr="00B22E1F" w14:paraId="4B816AE0" w14:textId="77777777" w:rsidTr="00EC526A">
        <w:trPr>
          <w:trHeight w:val="196"/>
        </w:trPr>
        <w:tc>
          <w:tcPr>
            <w:tcW w:w="0" w:type="auto"/>
            <w:vMerge w:val="restart"/>
            <w:tcBorders>
              <w:right w:val="nil"/>
            </w:tcBorders>
            <w:vAlign w:val="center"/>
          </w:tcPr>
          <w:p w14:paraId="415BC0E5" w14:textId="77777777" w:rsidR="009F3A78" w:rsidRPr="00B22E1F" w:rsidRDefault="009F3A78" w:rsidP="00EC526A">
            <w:pPr>
              <w:autoSpaceDE w:val="0"/>
              <w:autoSpaceDN w:val="0"/>
              <w:adjustRightInd w:val="0"/>
              <w:jc w:val="center"/>
              <w:rPr>
                <w:rFonts w:ascii="Arial" w:hAnsi="Arial" w:cs="Arial"/>
                <w:noProof/>
                <w:lang w:eastAsia="sl-SI"/>
              </w:rPr>
            </w:pPr>
            <w:r w:rsidRPr="008917B7">
              <w:rPr>
                <w:rFonts w:ascii="Arial" w:hAnsi="Arial" w:cs="Arial"/>
                <w:noProof/>
                <w:color w:val="000000"/>
                <w:sz w:val="23"/>
                <w:szCs w:val="23"/>
                <w:lang w:eastAsia="sl-SI"/>
              </w:rPr>
              <w:drawing>
                <wp:inline distT="0" distB="0" distL="0" distR="0" wp14:anchorId="1448484E" wp14:editId="149BA3AA">
                  <wp:extent cx="638623" cy="968991"/>
                  <wp:effectExtent l="0" t="0" r="9525" b="3175"/>
                  <wp:docPr id="53" name="Slika 53" descr="Slika osebe, ki nosi takšen dihalni a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Slika osebe, ki nosi takšen dihalni apar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155" cy="983454"/>
                          </a:xfrm>
                          <a:prstGeom prst="rect">
                            <a:avLst/>
                          </a:prstGeom>
                          <a:noFill/>
                          <a:ln>
                            <a:noFill/>
                          </a:ln>
                        </pic:spPr>
                      </pic:pic>
                    </a:graphicData>
                  </a:graphic>
                </wp:inline>
              </w:drawing>
            </w:r>
          </w:p>
        </w:tc>
        <w:tc>
          <w:tcPr>
            <w:tcW w:w="0" w:type="auto"/>
            <w:gridSpan w:val="8"/>
            <w:tcBorders>
              <w:left w:val="nil"/>
            </w:tcBorders>
            <w:shd w:val="clear" w:color="auto" w:fill="92D050"/>
          </w:tcPr>
          <w:p w14:paraId="7803F957" w14:textId="451CEBA5" w:rsidR="009F3A78" w:rsidRPr="00B22E1F" w:rsidRDefault="00557A62" w:rsidP="00EC526A">
            <w:pPr>
              <w:autoSpaceDE w:val="0"/>
              <w:autoSpaceDN w:val="0"/>
              <w:adjustRightInd w:val="0"/>
              <w:rPr>
                <w:rFonts w:ascii="Arial" w:hAnsi="Arial" w:cs="Arial"/>
                <w:color w:val="000000"/>
                <w:sz w:val="18"/>
                <w:szCs w:val="18"/>
              </w:rPr>
            </w:pPr>
            <w:r>
              <w:rPr>
                <w:noProof/>
              </w:rPr>
              <mc:AlternateContent>
                <mc:Choice Requires="wps">
                  <w:drawing>
                    <wp:anchor distT="0" distB="0" distL="114299" distR="114299" simplePos="0" relativeHeight="251677696" behindDoc="0" locked="0" layoutInCell="1" allowOverlap="1" wp14:anchorId="7412C0C6" wp14:editId="7ACEF6DB">
                      <wp:simplePos x="0" y="0"/>
                      <wp:positionH relativeFrom="column">
                        <wp:posOffset>-69216</wp:posOffset>
                      </wp:positionH>
                      <wp:positionV relativeFrom="paragraph">
                        <wp:posOffset>-5715</wp:posOffset>
                      </wp:positionV>
                      <wp:extent cx="0" cy="1360805"/>
                      <wp:effectExtent l="0" t="0" r="19050" b="10795"/>
                      <wp:wrapNone/>
                      <wp:docPr id="34" name="Raven povezovalnik 34" descr="Primer dihalnega aparata s cevjo za svež zrak"/>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080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113C3" id="Raven povezovalnik 34" o:spid="_x0000_s1026" alt="Primer dihalnega aparata s cevjo za svež zrak"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5pt,-.45pt" to="-5.4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DIrQEAALQDAAAOAAAAZHJzL2Uyb0RvYy54bWysU8Fu3CAQvVfKPyDuXduJmkbWenNI1Fyi&#10;JmraDyB4WKMAgxi69v59AHudqq2qquoFwfDemzfDsL2erGEHCKTRdbzZ1JyBk9hrt+/4t6+f3l9x&#10;RlG4Xhh00PEjEL/enb3bjr6FcxzQ9BBYEnHUjr7jQ4y+rSqSA1hBG/Tg0qXCYEVMx7Cv+iDGpG5N&#10;dV7Xl9WIofcBJRCl6O18yXdFXymQ8UEpgshMx5O3WNZQ1ue8VrutaPdB+EHLxYb4BxdWaJeSrlK3&#10;Igr2PehfpKyWAQlV3Ei0FSqlJZQaUjVN/VM1T4PwUGpJzSG/ton+n6z8fLhxjyFbl5N78vcoXyg1&#10;pRo9tetlPpCfYZMKNsOTdzaVRh7XRsIUmZyDMkWbi8v6qv6Qm1yJ9kT0geIdoGV503GjXa5RtOJw&#10;T3GGniA5bBwbO37RfJx13qyUXTwamFFfQDHdp+RNUSsTBDcmsINIb9+/NIsN4xIyU5Q2ZiXVfyYt&#10;2EyDMlV/S1zRJSO6uBKtdhh+lzVOJ6tqxi+vQXOtuexn7I+P4fRMaTRKg5cxzrP347nQ3z7b7hUA&#10;AP//AwBQSwMEFAAGAAgAAAAhAPIIARXdAAAACQEAAA8AAABkcnMvZG93bnJldi54bWxMj8FOwzAQ&#10;RO9I/IO1SFxQ66QFVEKcqhQhxK1N+wFuvMQR8Tqy3Tb9exZxgNPuaEazb8vl6HpxwhA7TwryaQYC&#10;qfGmo1bBfvc2WYCISZPRvSdUcMEIy+r6qtSF8Wfa4qlOreASioVWYFMaCiljY9HpOPUDEnufPjid&#10;WIZWmqDPXO56OcuyR+l0R3zB6gHXFpuv+ugUmJc8xO37g93Xm9e7y2Zu1h+rpNTtzbh6BpFwTH9h&#10;+MFndKiY6eCPZKLoFUzy7ImjvPBg/1cfFMzy+T3IqpT/P6i+AQAA//8DAFBLAQItABQABgAIAAAA&#10;IQC2gziS/gAAAOEBAAATAAAAAAAAAAAAAAAAAAAAAABbQ29udGVudF9UeXBlc10ueG1sUEsBAi0A&#10;FAAGAAgAAAAhADj9If/WAAAAlAEAAAsAAAAAAAAAAAAAAAAALwEAAF9yZWxzLy5yZWxzUEsBAi0A&#10;FAAGAAgAAAAhADhHcMitAQAAtAMAAA4AAAAAAAAAAAAAAAAALgIAAGRycy9lMm9Eb2MueG1sUEsB&#10;Ai0AFAAGAAgAAAAhAPIIARXdAAAACQEAAA8AAAAAAAAAAAAAAAAABwQAAGRycy9kb3ducmV2Lnht&#10;bFBLBQYAAAAABAAEAPMAAAARBQAAAAA=&#10;" strokecolor="black [3040]" strokeweight=".25pt">
                      <o:lock v:ext="edit" shapetype="f"/>
                    </v:line>
                  </w:pict>
                </mc:Fallback>
              </mc:AlternateContent>
            </w:r>
            <w:r w:rsidR="009F3A78" w:rsidRPr="00B22E1F">
              <w:rPr>
                <w:rFonts w:ascii="Arial" w:hAnsi="Arial" w:cs="Arial"/>
                <w:color w:val="FF0000"/>
                <w:sz w:val="18"/>
                <w:szCs w:val="18"/>
              </w:rPr>
              <w:t>Dihalni aparat s cevjo za sveži zrak</w:t>
            </w:r>
          </w:p>
        </w:tc>
      </w:tr>
      <w:tr w:rsidR="009F3A78" w:rsidRPr="00B22E1F" w14:paraId="3FE33F29" w14:textId="77777777" w:rsidTr="00EC526A">
        <w:trPr>
          <w:trHeight w:val="145"/>
        </w:trPr>
        <w:tc>
          <w:tcPr>
            <w:tcW w:w="0" w:type="auto"/>
            <w:vMerge/>
            <w:tcBorders>
              <w:right w:val="nil"/>
            </w:tcBorders>
          </w:tcPr>
          <w:p w14:paraId="3EEDFF59"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Borders>
              <w:left w:val="nil"/>
            </w:tcBorders>
          </w:tcPr>
          <w:p w14:paraId="4B69C95B" w14:textId="77777777" w:rsidR="009F3A78" w:rsidRPr="00B22E1F" w:rsidRDefault="009F3A78" w:rsidP="00EC526A">
            <w:pPr>
              <w:autoSpaceDE w:val="0"/>
              <w:autoSpaceDN w:val="0"/>
              <w:adjustRightInd w:val="0"/>
              <w:spacing w:before="60"/>
              <w:jc w:val="both"/>
              <w:rPr>
                <w:rFonts w:ascii="Arial" w:hAnsi="Arial" w:cs="Arial"/>
                <w:bCs/>
                <w:color w:val="000000"/>
                <w:sz w:val="18"/>
                <w:szCs w:val="18"/>
              </w:rPr>
            </w:pPr>
            <w:r w:rsidRPr="00B22E1F">
              <w:rPr>
                <w:rFonts w:ascii="Arial" w:hAnsi="Arial" w:cs="Arial"/>
                <w:b/>
                <w:bCs/>
                <w:color w:val="000000"/>
                <w:sz w:val="18"/>
                <w:szCs w:val="18"/>
              </w:rPr>
              <w:t>SIST EN 138:1996</w:t>
            </w:r>
            <w:r w:rsidRPr="00B22E1F">
              <w:rPr>
                <w:rFonts w:ascii="Arial" w:hAnsi="Arial" w:cs="Arial"/>
                <w:bCs/>
                <w:color w:val="000000"/>
                <w:sz w:val="18"/>
                <w:szCs w:val="18"/>
              </w:rPr>
              <w:t xml:space="preserve"> Cevni dihalni aparat za vdihovanje svežega zraka za uporabo z obrazno masko ali ustnikom</w:t>
            </w:r>
          </w:p>
          <w:p w14:paraId="345E8199" w14:textId="77777777" w:rsidR="009F3A78" w:rsidRPr="00B22E1F" w:rsidRDefault="009F3A78" w:rsidP="00EC526A">
            <w:pPr>
              <w:autoSpaceDE w:val="0"/>
              <w:autoSpaceDN w:val="0"/>
              <w:adjustRightInd w:val="0"/>
              <w:jc w:val="both"/>
              <w:rPr>
                <w:rFonts w:ascii="Arial" w:hAnsi="Arial" w:cs="Arial"/>
                <w:bCs/>
                <w:color w:val="000000"/>
                <w:sz w:val="18"/>
                <w:szCs w:val="18"/>
              </w:rPr>
            </w:pPr>
            <w:r w:rsidRPr="00B22E1F">
              <w:rPr>
                <w:rFonts w:ascii="Arial" w:hAnsi="Arial" w:cs="Arial"/>
                <w:b/>
                <w:bCs/>
                <w:color w:val="000000"/>
                <w:sz w:val="18"/>
                <w:szCs w:val="18"/>
              </w:rPr>
              <w:t>SIST EN 269:1996</w:t>
            </w:r>
            <w:r w:rsidRPr="00B22E1F">
              <w:rPr>
                <w:rFonts w:ascii="Arial" w:hAnsi="Arial" w:cs="Arial"/>
                <w:bCs/>
                <w:color w:val="000000"/>
                <w:sz w:val="18"/>
                <w:szCs w:val="18"/>
              </w:rPr>
              <w:t xml:space="preserve"> Kapuca s tlačnim dovodom svežega zraka</w:t>
            </w:r>
          </w:p>
        </w:tc>
        <w:tc>
          <w:tcPr>
            <w:tcW w:w="4353" w:type="dxa"/>
          </w:tcPr>
          <w:p w14:paraId="289EA6BF" w14:textId="77777777" w:rsidR="009F3A78" w:rsidRPr="00B22E1F" w:rsidRDefault="009F3A78" w:rsidP="00EC526A">
            <w:pPr>
              <w:pStyle w:val="Pa1"/>
              <w:spacing w:before="60" w:line="240" w:lineRule="auto"/>
              <w:rPr>
                <w:rFonts w:ascii="Arial" w:hAnsi="Arial" w:cs="Arial"/>
                <w:sz w:val="18"/>
                <w:szCs w:val="18"/>
              </w:rPr>
            </w:pPr>
            <w:proofErr w:type="spellStart"/>
            <w:r w:rsidRPr="00B22E1F">
              <w:rPr>
                <w:rFonts w:ascii="Arial" w:hAnsi="Arial" w:cs="Arial"/>
                <w:bCs/>
                <w:sz w:val="18"/>
                <w:szCs w:val="18"/>
              </w:rPr>
              <w:t>Polobrazna</w:t>
            </w:r>
            <w:proofErr w:type="spellEnd"/>
            <w:r w:rsidRPr="00B22E1F">
              <w:rPr>
                <w:rFonts w:ascii="Arial" w:hAnsi="Arial" w:cs="Arial"/>
                <w:bCs/>
                <w:sz w:val="18"/>
                <w:szCs w:val="18"/>
              </w:rPr>
              <w:t xml:space="preserve"> maska s tlačnim dovodom svežega zraka</w:t>
            </w:r>
          </w:p>
        </w:tc>
        <w:tc>
          <w:tcPr>
            <w:tcW w:w="1102" w:type="dxa"/>
          </w:tcPr>
          <w:p w14:paraId="696FB0E5" w14:textId="77777777" w:rsidR="009F3A78" w:rsidRPr="00B22E1F" w:rsidRDefault="009F3A78" w:rsidP="00EC526A">
            <w:pPr>
              <w:pStyle w:val="Pa1"/>
              <w:spacing w:before="60" w:line="240" w:lineRule="auto"/>
              <w:jc w:val="center"/>
              <w:rPr>
                <w:rFonts w:ascii="Arial" w:hAnsi="Arial" w:cs="Arial"/>
                <w:color w:val="000000"/>
                <w:sz w:val="18"/>
                <w:szCs w:val="18"/>
              </w:rPr>
            </w:pPr>
            <w:r w:rsidRPr="00B22E1F">
              <w:rPr>
                <w:rFonts w:ascii="Arial" w:hAnsi="Arial" w:cs="Arial"/>
                <w:color w:val="000000"/>
                <w:sz w:val="18"/>
                <w:szCs w:val="18"/>
              </w:rPr>
              <w:t>10</w:t>
            </w:r>
          </w:p>
        </w:tc>
        <w:tc>
          <w:tcPr>
            <w:tcW w:w="779" w:type="dxa"/>
          </w:tcPr>
          <w:p w14:paraId="7CE2344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CFC8800"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EFA1362"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AC676F5"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ACE857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64B43768" w14:textId="77777777" w:rsidTr="00EC526A">
        <w:trPr>
          <w:trHeight w:val="145"/>
        </w:trPr>
        <w:tc>
          <w:tcPr>
            <w:tcW w:w="0" w:type="auto"/>
            <w:vMerge/>
            <w:tcBorders>
              <w:right w:val="nil"/>
            </w:tcBorders>
          </w:tcPr>
          <w:p w14:paraId="0BFAD752"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Borders>
              <w:left w:val="nil"/>
            </w:tcBorders>
          </w:tcPr>
          <w:p w14:paraId="31232CF2"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2D8016AF" w14:textId="77777777" w:rsidR="009F3A78" w:rsidRPr="00B22E1F" w:rsidRDefault="009F3A78" w:rsidP="00EC526A">
            <w:pPr>
              <w:pStyle w:val="Pa1"/>
              <w:spacing w:line="240" w:lineRule="auto"/>
              <w:rPr>
                <w:rFonts w:ascii="Arial" w:hAnsi="Arial" w:cs="Arial"/>
                <w:bCs/>
                <w:sz w:val="18"/>
                <w:szCs w:val="18"/>
              </w:rPr>
            </w:pPr>
            <w:r w:rsidRPr="00B22E1F">
              <w:rPr>
                <w:rFonts w:ascii="Arial" w:hAnsi="Arial" w:cs="Arial"/>
                <w:bCs/>
                <w:sz w:val="18"/>
                <w:szCs w:val="18"/>
              </w:rPr>
              <w:t xml:space="preserve">Cevni dihalni aparat za vdihovanje svežega zraka za uporabo z obrazno masko                                                      </w:t>
            </w:r>
          </w:p>
        </w:tc>
        <w:tc>
          <w:tcPr>
            <w:tcW w:w="1102" w:type="dxa"/>
          </w:tcPr>
          <w:p w14:paraId="25F2F817" w14:textId="77777777" w:rsidR="009F3A78" w:rsidRPr="00B22E1F" w:rsidRDefault="009F3A78" w:rsidP="00EC526A">
            <w:pPr>
              <w:pStyle w:val="Pa1"/>
              <w:spacing w:line="240" w:lineRule="auto"/>
              <w:jc w:val="center"/>
              <w:rPr>
                <w:rFonts w:ascii="Arial" w:hAnsi="Arial" w:cs="Arial"/>
                <w:color w:val="000000"/>
                <w:sz w:val="18"/>
                <w:szCs w:val="18"/>
              </w:rPr>
            </w:pPr>
            <w:r w:rsidRPr="00B22E1F">
              <w:rPr>
                <w:rFonts w:ascii="Arial" w:hAnsi="Arial" w:cs="Arial"/>
                <w:color w:val="000000"/>
                <w:sz w:val="18"/>
                <w:szCs w:val="18"/>
              </w:rPr>
              <w:t>40</w:t>
            </w:r>
          </w:p>
        </w:tc>
        <w:tc>
          <w:tcPr>
            <w:tcW w:w="779" w:type="dxa"/>
          </w:tcPr>
          <w:p w14:paraId="75244CE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CA6AC0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1237E35"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9ADB16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77AFFC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255581D2" w14:textId="77777777" w:rsidTr="00EC526A">
        <w:trPr>
          <w:trHeight w:val="145"/>
        </w:trPr>
        <w:tc>
          <w:tcPr>
            <w:tcW w:w="0" w:type="auto"/>
            <w:vMerge/>
            <w:tcBorders>
              <w:right w:val="nil"/>
            </w:tcBorders>
          </w:tcPr>
          <w:p w14:paraId="70BE8C1C"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Borders>
              <w:left w:val="nil"/>
            </w:tcBorders>
          </w:tcPr>
          <w:p w14:paraId="59120DA0"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24A18BEB" w14:textId="77777777" w:rsidR="009F3A78" w:rsidRPr="00B22E1F" w:rsidRDefault="009F3A78" w:rsidP="00EC526A">
            <w:pPr>
              <w:pStyle w:val="Pa1"/>
              <w:spacing w:line="240" w:lineRule="auto"/>
              <w:rPr>
                <w:rFonts w:ascii="Arial" w:hAnsi="Arial" w:cs="Arial"/>
                <w:sz w:val="18"/>
                <w:szCs w:val="18"/>
              </w:rPr>
            </w:pPr>
            <w:proofErr w:type="spellStart"/>
            <w:r w:rsidRPr="00B22E1F">
              <w:rPr>
                <w:rFonts w:ascii="Arial" w:hAnsi="Arial" w:cs="Arial"/>
                <w:bCs/>
                <w:sz w:val="18"/>
                <w:szCs w:val="18"/>
              </w:rPr>
              <w:t>Celoobrazna</w:t>
            </w:r>
            <w:proofErr w:type="spellEnd"/>
            <w:r w:rsidRPr="00B22E1F">
              <w:rPr>
                <w:rFonts w:ascii="Arial" w:hAnsi="Arial" w:cs="Arial"/>
                <w:bCs/>
                <w:sz w:val="18"/>
                <w:szCs w:val="18"/>
              </w:rPr>
              <w:t xml:space="preserve"> maska s tlačnim dovodom svežega zraka</w:t>
            </w:r>
          </w:p>
        </w:tc>
        <w:tc>
          <w:tcPr>
            <w:tcW w:w="1102" w:type="dxa"/>
          </w:tcPr>
          <w:p w14:paraId="64817336" w14:textId="77777777" w:rsidR="009F3A78" w:rsidRPr="00B22E1F" w:rsidRDefault="009F3A78" w:rsidP="00EC526A">
            <w:pPr>
              <w:pStyle w:val="Pa1"/>
              <w:spacing w:line="240" w:lineRule="auto"/>
              <w:jc w:val="center"/>
              <w:rPr>
                <w:rFonts w:ascii="Arial" w:hAnsi="Arial" w:cs="Arial"/>
                <w:color w:val="000000"/>
                <w:sz w:val="18"/>
                <w:szCs w:val="18"/>
              </w:rPr>
            </w:pPr>
            <w:r w:rsidRPr="00B22E1F">
              <w:rPr>
                <w:rFonts w:ascii="Arial" w:hAnsi="Arial" w:cs="Arial"/>
                <w:color w:val="000000"/>
                <w:sz w:val="18"/>
                <w:szCs w:val="18"/>
              </w:rPr>
              <w:t>40</w:t>
            </w:r>
          </w:p>
        </w:tc>
        <w:tc>
          <w:tcPr>
            <w:tcW w:w="779" w:type="dxa"/>
          </w:tcPr>
          <w:p w14:paraId="552DCB5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8DE919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D83FE2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BBB30F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5752FA3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221ED351" w14:textId="77777777" w:rsidTr="00EC526A">
        <w:trPr>
          <w:trHeight w:val="145"/>
        </w:trPr>
        <w:tc>
          <w:tcPr>
            <w:tcW w:w="0" w:type="auto"/>
            <w:vMerge/>
            <w:tcBorders>
              <w:right w:val="nil"/>
            </w:tcBorders>
          </w:tcPr>
          <w:p w14:paraId="5C622277"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Borders>
              <w:left w:val="nil"/>
            </w:tcBorders>
          </w:tcPr>
          <w:p w14:paraId="3BD10C84"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5DDA0343" w14:textId="77777777" w:rsidR="009F3A78" w:rsidRPr="00B22E1F" w:rsidRDefault="009F3A78" w:rsidP="00EC526A">
            <w:pPr>
              <w:pStyle w:val="Pa1"/>
              <w:spacing w:line="240" w:lineRule="auto"/>
              <w:rPr>
                <w:rFonts w:ascii="Arial" w:hAnsi="Arial" w:cs="Arial"/>
                <w:bCs/>
                <w:sz w:val="18"/>
                <w:szCs w:val="18"/>
              </w:rPr>
            </w:pPr>
            <w:r w:rsidRPr="00B22E1F">
              <w:rPr>
                <w:rFonts w:ascii="Arial" w:hAnsi="Arial" w:cs="Arial"/>
                <w:bCs/>
                <w:sz w:val="18"/>
                <w:szCs w:val="18"/>
              </w:rPr>
              <w:t>Kapuca s tlačnim dovodom svežega zraka</w:t>
            </w:r>
          </w:p>
        </w:tc>
        <w:tc>
          <w:tcPr>
            <w:tcW w:w="1102" w:type="dxa"/>
          </w:tcPr>
          <w:p w14:paraId="0FBBFCFB" w14:textId="77777777" w:rsidR="009F3A78" w:rsidRPr="00B22E1F" w:rsidRDefault="009F3A78" w:rsidP="00EC526A">
            <w:pPr>
              <w:pStyle w:val="Pa1"/>
              <w:spacing w:line="240" w:lineRule="auto"/>
              <w:jc w:val="center"/>
              <w:rPr>
                <w:rFonts w:ascii="Arial" w:hAnsi="Arial" w:cs="Arial"/>
                <w:color w:val="000000"/>
                <w:sz w:val="18"/>
                <w:szCs w:val="18"/>
              </w:rPr>
            </w:pPr>
            <w:r w:rsidRPr="00B22E1F">
              <w:rPr>
                <w:rFonts w:ascii="Arial" w:hAnsi="Arial" w:cs="Arial"/>
                <w:color w:val="000000"/>
                <w:sz w:val="18"/>
                <w:szCs w:val="18"/>
              </w:rPr>
              <w:t>40</w:t>
            </w:r>
          </w:p>
        </w:tc>
        <w:tc>
          <w:tcPr>
            <w:tcW w:w="779" w:type="dxa"/>
          </w:tcPr>
          <w:p w14:paraId="39E4E24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1CC9A75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F26985D"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06B0121D"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w:t>
            </w:r>
          </w:p>
        </w:tc>
        <w:tc>
          <w:tcPr>
            <w:tcW w:w="0" w:type="auto"/>
          </w:tcPr>
          <w:p w14:paraId="2BB38C6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w:t>
            </w:r>
          </w:p>
        </w:tc>
      </w:tr>
      <w:tr w:rsidR="009F3A78" w:rsidRPr="00B22E1F" w14:paraId="48C14CEA" w14:textId="77777777" w:rsidTr="00EC526A">
        <w:trPr>
          <w:trHeight w:val="196"/>
        </w:trPr>
        <w:tc>
          <w:tcPr>
            <w:tcW w:w="0" w:type="auto"/>
            <w:vMerge w:val="restart"/>
            <w:vAlign w:val="center"/>
          </w:tcPr>
          <w:p w14:paraId="139D9A3A" w14:textId="77777777" w:rsidR="009F3A78" w:rsidRPr="00B22E1F" w:rsidRDefault="009F3A78" w:rsidP="00EC526A">
            <w:pPr>
              <w:autoSpaceDE w:val="0"/>
              <w:autoSpaceDN w:val="0"/>
              <w:adjustRightInd w:val="0"/>
              <w:jc w:val="center"/>
              <w:rPr>
                <w:rFonts w:ascii="Arial" w:hAnsi="Arial" w:cs="Arial"/>
                <w:noProof/>
                <w:lang w:eastAsia="sl-SI"/>
              </w:rPr>
            </w:pPr>
            <w:r w:rsidRPr="008917B7">
              <w:rPr>
                <w:rFonts w:ascii="Arial" w:hAnsi="Arial" w:cs="Arial"/>
                <w:noProof/>
                <w:color w:val="000000"/>
                <w:sz w:val="23"/>
                <w:szCs w:val="23"/>
                <w:lang w:eastAsia="sl-SI"/>
              </w:rPr>
              <w:drawing>
                <wp:inline distT="0" distB="0" distL="0" distR="0" wp14:anchorId="05E48C9F" wp14:editId="50C4C903">
                  <wp:extent cx="447080" cy="660827"/>
                  <wp:effectExtent l="0" t="0" r="0" b="6350"/>
                  <wp:docPr id="54" name="Slika 54" descr="Slika osebe, ki nosi takšen dihalni a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Slika osebe, ki nosi takšen dihalni apa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932" cy="666521"/>
                          </a:xfrm>
                          <a:prstGeom prst="rect">
                            <a:avLst/>
                          </a:prstGeom>
                          <a:noFill/>
                          <a:ln>
                            <a:noFill/>
                          </a:ln>
                        </pic:spPr>
                      </pic:pic>
                    </a:graphicData>
                  </a:graphic>
                </wp:inline>
              </w:drawing>
            </w:r>
          </w:p>
        </w:tc>
        <w:tc>
          <w:tcPr>
            <w:tcW w:w="0" w:type="auto"/>
            <w:gridSpan w:val="8"/>
            <w:shd w:val="clear" w:color="auto" w:fill="92D050"/>
          </w:tcPr>
          <w:p w14:paraId="203267B5" w14:textId="77777777" w:rsidR="009F3A78" w:rsidRPr="00B22E1F" w:rsidRDefault="009F3A78" w:rsidP="00EC526A">
            <w:pPr>
              <w:autoSpaceDE w:val="0"/>
              <w:autoSpaceDN w:val="0"/>
              <w:adjustRightInd w:val="0"/>
              <w:rPr>
                <w:rFonts w:ascii="Arial" w:hAnsi="Arial" w:cs="Arial"/>
                <w:color w:val="FF0000"/>
                <w:sz w:val="18"/>
                <w:szCs w:val="18"/>
              </w:rPr>
            </w:pPr>
            <w:r w:rsidRPr="00B22E1F">
              <w:rPr>
                <w:rFonts w:ascii="Arial" w:hAnsi="Arial" w:cs="Arial"/>
                <w:color w:val="FF0000"/>
                <w:sz w:val="18"/>
                <w:szCs w:val="18"/>
              </w:rPr>
              <w:t>Z masko, kapuco/čelado dihalni aparat na stisnjeni zrak s trajnim pretokom - lahek</w:t>
            </w:r>
          </w:p>
        </w:tc>
      </w:tr>
      <w:tr w:rsidR="009F3A78" w:rsidRPr="00B22E1F" w14:paraId="16132EF5" w14:textId="77777777" w:rsidTr="00EC526A">
        <w:trPr>
          <w:trHeight w:val="145"/>
        </w:trPr>
        <w:tc>
          <w:tcPr>
            <w:tcW w:w="0" w:type="auto"/>
            <w:vMerge/>
          </w:tcPr>
          <w:p w14:paraId="3AB095C2"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Pr>
          <w:p w14:paraId="236E0AC5" w14:textId="77777777" w:rsidR="009F3A78" w:rsidRPr="00B22E1F" w:rsidRDefault="009F3A78" w:rsidP="00EC526A">
            <w:pPr>
              <w:pStyle w:val="Default"/>
              <w:spacing w:before="60"/>
              <w:jc w:val="both"/>
              <w:rPr>
                <w:rFonts w:ascii="Arial" w:hAnsi="Arial" w:cs="Arial"/>
                <w:sz w:val="18"/>
                <w:szCs w:val="18"/>
              </w:rPr>
            </w:pPr>
            <w:r w:rsidRPr="00B22E1F">
              <w:rPr>
                <w:rFonts w:ascii="Arial" w:hAnsi="Arial" w:cs="Arial"/>
                <w:b/>
                <w:sz w:val="18"/>
                <w:szCs w:val="18"/>
              </w:rPr>
              <w:t>SIST EN 14594:2005</w:t>
            </w:r>
            <w:r w:rsidRPr="00B22E1F">
              <w:rPr>
                <w:rFonts w:ascii="Arial" w:hAnsi="Arial" w:cs="Arial"/>
                <w:sz w:val="18"/>
                <w:szCs w:val="18"/>
              </w:rPr>
              <w:t xml:space="preserve"> Dihalni aparat na stisnjeni zrak s trajnim pretokom </w:t>
            </w:r>
          </w:p>
          <w:p w14:paraId="4F9FF27E" w14:textId="77777777" w:rsidR="009F3A78" w:rsidRPr="00B22E1F" w:rsidRDefault="009F3A78" w:rsidP="00EC526A">
            <w:pPr>
              <w:pStyle w:val="Default"/>
              <w:spacing w:after="120"/>
              <w:rPr>
                <w:rFonts w:ascii="Arial" w:hAnsi="Arial" w:cs="Arial"/>
                <w:b/>
                <w:color w:val="auto"/>
                <w:sz w:val="18"/>
                <w:szCs w:val="18"/>
              </w:rPr>
            </w:pPr>
          </w:p>
        </w:tc>
        <w:tc>
          <w:tcPr>
            <w:tcW w:w="0" w:type="auto"/>
          </w:tcPr>
          <w:p w14:paraId="4626BE30" w14:textId="77777777" w:rsidR="009F3A78" w:rsidRPr="00B22E1F" w:rsidRDefault="009F3A78" w:rsidP="00EC526A">
            <w:pPr>
              <w:autoSpaceDE w:val="0"/>
              <w:autoSpaceDN w:val="0"/>
              <w:adjustRightInd w:val="0"/>
              <w:spacing w:before="60"/>
              <w:rPr>
                <w:rFonts w:ascii="Arial" w:hAnsi="Arial" w:cs="Arial"/>
                <w:color w:val="000000"/>
                <w:sz w:val="18"/>
                <w:szCs w:val="18"/>
              </w:rPr>
            </w:pPr>
            <w:proofErr w:type="spellStart"/>
            <w:r w:rsidRPr="00B22E1F">
              <w:rPr>
                <w:rFonts w:ascii="Arial" w:hAnsi="Arial" w:cs="Arial"/>
                <w:color w:val="000000"/>
                <w:sz w:val="18"/>
                <w:szCs w:val="18"/>
              </w:rPr>
              <w:t>lA</w:t>
            </w:r>
            <w:proofErr w:type="spellEnd"/>
            <w:r w:rsidRPr="00B22E1F">
              <w:rPr>
                <w:rFonts w:ascii="Arial" w:hAnsi="Arial" w:cs="Arial"/>
                <w:color w:val="000000"/>
                <w:sz w:val="18"/>
                <w:szCs w:val="18"/>
              </w:rPr>
              <w:t xml:space="preserve"> </w:t>
            </w:r>
          </w:p>
        </w:tc>
        <w:tc>
          <w:tcPr>
            <w:tcW w:w="0" w:type="auto"/>
          </w:tcPr>
          <w:p w14:paraId="575B1F49"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10</w:t>
            </w:r>
          </w:p>
        </w:tc>
        <w:tc>
          <w:tcPr>
            <w:tcW w:w="0" w:type="auto"/>
          </w:tcPr>
          <w:p w14:paraId="5DCC2A4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C7EE22C"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AB79FE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17E4CBD" w14:textId="77777777" w:rsidR="009F3A78" w:rsidRPr="00B22E1F" w:rsidRDefault="009F3A78" w:rsidP="00EC526A">
            <w:pPr>
              <w:autoSpaceDE w:val="0"/>
              <w:autoSpaceDN w:val="0"/>
              <w:adjustRightInd w:val="0"/>
              <w:spacing w:before="6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4552D71C"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6DA0ABA3" w14:textId="77777777" w:rsidTr="00EC526A">
        <w:trPr>
          <w:trHeight w:val="145"/>
        </w:trPr>
        <w:tc>
          <w:tcPr>
            <w:tcW w:w="0" w:type="auto"/>
            <w:vMerge/>
          </w:tcPr>
          <w:p w14:paraId="78FD220D"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22103DA4"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64198C3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2A </w:t>
            </w:r>
          </w:p>
        </w:tc>
        <w:tc>
          <w:tcPr>
            <w:tcW w:w="0" w:type="auto"/>
          </w:tcPr>
          <w:p w14:paraId="43256A2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0D6564C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5D7281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A2ABED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44E93ECA"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431A93B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4FBF5104" w14:textId="77777777" w:rsidTr="00EC526A">
        <w:trPr>
          <w:trHeight w:val="145"/>
        </w:trPr>
        <w:tc>
          <w:tcPr>
            <w:tcW w:w="0" w:type="auto"/>
            <w:vMerge/>
          </w:tcPr>
          <w:p w14:paraId="47E59136"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4D00AE57"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2E2D24C3"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3A </w:t>
            </w:r>
          </w:p>
        </w:tc>
        <w:tc>
          <w:tcPr>
            <w:tcW w:w="0" w:type="auto"/>
          </w:tcPr>
          <w:p w14:paraId="14E8089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249D26E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3BE9197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881FB7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2D99B26B"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7C5E7BC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7825A58F" w14:textId="77777777" w:rsidTr="00EC526A">
        <w:trPr>
          <w:trHeight w:val="145"/>
        </w:trPr>
        <w:tc>
          <w:tcPr>
            <w:tcW w:w="0" w:type="auto"/>
            <w:vMerge/>
          </w:tcPr>
          <w:p w14:paraId="7993EA7B"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3A975D55"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5BE4480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4A (le za </w:t>
            </w:r>
            <w:proofErr w:type="spellStart"/>
            <w:r w:rsidRPr="00B22E1F">
              <w:rPr>
                <w:rFonts w:ascii="Arial" w:hAnsi="Arial" w:cs="Arial"/>
                <w:color w:val="000000"/>
                <w:sz w:val="18"/>
                <w:szCs w:val="18"/>
              </w:rPr>
              <w:t>celoobrazno</w:t>
            </w:r>
            <w:proofErr w:type="spellEnd"/>
            <w:r w:rsidRPr="00B22E1F">
              <w:rPr>
                <w:rFonts w:ascii="Arial" w:hAnsi="Arial" w:cs="Arial"/>
                <w:color w:val="000000"/>
                <w:sz w:val="18"/>
                <w:szCs w:val="18"/>
              </w:rPr>
              <w:t xml:space="preserve"> masko) </w:t>
            </w:r>
          </w:p>
        </w:tc>
        <w:tc>
          <w:tcPr>
            <w:tcW w:w="0" w:type="auto"/>
          </w:tcPr>
          <w:p w14:paraId="5FAC906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40</w:t>
            </w:r>
          </w:p>
        </w:tc>
        <w:tc>
          <w:tcPr>
            <w:tcW w:w="0" w:type="auto"/>
          </w:tcPr>
          <w:p w14:paraId="7A2BD6E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EDFDA1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CBFA35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 xml:space="preserve"> več kot 1</w:t>
            </w:r>
          </w:p>
        </w:tc>
        <w:tc>
          <w:tcPr>
            <w:tcW w:w="0" w:type="auto"/>
          </w:tcPr>
          <w:p w14:paraId="0EE91BFE"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1FE3905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1D125183" w14:textId="77777777" w:rsidTr="00EC526A">
        <w:trPr>
          <w:trHeight w:val="211"/>
        </w:trPr>
        <w:tc>
          <w:tcPr>
            <w:tcW w:w="0" w:type="auto"/>
            <w:vMerge w:val="restart"/>
            <w:vAlign w:val="center"/>
          </w:tcPr>
          <w:p w14:paraId="574D491F" w14:textId="77777777" w:rsidR="009F3A78" w:rsidRPr="00B22E1F" w:rsidRDefault="009F3A78" w:rsidP="00EC526A">
            <w:pPr>
              <w:autoSpaceDE w:val="0"/>
              <w:autoSpaceDN w:val="0"/>
              <w:adjustRightInd w:val="0"/>
              <w:jc w:val="center"/>
              <w:rPr>
                <w:rFonts w:ascii="Arial" w:hAnsi="Arial" w:cs="Arial"/>
                <w:color w:val="000000"/>
                <w:sz w:val="19"/>
                <w:szCs w:val="19"/>
              </w:rPr>
            </w:pPr>
            <w:r w:rsidRPr="008917B7">
              <w:rPr>
                <w:rFonts w:ascii="Arial" w:hAnsi="Arial" w:cs="Arial"/>
                <w:noProof/>
                <w:lang w:eastAsia="sl-SI"/>
              </w:rPr>
              <w:drawing>
                <wp:inline distT="0" distB="0" distL="0" distR="0" wp14:anchorId="32FF2F29" wp14:editId="11447A67">
                  <wp:extent cx="392271" cy="622406"/>
                  <wp:effectExtent l="0" t="0" r="8255" b="6350"/>
                  <wp:docPr id="56" name="Slika 56" descr="Slika osebe, ki nosi takšen dihalni a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Slika osebe, ki nosi takšen dihalni apar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355" cy="627299"/>
                          </a:xfrm>
                          <a:prstGeom prst="rect">
                            <a:avLst/>
                          </a:prstGeom>
                          <a:noFill/>
                          <a:ln>
                            <a:noFill/>
                          </a:ln>
                        </pic:spPr>
                      </pic:pic>
                    </a:graphicData>
                  </a:graphic>
                </wp:inline>
              </w:drawing>
            </w:r>
          </w:p>
        </w:tc>
        <w:tc>
          <w:tcPr>
            <w:tcW w:w="0" w:type="auto"/>
            <w:gridSpan w:val="8"/>
            <w:shd w:val="clear" w:color="auto" w:fill="92D050"/>
          </w:tcPr>
          <w:p w14:paraId="4AFB12F0"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FF0000"/>
                <w:sz w:val="18"/>
                <w:szCs w:val="18"/>
              </w:rPr>
              <w:t>Z masko, kapuco/čelado dihalni aparat na stisnjeni zrak s trajnim pretokom</w:t>
            </w:r>
          </w:p>
        </w:tc>
      </w:tr>
      <w:tr w:rsidR="009F3A78" w:rsidRPr="00B22E1F" w14:paraId="69E787E4" w14:textId="77777777" w:rsidTr="00EC526A">
        <w:trPr>
          <w:trHeight w:val="145"/>
        </w:trPr>
        <w:tc>
          <w:tcPr>
            <w:tcW w:w="0" w:type="auto"/>
            <w:vMerge/>
          </w:tcPr>
          <w:p w14:paraId="62CDDDA3"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Pr>
          <w:p w14:paraId="0EBCA842" w14:textId="77777777" w:rsidR="009F3A78" w:rsidRPr="00B22E1F" w:rsidRDefault="009F3A78" w:rsidP="00EC526A">
            <w:pPr>
              <w:pStyle w:val="Default"/>
              <w:spacing w:before="60"/>
              <w:jc w:val="both"/>
              <w:rPr>
                <w:rFonts w:ascii="Arial" w:hAnsi="Arial" w:cs="Arial"/>
                <w:sz w:val="18"/>
                <w:szCs w:val="18"/>
              </w:rPr>
            </w:pPr>
            <w:r w:rsidRPr="00B22E1F">
              <w:rPr>
                <w:rFonts w:ascii="Arial" w:hAnsi="Arial" w:cs="Arial"/>
                <w:b/>
                <w:sz w:val="18"/>
                <w:szCs w:val="18"/>
              </w:rPr>
              <w:t xml:space="preserve">SIST EN 14594:2005 </w:t>
            </w:r>
            <w:r w:rsidRPr="00B22E1F">
              <w:rPr>
                <w:rFonts w:ascii="Arial" w:hAnsi="Arial" w:cs="Arial"/>
                <w:sz w:val="18"/>
                <w:szCs w:val="18"/>
              </w:rPr>
              <w:t xml:space="preserve">Dihalni aparat na stisnjeni zrak s trajnim pretokom </w:t>
            </w:r>
          </w:p>
          <w:p w14:paraId="768FB0FC" w14:textId="77777777" w:rsidR="009F3A78" w:rsidRPr="00B22E1F" w:rsidRDefault="009F3A78" w:rsidP="00EC526A">
            <w:pPr>
              <w:pStyle w:val="Default"/>
              <w:spacing w:after="120"/>
              <w:rPr>
                <w:rFonts w:ascii="Arial" w:hAnsi="Arial" w:cs="Arial"/>
                <w:b/>
                <w:color w:val="auto"/>
                <w:sz w:val="18"/>
                <w:szCs w:val="18"/>
              </w:rPr>
            </w:pPr>
          </w:p>
        </w:tc>
        <w:tc>
          <w:tcPr>
            <w:tcW w:w="0" w:type="auto"/>
          </w:tcPr>
          <w:p w14:paraId="0185988E" w14:textId="77777777" w:rsidR="009F3A78" w:rsidRPr="00B22E1F" w:rsidRDefault="009F3A78" w:rsidP="00EC526A">
            <w:pPr>
              <w:autoSpaceDE w:val="0"/>
              <w:autoSpaceDN w:val="0"/>
              <w:adjustRightInd w:val="0"/>
              <w:spacing w:before="60"/>
              <w:rPr>
                <w:rFonts w:ascii="Arial" w:hAnsi="Arial" w:cs="Arial"/>
                <w:color w:val="000000"/>
                <w:sz w:val="18"/>
                <w:szCs w:val="18"/>
              </w:rPr>
            </w:pPr>
            <w:proofErr w:type="spellStart"/>
            <w:r w:rsidRPr="00B22E1F">
              <w:rPr>
                <w:rFonts w:ascii="Arial" w:hAnsi="Arial" w:cs="Arial"/>
                <w:color w:val="000000"/>
                <w:sz w:val="18"/>
                <w:szCs w:val="18"/>
              </w:rPr>
              <w:t>lB</w:t>
            </w:r>
            <w:proofErr w:type="spellEnd"/>
            <w:r w:rsidRPr="00B22E1F">
              <w:rPr>
                <w:rFonts w:ascii="Arial" w:hAnsi="Arial" w:cs="Arial"/>
                <w:color w:val="000000"/>
                <w:sz w:val="18"/>
                <w:szCs w:val="18"/>
              </w:rPr>
              <w:t xml:space="preserve"> </w:t>
            </w:r>
          </w:p>
        </w:tc>
        <w:tc>
          <w:tcPr>
            <w:tcW w:w="0" w:type="auto"/>
          </w:tcPr>
          <w:p w14:paraId="7D3A2D5D"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10</w:t>
            </w:r>
          </w:p>
        </w:tc>
        <w:tc>
          <w:tcPr>
            <w:tcW w:w="0" w:type="auto"/>
          </w:tcPr>
          <w:p w14:paraId="3BEB4851"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C421049"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1D77979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0FFF31E2"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4C295D2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1F171EA4" w14:textId="77777777" w:rsidTr="00EC526A">
        <w:trPr>
          <w:trHeight w:val="145"/>
        </w:trPr>
        <w:tc>
          <w:tcPr>
            <w:tcW w:w="0" w:type="auto"/>
            <w:vMerge/>
          </w:tcPr>
          <w:p w14:paraId="72553727"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ign w:val="center"/>
          </w:tcPr>
          <w:p w14:paraId="4A31C0A3" w14:textId="77777777" w:rsidR="009F3A78" w:rsidRPr="00B22E1F" w:rsidRDefault="009F3A78" w:rsidP="00EC526A">
            <w:pPr>
              <w:autoSpaceDE w:val="0"/>
              <w:autoSpaceDN w:val="0"/>
              <w:adjustRightInd w:val="0"/>
              <w:rPr>
                <w:rFonts w:ascii="Arial" w:hAnsi="Arial" w:cs="Arial"/>
                <w:color w:val="000000"/>
                <w:sz w:val="18"/>
                <w:szCs w:val="18"/>
              </w:rPr>
            </w:pPr>
          </w:p>
        </w:tc>
        <w:tc>
          <w:tcPr>
            <w:tcW w:w="0" w:type="auto"/>
          </w:tcPr>
          <w:p w14:paraId="71B81596"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2B </w:t>
            </w:r>
          </w:p>
        </w:tc>
        <w:tc>
          <w:tcPr>
            <w:tcW w:w="0" w:type="auto"/>
          </w:tcPr>
          <w:p w14:paraId="3E211CA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1755ABA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CA7163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10BE8B7"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00EB78D2"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6486B69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3698D1DB" w14:textId="77777777" w:rsidTr="00EC526A">
        <w:trPr>
          <w:trHeight w:val="145"/>
        </w:trPr>
        <w:tc>
          <w:tcPr>
            <w:tcW w:w="0" w:type="auto"/>
            <w:vMerge/>
          </w:tcPr>
          <w:p w14:paraId="54FF3479"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ign w:val="center"/>
          </w:tcPr>
          <w:p w14:paraId="5D8CD6F4" w14:textId="77777777" w:rsidR="009F3A78" w:rsidRPr="00B22E1F" w:rsidRDefault="009F3A78" w:rsidP="00EC526A">
            <w:pPr>
              <w:autoSpaceDE w:val="0"/>
              <w:autoSpaceDN w:val="0"/>
              <w:adjustRightInd w:val="0"/>
              <w:rPr>
                <w:rFonts w:ascii="Arial" w:hAnsi="Arial" w:cs="Arial"/>
                <w:color w:val="000000"/>
                <w:sz w:val="18"/>
                <w:szCs w:val="18"/>
              </w:rPr>
            </w:pPr>
          </w:p>
        </w:tc>
        <w:tc>
          <w:tcPr>
            <w:tcW w:w="0" w:type="auto"/>
          </w:tcPr>
          <w:p w14:paraId="7F1F360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3B </w:t>
            </w:r>
          </w:p>
        </w:tc>
        <w:tc>
          <w:tcPr>
            <w:tcW w:w="0" w:type="auto"/>
          </w:tcPr>
          <w:p w14:paraId="6B6910F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38BC02B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1FC1B2A7"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4EF67AA"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4F68CB09"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0241EFCA"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10E9E03D" w14:textId="77777777" w:rsidTr="00EC526A">
        <w:trPr>
          <w:trHeight w:val="145"/>
        </w:trPr>
        <w:tc>
          <w:tcPr>
            <w:tcW w:w="0" w:type="auto"/>
            <w:vMerge/>
          </w:tcPr>
          <w:p w14:paraId="1FB77E41"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ign w:val="center"/>
          </w:tcPr>
          <w:p w14:paraId="5D7336DD" w14:textId="77777777" w:rsidR="009F3A78" w:rsidRPr="00B22E1F" w:rsidRDefault="009F3A78" w:rsidP="00EC526A">
            <w:pPr>
              <w:autoSpaceDE w:val="0"/>
              <w:autoSpaceDN w:val="0"/>
              <w:adjustRightInd w:val="0"/>
              <w:rPr>
                <w:rFonts w:ascii="Arial" w:hAnsi="Arial" w:cs="Arial"/>
                <w:color w:val="000000"/>
                <w:sz w:val="18"/>
                <w:szCs w:val="18"/>
              </w:rPr>
            </w:pPr>
          </w:p>
        </w:tc>
        <w:tc>
          <w:tcPr>
            <w:tcW w:w="0" w:type="auto"/>
          </w:tcPr>
          <w:p w14:paraId="280C9F6B"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4B (le za </w:t>
            </w:r>
            <w:proofErr w:type="spellStart"/>
            <w:r w:rsidRPr="00B22E1F">
              <w:rPr>
                <w:rFonts w:ascii="Arial" w:hAnsi="Arial" w:cs="Arial"/>
                <w:color w:val="000000"/>
                <w:sz w:val="18"/>
                <w:szCs w:val="18"/>
              </w:rPr>
              <w:t>celoobrazno</w:t>
            </w:r>
            <w:proofErr w:type="spellEnd"/>
            <w:r w:rsidRPr="00B22E1F">
              <w:rPr>
                <w:rFonts w:ascii="Arial" w:hAnsi="Arial" w:cs="Arial"/>
                <w:color w:val="000000"/>
                <w:sz w:val="18"/>
                <w:szCs w:val="18"/>
              </w:rPr>
              <w:t xml:space="preserve"> masko) </w:t>
            </w:r>
          </w:p>
        </w:tc>
        <w:tc>
          <w:tcPr>
            <w:tcW w:w="0" w:type="auto"/>
          </w:tcPr>
          <w:p w14:paraId="074C8B4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40</w:t>
            </w:r>
          </w:p>
        </w:tc>
        <w:tc>
          <w:tcPr>
            <w:tcW w:w="0" w:type="auto"/>
          </w:tcPr>
          <w:p w14:paraId="1E87567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90C035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CEA109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A8AD907" w14:textId="77777777" w:rsidR="009F3A78" w:rsidRPr="00B22E1F" w:rsidRDefault="009F3A78" w:rsidP="00EC526A">
            <w:pPr>
              <w:autoSpaceDE w:val="0"/>
              <w:autoSpaceDN w:val="0"/>
              <w:adjustRightInd w:val="0"/>
              <w:jc w:val="center"/>
              <w:rPr>
                <w:rFonts w:ascii="Arial" w:hAnsi="Arial" w:cs="Arial"/>
                <w:color w:val="000000"/>
                <w:sz w:val="18"/>
                <w:szCs w:val="18"/>
                <w:vertAlign w:val="superscript"/>
              </w:rPr>
            </w:pPr>
            <w:r w:rsidRPr="00B22E1F">
              <w:rPr>
                <w:rFonts w:ascii="Arial" w:hAnsi="Arial" w:cs="Arial"/>
                <w:color w:val="000000"/>
                <w:sz w:val="18"/>
                <w:szCs w:val="18"/>
              </w:rPr>
              <w:t>da/ne</w:t>
            </w:r>
            <w:r w:rsidRPr="00B22E1F">
              <w:rPr>
                <w:rFonts w:ascii="Arial" w:hAnsi="Arial" w:cs="Arial"/>
                <w:color w:val="000000"/>
                <w:sz w:val="18"/>
                <w:szCs w:val="18"/>
                <w:vertAlign w:val="superscript"/>
              </w:rPr>
              <w:t>1</w:t>
            </w:r>
          </w:p>
        </w:tc>
        <w:tc>
          <w:tcPr>
            <w:tcW w:w="0" w:type="auto"/>
          </w:tcPr>
          <w:p w14:paraId="6BB4C4AC"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25FADD65" w14:textId="77777777" w:rsidTr="00EC526A">
        <w:trPr>
          <w:trHeight w:val="196"/>
        </w:trPr>
        <w:tc>
          <w:tcPr>
            <w:tcW w:w="0" w:type="auto"/>
            <w:vMerge w:val="restart"/>
            <w:vAlign w:val="center"/>
          </w:tcPr>
          <w:p w14:paraId="774C5168" w14:textId="77777777" w:rsidR="009F3A78" w:rsidRPr="00B22E1F" w:rsidRDefault="009F3A78" w:rsidP="00EC526A">
            <w:pPr>
              <w:autoSpaceDE w:val="0"/>
              <w:autoSpaceDN w:val="0"/>
              <w:adjustRightInd w:val="0"/>
              <w:jc w:val="center"/>
              <w:rPr>
                <w:rFonts w:ascii="Arial" w:hAnsi="Arial" w:cs="Arial"/>
                <w:color w:val="000000"/>
                <w:sz w:val="19"/>
                <w:szCs w:val="19"/>
              </w:rPr>
            </w:pPr>
            <w:r w:rsidRPr="008917B7">
              <w:rPr>
                <w:rFonts w:ascii="Arial" w:hAnsi="Arial" w:cs="Arial"/>
                <w:noProof/>
                <w:color w:val="000000"/>
                <w:sz w:val="23"/>
                <w:szCs w:val="23"/>
                <w:lang w:eastAsia="sl-SI"/>
              </w:rPr>
              <w:drawing>
                <wp:inline distT="0" distB="0" distL="0" distR="0" wp14:anchorId="435F3024" wp14:editId="1B3B24F7">
                  <wp:extent cx="430252" cy="983556"/>
                  <wp:effectExtent l="0" t="0" r="8255" b="7620"/>
                  <wp:docPr id="57" name="Slika 57" descr="Varovalna obleka s stalnim dovodom zr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Varovalna obleka s stalnim dovodom zrak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622" cy="984402"/>
                          </a:xfrm>
                          <a:prstGeom prst="rect">
                            <a:avLst/>
                          </a:prstGeom>
                          <a:noFill/>
                          <a:ln>
                            <a:noFill/>
                          </a:ln>
                        </pic:spPr>
                      </pic:pic>
                    </a:graphicData>
                  </a:graphic>
                </wp:inline>
              </w:drawing>
            </w:r>
          </w:p>
        </w:tc>
        <w:tc>
          <w:tcPr>
            <w:tcW w:w="0" w:type="auto"/>
            <w:gridSpan w:val="8"/>
            <w:shd w:val="clear" w:color="auto" w:fill="92D050"/>
          </w:tcPr>
          <w:p w14:paraId="45DC0D66" w14:textId="1FA03FBD"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FF0000"/>
                <w:sz w:val="18"/>
                <w:szCs w:val="18"/>
              </w:rPr>
              <w:t xml:space="preserve">Varovalna obleko s </w:t>
            </w:r>
            <w:r w:rsidR="00063FD5" w:rsidRPr="00B22E1F">
              <w:rPr>
                <w:rFonts w:ascii="Arial" w:hAnsi="Arial" w:cs="Arial"/>
                <w:color w:val="FF0000"/>
                <w:sz w:val="18"/>
                <w:szCs w:val="18"/>
              </w:rPr>
              <w:t>stalnim</w:t>
            </w:r>
            <w:r w:rsidRPr="00B22E1F">
              <w:rPr>
                <w:rFonts w:ascii="Arial" w:hAnsi="Arial" w:cs="Arial"/>
                <w:color w:val="FF0000"/>
                <w:sz w:val="18"/>
                <w:szCs w:val="18"/>
              </w:rPr>
              <w:t xml:space="preserve"> dovodom zraka</w:t>
            </w:r>
          </w:p>
        </w:tc>
      </w:tr>
      <w:tr w:rsidR="009F3A78" w:rsidRPr="00B22E1F" w14:paraId="059DB080" w14:textId="77777777" w:rsidTr="00EC526A">
        <w:trPr>
          <w:trHeight w:val="145"/>
        </w:trPr>
        <w:tc>
          <w:tcPr>
            <w:tcW w:w="0" w:type="auto"/>
            <w:vMerge/>
          </w:tcPr>
          <w:p w14:paraId="240C2F47"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val="restart"/>
          </w:tcPr>
          <w:p w14:paraId="027E8A7E" w14:textId="77777777" w:rsidR="009F3A78" w:rsidRPr="00B22E1F" w:rsidRDefault="009F3A78" w:rsidP="00EC526A">
            <w:pPr>
              <w:pStyle w:val="Default"/>
              <w:spacing w:before="60"/>
              <w:jc w:val="both"/>
              <w:rPr>
                <w:rFonts w:ascii="Arial" w:hAnsi="Arial" w:cs="Arial"/>
                <w:sz w:val="18"/>
                <w:szCs w:val="18"/>
              </w:rPr>
            </w:pPr>
            <w:r w:rsidRPr="00B22E1F">
              <w:rPr>
                <w:rFonts w:ascii="Arial" w:hAnsi="Arial" w:cs="Arial"/>
                <w:b/>
                <w:sz w:val="18"/>
                <w:szCs w:val="18"/>
              </w:rPr>
              <w:t>SIST EN 14594:2005 (razred A in B)</w:t>
            </w:r>
            <w:r w:rsidRPr="00B22E1F">
              <w:rPr>
                <w:rFonts w:ascii="Arial" w:hAnsi="Arial" w:cs="Arial"/>
                <w:bCs/>
                <w:sz w:val="18"/>
                <w:szCs w:val="18"/>
              </w:rPr>
              <w:t xml:space="preserve"> </w:t>
            </w:r>
            <w:r w:rsidRPr="00B22E1F">
              <w:rPr>
                <w:rFonts w:ascii="Arial" w:hAnsi="Arial" w:cs="Arial"/>
                <w:sz w:val="18"/>
                <w:szCs w:val="18"/>
              </w:rPr>
              <w:t xml:space="preserve">Dihalni aparat na stisnjeni zrak s trajnim pretokom </w:t>
            </w:r>
          </w:p>
          <w:p w14:paraId="4B93B321" w14:textId="77777777" w:rsidR="009F3A78" w:rsidRPr="00B22E1F" w:rsidRDefault="009F3A78" w:rsidP="00EC526A">
            <w:pPr>
              <w:autoSpaceDE w:val="0"/>
              <w:autoSpaceDN w:val="0"/>
              <w:adjustRightInd w:val="0"/>
              <w:jc w:val="both"/>
              <w:rPr>
                <w:rFonts w:ascii="Arial" w:hAnsi="Arial" w:cs="Arial"/>
                <w:color w:val="000000"/>
                <w:sz w:val="18"/>
                <w:szCs w:val="18"/>
              </w:rPr>
            </w:pPr>
            <w:r w:rsidRPr="00B22E1F">
              <w:rPr>
                <w:rFonts w:ascii="Arial" w:hAnsi="Arial" w:cs="Arial"/>
                <w:b/>
                <w:color w:val="000000"/>
                <w:sz w:val="18"/>
                <w:szCs w:val="18"/>
              </w:rPr>
              <w:t>SIST EN 1073-1:2016 (razred 1-5)</w:t>
            </w:r>
            <w:r w:rsidRPr="00B22E1F">
              <w:rPr>
                <w:rFonts w:ascii="Arial" w:hAnsi="Arial" w:cs="Arial"/>
                <w:color w:val="000000"/>
                <w:sz w:val="18"/>
                <w:szCs w:val="18"/>
              </w:rPr>
              <w:t xml:space="preserve"> Zahteve in preskusne metode za varovalno obleko z dovodom zraka za zaščito pred radioaktivnimi delci</w:t>
            </w:r>
          </w:p>
          <w:p w14:paraId="7C4BCB09" w14:textId="77777777" w:rsidR="009F3A78" w:rsidRPr="00B22E1F" w:rsidRDefault="009F3A78" w:rsidP="00EC526A">
            <w:pPr>
              <w:autoSpaceDE w:val="0"/>
              <w:autoSpaceDN w:val="0"/>
              <w:adjustRightInd w:val="0"/>
              <w:jc w:val="both"/>
              <w:rPr>
                <w:rFonts w:ascii="Arial" w:hAnsi="Arial" w:cs="Arial"/>
                <w:color w:val="000000"/>
                <w:sz w:val="18"/>
                <w:szCs w:val="18"/>
              </w:rPr>
            </w:pPr>
            <w:r w:rsidRPr="00B22E1F">
              <w:rPr>
                <w:rFonts w:ascii="Arial" w:hAnsi="Arial" w:cs="Arial"/>
                <w:b/>
                <w:color w:val="000000"/>
                <w:sz w:val="18"/>
                <w:szCs w:val="18"/>
              </w:rPr>
              <w:t>SIST EN 943-1:2005/AC:2005 (razred C)</w:t>
            </w:r>
            <w:r w:rsidRPr="00B22E1F">
              <w:rPr>
                <w:rFonts w:ascii="Arial" w:hAnsi="Arial" w:cs="Arial"/>
                <w:color w:val="000000"/>
                <w:sz w:val="18"/>
                <w:szCs w:val="18"/>
              </w:rPr>
              <w:t xml:space="preserve"> Varnostne zahteve za varovalno oblačilo tipa 1 (neprepustno za plin) pred kemikalijami</w:t>
            </w:r>
          </w:p>
        </w:tc>
        <w:tc>
          <w:tcPr>
            <w:tcW w:w="4353" w:type="dxa"/>
          </w:tcPr>
          <w:p w14:paraId="02B90525" w14:textId="77777777" w:rsidR="009F3A78" w:rsidRPr="00B22E1F" w:rsidRDefault="009F3A78" w:rsidP="00EC526A">
            <w:pPr>
              <w:autoSpaceDE w:val="0"/>
              <w:autoSpaceDN w:val="0"/>
              <w:adjustRightInd w:val="0"/>
              <w:spacing w:before="60"/>
              <w:rPr>
                <w:rFonts w:ascii="Arial" w:hAnsi="Arial" w:cs="Arial"/>
                <w:color w:val="000000"/>
                <w:sz w:val="18"/>
                <w:szCs w:val="18"/>
              </w:rPr>
            </w:pPr>
            <w:proofErr w:type="spellStart"/>
            <w:r w:rsidRPr="00B22E1F">
              <w:rPr>
                <w:rFonts w:ascii="Arial" w:hAnsi="Arial" w:cs="Arial"/>
                <w:color w:val="000000"/>
                <w:sz w:val="18"/>
                <w:szCs w:val="18"/>
              </w:rPr>
              <w:t>lA</w:t>
            </w:r>
            <w:proofErr w:type="spellEnd"/>
            <w:r w:rsidRPr="00B22E1F">
              <w:rPr>
                <w:rFonts w:ascii="Arial" w:hAnsi="Arial" w:cs="Arial"/>
                <w:color w:val="000000"/>
                <w:sz w:val="18"/>
                <w:szCs w:val="18"/>
              </w:rPr>
              <w:t xml:space="preserve"> ali 1B </w:t>
            </w:r>
          </w:p>
        </w:tc>
        <w:tc>
          <w:tcPr>
            <w:tcW w:w="0" w:type="auto"/>
          </w:tcPr>
          <w:p w14:paraId="0F070D13"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10</w:t>
            </w:r>
          </w:p>
        </w:tc>
        <w:tc>
          <w:tcPr>
            <w:tcW w:w="0" w:type="auto"/>
          </w:tcPr>
          <w:p w14:paraId="1C8D40F6"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201EA8A"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4E8FB3C8"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9F0DF09"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28A9653D"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52BC5629" w14:textId="77777777" w:rsidTr="00EC526A">
        <w:trPr>
          <w:trHeight w:val="145"/>
        </w:trPr>
        <w:tc>
          <w:tcPr>
            <w:tcW w:w="0" w:type="auto"/>
            <w:vMerge/>
          </w:tcPr>
          <w:p w14:paraId="0D88E217"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575639B0"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21EFEAA8"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2A ali 2B </w:t>
            </w:r>
          </w:p>
        </w:tc>
        <w:tc>
          <w:tcPr>
            <w:tcW w:w="0" w:type="auto"/>
          </w:tcPr>
          <w:p w14:paraId="0C0A0115"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76D8322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F082255"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61A0AF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4022A74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0C772B1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6C326F6E" w14:textId="77777777" w:rsidTr="00EC526A">
        <w:trPr>
          <w:trHeight w:val="145"/>
        </w:trPr>
        <w:tc>
          <w:tcPr>
            <w:tcW w:w="0" w:type="auto"/>
            <w:vMerge/>
          </w:tcPr>
          <w:p w14:paraId="1E425011"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7106689A"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1DE7C047"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3A ali 3B </w:t>
            </w:r>
          </w:p>
        </w:tc>
        <w:tc>
          <w:tcPr>
            <w:tcW w:w="0" w:type="auto"/>
          </w:tcPr>
          <w:p w14:paraId="5EC81FA9"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w:t>
            </w:r>
          </w:p>
        </w:tc>
        <w:tc>
          <w:tcPr>
            <w:tcW w:w="0" w:type="auto"/>
          </w:tcPr>
          <w:p w14:paraId="3E73754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E6616CD"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D85AEA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6C8A4A5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053716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11C43FC6" w14:textId="77777777" w:rsidTr="00EC526A">
        <w:trPr>
          <w:trHeight w:val="145"/>
        </w:trPr>
        <w:tc>
          <w:tcPr>
            <w:tcW w:w="0" w:type="auto"/>
            <w:vMerge/>
          </w:tcPr>
          <w:p w14:paraId="65E9C831"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54B1FC1B"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4B217EC2"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4B </w:t>
            </w:r>
          </w:p>
        </w:tc>
        <w:tc>
          <w:tcPr>
            <w:tcW w:w="0" w:type="auto"/>
          </w:tcPr>
          <w:p w14:paraId="5F08C858"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40</w:t>
            </w:r>
          </w:p>
        </w:tc>
        <w:tc>
          <w:tcPr>
            <w:tcW w:w="0" w:type="auto"/>
          </w:tcPr>
          <w:p w14:paraId="6EFAB91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39AF75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B0F1AE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5D86B02E"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321C66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0FA937A0" w14:textId="77777777" w:rsidTr="00EC526A">
        <w:trPr>
          <w:trHeight w:val="145"/>
        </w:trPr>
        <w:tc>
          <w:tcPr>
            <w:tcW w:w="0" w:type="auto"/>
            <w:vMerge/>
          </w:tcPr>
          <w:p w14:paraId="30CF3BD0"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19366CD6"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57FA1227"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Razred 1, 2, 3, 4 in 5 </w:t>
            </w:r>
          </w:p>
        </w:tc>
        <w:tc>
          <w:tcPr>
            <w:tcW w:w="0" w:type="auto"/>
          </w:tcPr>
          <w:p w14:paraId="2F9735CA"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200</w:t>
            </w:r>
          </w:p>
        </w:tc>
        <w:tc>
          <w:tcPr>
            <w:tcW w:w="0" w:type="auto"/>
          </w:tcPr>
          <w:p w14:paraId="56F7552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989CF8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6EAF6C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5F0B46B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4EA4499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47F74527" w14:textId="77777777" w:rsidTr="00EC526A">
        <w:trPr>
          <w:trHeight w:val="145"/>
        </w:trPr>
        <w:tc>
          <w:tcPr>
            <w:tcW w:w="0" w:type="auto"/>
            <w:vMerge/>
          </w:tcPr>
          <w:p w14:paraId="69C7A6F3" w14:textId="77777777" w:rsidR="009F3A78" w:rsidRPr="00B22E1F" w:rsidRDefault="009F3A78" w:rsidP="00EC526A">
            <w:pPr>
              <w:autoSpaceDE w:val="0"/>
              <w:autoSpaceDN w:val="0"/>
              <w:adjustRightInd w:val="0"/>
              <w:rPr>
                <w:rFonts w:ascii="Arial" w:hAnsi="Arial" w:cs="Arial"/>
                <w:color w:val="000000"/>
                <w:sz w:val="19"/>
                <w:szCs w:val="19"/>
              </w:rPr>
            </w:pPr>
          </w:p>
        </w:tc>
        <w:tc>
          <w:tcPr>
            <w:tcW w:w="3122" w:type="dxa"/>
            <w:vMerge/>
          </w:tcPr>
          <w:p w14:paraId="2B5CB077" w14:textId="77777777" w:rsidR="009F3A78" w:rsidRPr="00B22E1F" w:rsidRDefault="009F3A78" w:rsidP="00EC526A">
            <w:pPr>
              <w:autoSpaceDE w:val="0"/>
              <w:autoSpaceDN w:val="0"/>
              <w:adjustRightInd w:val="0"/>
              <w:rPr>
                <w:rFonts w:ascii="Arial" w:hAnsi="Arial" w:cs="Arial"/>
                <w:color w:val="000000"/>
                <w:sz w:val="19"/>
                <w:szCs w:val="19"/>
              </w:rPr>
            </w:pPr>
          </w:p>
        </w:tc>
        <w:tc>
          <w:tcPr>
            <w:tcW w:w="4353" w:type="dxa"/>
          </w:tcPr>
          <w:p w14:paraId="1DEA8632"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Razred 1C </w:t>
            </w:r>
          </w:p>
        </w:tc>
        <w:tc>
          <w:tcPr>
            <w:tcW w:w="0" w:type="auto"/>
          </w:tcPr>
          <w:p w14:paraId="492AF226"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200</w:t>
            </w:r>
          </w:p>
        </w:tc>
        <w:tc>
          <w:tcPr>
            <w:tcW w:w="0" w:type="auto"/>
          </w:tcPr>
          <w:p w14:paraId="0F98684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4E663A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75891BE2"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27FFABBB"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166BFDE0"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r>
      <w:tr w:rsidR="009F3A78" w:rsidRPr="00B22E1F" w14:paraId="5E36DFEB" w14:textId="77777777" w:rsidTr="00EC526A">
        <w:trPr>
          <w:trHeight w:val="211"/>
        </w:trPr>
        <w:tc>
          <w:tcPr>
            <w:tcW w:w="0" w:type="auto"/>
            <w:vMerge w:val="restart"/>
            <w:vAlign w:val="center"/>
          </w:tcPr>
          <w:p w14:paraId="7424CDA5" w14:textId="77777777" w:rsidR="009F3A78" w:rsidRPr="00B22E1F" w:rsidRDefault="009F3A78" w:rsidP="00EC526A">
            <w:pPr>
              <w:autoSpaceDE w:val="0"/>
              <w:autoSpaceDN w:val="0"/>
              <w:adjustRightInd w:val="0"/>
              <w:jc w:val="center"/>
              <w:rPr>
                <w:rFonts w:ascii="Arial" w:hAnsi="Arial" w:cs="Arial"/>
                <w:color w:val="000000"/>
                <w:sz w:val="19"/>
                <w:szCs w:val="19"/>
              </w:rPr>
            </w:pPr>
            <w:r w:rsidRPr="008917B7">
              <w:rPr>
                <w:rFonts w:ascii="Arial" w:hAnsi="Arial" w:cs="Arial"/>
                <w:noProof/>
                <w:sz w:val="24"/>
                <w:szCs w:val="24"/>
                <w:lang w:eastAsia="sl-SI"/>
              </w:rPr>
              <w:drawing>
                <wp:inline distT="0" distB="0" distL="0" distR="0" wp14:anchorId="23D5032B" wp14:editId="0A6FD263">
                  <wp:extent cx="537882" cy="760832"/>
                  <wp:effectExtent l="0" t="0" r="0" b="1270"/>
                  <wp:docPr id="58" name="Slika 58" descr="Dihalni aparat na stisnjen z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Dihalni aparat na stisnjen zra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2404" cy="767229"/>
                          </a:xfrm>
                          <a:prstGeom prst="rect">
                            <a:avLst/>
                          </a:prstGeom>
                          <a:noFill/>
                          <a:ln>
                            <a:noFill/>
                          </a:ln>
                        </pic:spPr>
                      </pic:pic>
                    </a:graphicData>
                  </a:graphic>
                </wp:inline>
              </w:drawing>
            </w:r>
          </w:p>
        </w:tc>
        <w:tc>
          <w:tcPr>
            <w:tcW w:w="0" w:type="auto"/>
            <w:gridSpan w:val="8"/>
            <w:shd w:val="clear" w:color="auto" w:fill="92D050"/>
          </w:tcPr>
          <w:p w14:paraId="42F22309"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FF0000"/>
                <w:sz w:val="18"/>
                <w:szCs w:val="18"/>
              </w:rPr>
              <w:t>Dihalni aparat na stisnjeni zrak z ventilom</w:t>
            </w:r>
          </w:p>
        </w:tc>
      </w:tr>
      <w:tr w:rsidR="009F3A78" w:rsidRPr="00B22E1F" w14:paraId="49352ACF" w14:textId="77777777" w:rsidTr="00EC526A">
        <w:trPr>
          <w:trHeight w:val="145"/>
        </w:trPr>
        <w:tc>
          <w:tcPr>
            <w:tcW w:w="0" w:type="auto"/>
            <w:vMerge/>
          </w:tcPr>
          <w:p w14:paraId="7A39176E"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val="restart"/>
          </w:tcPr>
          <w:p w14:paraId="7B44C7BA" w14:textId="61B9FB91" w:rsidR="009F3A78" w:rsidRPr="00B22E1F" w:rsidRDefault="009F3A78" w:rsidP="00EC526A">
            <w:pPr>
              <w:autoSpaceDE w:val="0"/>
              <w:autoSpaceDN w:val="0"/>
              <w:adjustRightInd w:val="0"/>
              <w:spacing w:before="60"/>
              <w:jc w:val="both"/>
              <w:rPr>
                <w:rFonts w:ascii="Arial" w:hAnsi="Arial" w:cs="Arial"/>
                <w:color w:val="000000"/>
                <w:sz w:val="18"/>
                <w:szCs w:val="18"/>
              </w:rPr>
            </w:pPr>
            <w:r w:rsidRPr="00B22E1F">
              <w:rPr>
                <w:rFonts w:ascii="Arial" w:hAnsi="Arial" w:cs="Arial"/>
                <w:b/>
                <w:color w:val="000000"/>
                <w:sz w:val="18"/>
                <w:szCs w:val="18"/>
              </w:rPr>
              <w:t xml:space="preserve">SIST EN 14593-1:2005 </w:t>
            </w:r>
            <w:r w:rsidRPr="00B22E1F">
              <w:rPr>
                <w:rFonts w:ascii="Arial" w:hAnsi="Arial" w:cs="Arial"/>
                <w:color w:val="000000"/>
                <w:sz w:val="18"/>
                <w:szCs w:val="18"/>
              </w:rPr>
              <w:t xml:space="preserve">Dihalni aparat na stisnjeni zrak z ventilom – 1. del: </w:t>
            </w:r>
            <w:r w:rsidR="00025A5A" w:rsidRPr="00B22E1F">
              <w:rPr>
                <w:rFonts w:ascii="Arial" w:hAnsi="Arial" w:cs="Arial"/>
                <w:color w:val="000000"/>
                <w:sz w:val="18"/>
                <w:szCs w:val="18"/>
              </w:rPr>
              <w:t>a</w:t>
            </w:r>
            <w:r w:rsidRPr="00B22E1F">
              <w:rPr>
                <w:rFonts w:ascii="Arial" w:hAnsi="Arial" w:cs="Arial"/>
                <w:color w:val="000000"/>
                <w:sz w:val="18"/>
                <w:szCs w:val="18"/>
              </w:rPr>
              <w:t>parat z obrazno masko</w:t>
            </w:r>
          </w:p>
          <w:p w14:paraId="18AF12A6" w14:textId="36F4D593" w:rsidR="009F3A78" w:rsidRPr="00B22E1F" w:rsidRDefault="009F3A78" w:rsidP="00EC526A">
            <w:pPr>
              <w:autoSpaceDE w:val="0"/>
              <w:autoSpaceDN w:val="0"/>
              <w:adjustRightInd w:val="0"/>
              <w:jc w:val="both"/>
              <w:rPr>
                <w:rFonts w:ascii="Arial" w:hAnsi="Arial" w:cs="Arial"/>
                <w:b/>
                <w:color w:val="000000"/>
                <w:sz w:val="18"/>
                <w:szCs w:val="18"/>
              </w:rPr>
            </w:pPr>
            <w:r w:rsidRPr="00B22E1F">
              <w:rPr>
                <w:rFonts w:ascii="Arial" w:hAnsi="Arial" w:cs="Arial"/>
                <w:b/>
                <w:color w:val="000000"/>
                <w:sz w:val="18"/>
                <w:szCs w:val="18"/>
              </w:rPr>
              <w:t>SIST EN 137:2006</w:t>
            </w:r>
            <w:r w:rsidRPr="00B22E1F">
              <w:rPr>
                <w:rFonts w:ascii="Arial" w:hAnsi="Arial" w:cs="Arial"/>
                <w:color w:val="000000"/>
                <w:sz w:val="19"/>
                <w:szCs w:val="19"/>
              </w:rPr>
              <w:t xml:space="preserve"> </w:t>
            </w:r>
            <w:r w:rsidRPr="00B22E1F">
              <w:rPr>
                <w:rFonts w:ascii="Arial" w:hAnsi="Arial" w:cs="Arial"/>
                <w:color w:val="000000"/>
                <w:sz w:val="18"/>
                <w:szCs w:val="18"/>
              </w:rPr>
              <w:t>Avtonom</w:t>
            </w:r>
            <w:r w:rsidR="00025A5A" w:rsidRPr="00B22E1F">
              <w:rPr>
                <w:rFonts w:ascii="Arial" w:hAnsi="Arial" w:cs="Arial"/>
                <w:color w:val="000000"/>
                <w:sz w:val="18"/>
                <w:szCs w:val="18"/>
              </w:rPr>
              <w:t>ni</w:t>
            </w:r>
            <w:r w:rsidRPr="00B22E1F">
              <w:rPr>
                <w:rFonts w:ascii="Arial" w:hAnsi="Arial" w:cs="Arial"/>
                <w:color w:val="000000"/>
                <w:sz w:val="18"/>
                <w:szCs w:val="18"/>
              </w:rPr>
              <w:t xml:space="preserve"> dih. aparat z odprtim krogom z dovodom stisnjenega zraka z obrazno masko</w:t>
            </w:r>
          </w:p>
        </w:tc>
        <w:tc>
          <w:tcPr>
            <w:tcW w:w="0" w:type="auto"/>
          </w:tcPr>
          <w:p w14:paraId="0F6B2953" w14:textId="77777777" w:rsidR="009F3A78" w:rsidRPr="00B22E1F" w:rsidRDefault="009F3A78" w:rsidP="00EC526A">
            <w:pPr>
              <w:autoSpaceDE w:val="0"/>
              <w:autoSpaceDN w:val="0"/>
              <w:adjustRightInd w:val="0"/>
              <w:spacing w:before="60"/>
              <w:rPr>
                <w:rFonts w:ascii="Arial" w:hAnsi="Arial" w:cs="Arial"/>
                <w:color w:val="000000"/>
                <w:sz w:val="18"/>
                <w:szCs w:val="18"/>
              </w:rPr>
            </w:pPr>
            <w:r w:rsidRPr="00B22E1F">
              <w:rPr>
                <w:rFonts w:ascii="Arial" w:hAnsi="Arial" w:cs="Arial"/>
                <w:color w:val="000000"/>
                <w:sz w:val="18"/>
                <w:szCs w:val="18"/>
              </w:rPr>
              <w:t>Z obrazno masko dihalni aparat na stisnjeni zrak z</w:t>
            </w:r>
          </w:p>
          <w:p w14:paraId="1D1CFF6A"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ventilom</w:t>
            </w:r>
          </w:p>
        </w:tc>
        <w:tc>
          <w:tcPr>
            <w:tcW w:w="0" w:type="auto"/>
          </w:tcPr>
          <w:p w14:paraId="7C7F4A10"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2000</w:t>
            </w:r>
          </w:p>
        </w:tc>
        <w:tc>
          <w:tcPr>
            <w:tcW w:w="0" w:type="auto"/>
          </w:tcPr>
          <w:p w14:paraId="3A494FBC"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2984A5F5"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60DF667E"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756BDC57"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45F0FD60" w14:textId="77777777" w:rsidR="009F3A78" w:rsidRPr="00B22E1F" w:rsidRDefault="009F3A78" w:rsidP="00EC526A">
            <w:pPr>
              <w:autoSpaceDE w:val="0"/>
              <w:autoSpaceDN w:val="0"/>
              <w:adjustRightInd w:val="0"/>
              <w:spacing w:before="60"/>
              <w:jc w:val="center"/>
              <w:rPr>
                <w:rFonts w:ascii="Arial" w:hAnsi="Arial" w:cs="Arial"/>
                <w:color w:val="000000"/>
                <w:sz w:val="18"/>
                <w:szCs w:val="18"/>
              </w:rPr>
            </w:pPr>
            <w:r w:rsidRPr="00B22E1F">
              <w:rPr>
                <w:rFonts w:ascii="Arial" w:hAnsi="Arial" w:cs="Arial"/>
                <w:color w:val="000000"/>
                <w:sz w:val="18"/>
                <w:szCs w:val="18"/>
              </w:rPr>
              <w:t>da</w:t>
            </w:r>
          </w:p>
        </w:tc>
      </w:tr>
      <w:tr w:rsidR="009F3A78" w:rsidRPr="00B22E1F" w14:paraId="0853DCBF" w14:textId="77777777" w:rsidTr="00EC526A">
        <w:trPr>
          <w:trHeight w:val="145"/>
        </w:trPr>
        <w:tc>
          <w:tcPr>
            <w:tcW w:w="0" w:type="auto"/>
            <w:vMerge/>
          </w:tcPr>
          <w:p w14:paraId="17B8265C"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vMerge/>
          </w:tcPr>
          <w:p w14:paraId="0EA46520" w14:textId="77777777" w:rsidR="009F3A78" w:rsidRPr="00B22E1F" w:rsidRDefault="009F3A78" w:rsidP="00EC526A">
            <w:pPr>
              <w:autoSpaceDE w:val="0"/>
              <w:autoSpaceDN w:val="0"/>
              <w:adjustRightInd w:val="0"/>
              <w:rPr>
                <w:rFonts w:ascii="Arial" w:hAnsi="Arial" w:cs="Arial"/>
                <w:color w:val="000000"/>
                <w:sz w:val="19"/>
                <w:szCs w:val="19"/>
              </w:rPr>
            </w:pPr>
          </w:p>
        </w:tc>
        <w:tc>
          <w:tcPr>
            <w:tcW w:w="0" w:type="auto"/>
          </w:tcPr>
          <w:p w14:paraId="53C83DF6" w14:textId="69B23175"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Avtonom</w:t>
            </w:r>
            <w:r w:rsidR="00025A5A" w:rsidRPr="00B22E1F">
              <w:rPr>
                <w:rFonts w:ascii="Arial" w:hAnsi="Arial" w:cs="Arial"/>
                <w:color w:val="000000"/>
                <w:sz w:val="18"/>
                <w:szCs w:val="18"/>
              </w:rPr>
              <w:t>ni</w:t>
            </w:r>
            <w:r w:rsidRPr="00B22E1F">
              <w:rPr>
                <w:rFonts w:ascii="Arial" w:hAnsi="Arial" w:cs="Arial"/>
                <w:color w:val="000000"/>
                <w:sz w:val="18"/>
                <w:szCs w:val="18"/>
              </w:rPr>
              <w:t xml:space="preserve"> dihalni aparat z odprtim krogom z </w:t>
            </w:r>
          </w:p>
          <w:p w14:paraId="43FDEF31" w14:textId="77777777" w:rsidR="009F3A78" w:rsidRPr="00B22E1F" w:rsidRDefault="009F3A78" w:rsidP="00EC526A">
            <w:pPr>
              <w:autoSpaceDE w:val="0"/>
              <w:autoSpaceDN w:val="0"/>
              <w:adjustRightInd w:val="0"/>
              <w:rPr>
                <w:rFonts w:ascii="Arial" w:hAnsi="Arial" w:cs="Arial"/>
                <w:color w:val="000000"/>
                <w:sz w:val="18"/>
                <w:szCs w:val="18"/>
              </w:rPr>
            </w:pPr>
            <w:r w:rsidRPr="00B22E1F">
              <w:rPr>
                <w:rFonts w:ascii="Arial" w:hAnsi="Arial" w:cs="Arial"/>
                <w:color w:val="000000"/>
                <w:sz w:val="18"/>
                <w:szCs w:val="18"/>
              </w:rPr>
              <w:t xml:space="preserve">dovodom stisnjenega zraka z obrazno masko </w:t>
            </w:r>
          </w:p>
        </w:tc>
        <w:tc>
          <w:tcPr>
            <w:tcW w:w="0" w:type="auto"/>
          </w:tcPr>
          <w:p w14:paraId="7FCE090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2000</w:t>
            </w:r>
          </w:p>
        </w:tc>
        <w:tc>
          <w:tcPr>
            <w:tcW w:w="0" w:type="auto"/>
          </w:tcPr>
          <w:p w14:paraId="1E3E719F"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5C99AD4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c>
          <w:tcPr>
            <w:tcW w:w="0" w:type="auto"/>
          </w:tcPr>
          <w:p w14:paraId="0E98CEA4"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več kot 1</w:t>
            </w:r>
          </w:p>
        </w:tc>
        <w:tc>
          <w:tcPr>
            <w:tcW w:w="0" w:type="auto"/>
          </w:tcPr>
          <w:p w14:paraId="173C2141"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ne</w:t>
            </w:r>
          </w:p>
        </w:tc>
        <w:tc>
          <w:tcPr>
            <w:tcW w:w="0" w:type="auto"/>
          </w:tcPr>
          <w:p w14:paraId="78D46C83" w14:textId="77777777" w:rsidR="009F3A78" w:rsidRPr="00B22E1F" w:rsidRDefault="009F3A78" w:rsidP="00EC526A">
            <w:pPr>
              <w:autoSpaceDE w:val="0"/>
              <w:autoSpaceDN w:val="0"/>
              <w:adjustRightInd w:val="0"/>
              <w:jc w:val="center"/>
              <w:rPr>
                <w:rFonts w:ascii="Arial" w:hAnsi="Arial" w:cs="Arial"/>
                <w:color w:val="000000"/>
                <w:sz w:val="18"/>
                <w:szCs w:val="18"/>
              </w:rPr>
            </w:pPr>
            <w:r w:rsidRPr="00B22E1F">
              <w:rPr>
                <w:rFonts w:ascii="Arial" w:hAnsi="Arial" w:cs="Arial"/>
                <w:color w:val="000000"/>
                <w:sz w:val="18"/>
                <w:szCs w:val="18"/>
              </w:rPr>
              <w:t>da</w:t>
            </w:r>
          </w:p>
        </w:tc>
      </w:tr>
    </w:tbl>
    <w:p w14:paraId="5E9EDE97" w14:textId="6CCAF390" w:rsidR="009F3A78" w:rsidRPr="00B22E1F" w:rsidRDefault="009F3A78" w:rsidP="002F3972">
      <w:pPr>
        <w:spacing w:after="0" w:line="240" w:lineRule="auto"/>
        <w:jc w:val="both"/>
        <w:rPr>
          <w:szCs w:val="24"/>
        </w:rPr>
      </w:pPr>
    </w:p>
    <w:p w14:paraId="550AA0CF" w14:textId="57C0FEA3" w:rsidR="002E433F" w:rsidRDefault="00BC5C85" w:rsidP="002F3972">
      <w:pPr>
        <w:spacing w:after="0" w:line="240" w:lineRule="auto"/>
        <w:jc w:val="both"/>
        <w:rPr>
          <w:szCs w:val="24"/>
        </w:rPr>
        <w:sectPr w:rsidR="002E433F" w:rsidSect="002E433F">
          <w:pgSz w:w="16838" w:h="11906" w:orient="landscape"/>
          <w:pgMar w:top="720" w:right="720" w:bottom="720" w:left="720" w:header="708" w:footer="708" w:gutter="0"/>
          <w:cols w:space="708"/>
          <w:docGrid w:linePitch="360"/>
        </w:sectPr>
      </w:pPr>
      <w:r>
        <w:rPr>
          <w:szCs w:val="24"/>
        </w:rPr>
        <w:t>Tabela</w:t>
      </w:r>
      <w:r w:rsidR="009F3A78" w:rsidRPr="00B22E1F">
        <w:rPr>
          <w:szCs w:val="24"/>
        </w:rPr>
        <w:t xml:space="preserve"> 2</w:t>
      </w:r>
    </w:p>
    <w:p w14:paraId="59BEFDDC" w14:textId="77777777" w:rsidR="009F3A78" w:rsidRPr="00B22E1F" w:rsidRDefault="009F3A78" w:rsidP="002F3972">
      <w:pPr>
        <w:spacing w:after="0" w:line="240" w:lineRule="auto"/>
        <w:jc w:val="both"/>
        <w:rPr>
          <w:szCs w:val="24"/>
        </w:rPr>
      </w:pPr>
    </w:p>
    <w:p w14:paraId="51C197C4" w14:textId="77777777" w:rsidR="002F3972" w:rsidRPr="00B22E1F" w:rsidRDefault="002F3972" w:rsidP="002F3972">
      <w:pPr>
        <w:spacing w:after="0" w:line="240" w:lineRule="auto"/>
        <w:jc w:val="both"/>
        <w:rPr>
          <w:color w:val="000000"/>
          <w:szCs w:val="24"/>
        </w:rPr>
      </w:pPr>
    </w:p>
    <w:p w14:paraId="0AE82C8C" w14:textId="74203329" w:rsidR="002F3972" w:rsidRPr="002878EC" w:rsidRDefault="002F3972" w:rsidP="002F3972">
      <w:pPr>
        <w:spacing w:after="0"/>
        <w:jc w:val="both"/>
        <w:rPr>
          <w:rFonts w:ascii="Arial" w:hAnsi="Arial" w:cs="Arial"/>
          <w:color w:val="000000"/>
          <w:szCs w:val="24"/>
          <w:highlight w:val="lightGray"/>
        </w:rPr>
      </w:pPr>
      <w:r w:rsidRPr="002878EC">
        <w:rPr>
          <w:rFonts w:ascii="Arial" w:hAnsi="Arial" w:cs="Arial"/>
          <w:color w:val="000000"/>
          <w:szCs w:val="24"/>
          <w:highlight w:val="lightGray"/>
        </w:rPr>
        <w:t>Osebna varovalna oprema za zaščito dihal ne prepreči v celoti izpostavljenosti nevarnim snovem v zraku,</w:t>
      </w:r>
      <w:r w:rsidR="00025A5A" w:rsidRPr="002878EC">
        <w:rPr>
          <w:rFonts w:ascii="Arial" w:hAnsi="Arial" w:cs="Arial"/>
          <w:color w:val="000000"/>
          <w:szCs w:val="24"/>
          <w:highlight w:val="lightGray"/>
        </w:rPr>
        <w:t xml:space="preserve"> vendar</w:t>
      </w:r>
      <w:r w:rsidRPr="002878EC">
        <w:rPr>
          <w:rFonts w:ascii="Arial" w:hAnsi="Arial" w:cs="Arial"/>
          <w:color w:val="000000"/>
          <w:szCs w:val="24"/>
          <w:highlight w:val="lightGray"/>
        </w:rPr>
        <w:t xml:space="preserve"> zmanjša njihovo koncentracijo v območju dihanja na varno raven. Stopnja zaščite, ki jo nudijo različne vrste opreme, se precej razlikuje in je izražena kot zaščitni faktor (angl.</w:t>
      </w:r>
      <w:r w:rsidRPr="002878EC">
        <w:rPr>
          <w:rFonts w:ascii="Arial" w:hAnsi="Arial" w:cs="Arial"/>
          <w:i/>
          <w:color w:val="000000"/>
          <w:szCs w:val="24"/>
          <w:highlight w:val="lightGray"/>
        </w:rPr>
        <w:t xml:space="preserve"> </w:t>
      </w:r>
      <w:proofErr w:type="spellStart"/>
      <w:r w:rsidRPr="002878EC">
        <w:rPr>
          <w:rFonts w:ascii="Arial" w:eastAsia="Times New Roman" w:hAnsi="Arial" w:cs="Arial"/>
          <w:bCs/>
          <w:i/>
          <w:iCs/>
          <w:color w:val="000000"/>
          <w:spacing w:val="-4"/>
          <w:szCs w:val="24"/>
          <w:highlight w:val="lightGray"/>
          <w:lang w:eastAsia="sl-SI"/>
        </w:rPr>
        <w:t>protection</w:t>
      </w:r>
      <w:proofErr w:type="spellEnd"/>
      <w:r w:rsidRPr="002878EC">
        <w:rPr>
          <w:rFonts w:ascii="Arial" w:eastAsia="Times New Roman" w:hAnsi="Arial" w:cs="Arial"/>
          <w:bCs/>
          <w:i/>
          <w:iCs/>
          <w:color w:val="000000"/>
          <w:spacing w:val="-4"/>
          <w:szCs w:val="24"/>
          <w:highlight w:val="lightGray"/>
          <w:lang w:eastAsia="sl-SI"/>
        </w:rPr>
        <w:t xml:space="preserve"> </w:t>
      </w:r>
      <w:proofErr w:type="spellStart"/>
      <w:r w:rsidRPr="002878EC">
        <w:rPr>
          <w:rFonts w:ascii="Arial" w:eastAsia="Times New Roman" w:hAnsi="Arial" w:cs="Arial"/>
          <w:bCs/>
          <w:i/>
          <w:iCs/>
          <w:color w:val="000000"/>
          <w:spacing w:val="-4"/>
          <w:szCs w:val="24"/>
          <w:highlight w:val="lightGray"/>
          <w:lang w:eastAsia="sl-SI"/>
        </w:rPr>
        <w:t>factor</w:t>
      </w:r>
      <w:proofErr w:type="spellEnd"/>
      <w:r w:rsidRPr="002878EC">
        <w:rPr>
          <w:rFonts w:ascii="Arial" w:eastAsia="Times New Roman" w:hAnsi="Arial" w:cs="Arial"/>
          <w:bCs/>
          <w:i/>
          <w:iCs/>
          <w:color w:val="000000"/>
          <w:spacing w:val="-4"/>
          <w:szCs w:val="24"/>
          <w:highlight w:val="lightGray"/>
          <w:lang w:eastAsia="sl-SI"/>
        </w:rPr>
        <w:t>, PF</w:t>
      </w:r>
      <w:r w:rsidRPr="002878EC">
        <w:rPr>
          <w:rFonts w:ascii="Arial" w:hAnsi="Arial" w:cs="Arial"/>
          <w:color w:val="000000"/>
          <w:szCs w:val="24"/>
          <w:highlight w:val="lightGray"/>
        </w:rPr>
        <w:t xml:space="preserve">), ki se izračuna po spodnji enačbi: </w:t>
      </w:r>
    </w:p>
    <w:p w14:paraId="0801B162" w14:textId="77777777" w:rsidR="002F3972" w:rsidRPr="002878EC" w:rsidRDefault="002F3972" w:rsidP="002F3972">
      <w:pPr>
        <w:spacing w:after="0"/>
        <w:jc w:val="both"/>
        <w:rPr>
          <w:rFonts w:ascii="Arial" w:hAnsi="Arial" w:cs="Arial"/>
          <w:color w:val="000000"/>
          <w:szCs w:val="24"/>
          <w:highlight w:val="lightGray"/>
        </w:rPr>
      </w:pPr>
    </w:p>
    <w:p w14:paraId="43FEAAC2" w14:textId="77777777" w:rsidR="002F3972" w:rsidRPr="002878EC" w:rsidRDefault="002F3972" w:rsidP="002F3972">
      <w:pPr>
        <w:spacing w:after="0"/>
        <w:jc w:val="both"/>
        <w:rPr>
          <w:rFonts w:ascii="Arial" w:hAnsi="Arial" w:cs="Arial"/>
          <w:color w:val="000000"/>
          <w:szCs w:val="24"/>
          <w:highlight w:val="lightGray"/>
        </w:rPr>
      </w:pPr>
      <m:oMathPara>
        <m:oMath>
          <m:r>
            <w:rPr>
              <w:rFonts w:ascii="Cambria Math" w:hAnsi="Cambria Math" w:cs="Cambria Math"/>
              <w:color w:val="000000"/>
              <w:szCs w:val="24"/>
              <w:highlight w:val="lightGray"/>
            </w:rPr>
            <m:t>PF</m:t>
          </m:r>
          <m:r>
            <m:rPr>
              <m:sty m:val="p"/>
            </m:rPr>
            <w:rPr>
              <w:rFonts w:ascii="Cambria Math" w:hAnsi="Cambria Math" w:cs="Cambria Math"/>
              <w:color w:val="000000"/>
              <w:szCs w:val="24"/>
              <w:highlight w:val="lightGray"/>
            </w:rPr>
            <m:t>=</m:t>
          </m:r>
          <m:f>
            <m:fPr>
              <m:ctrlPr>
                <w:rPr>
                  <w:rFonts w:ascii="Cambria Math" w:hAnsi="Cambria Math" w:cs="Arial"/>
                  <w:color w:val="000000"/>
                  <w:szCs w:val="24"/>
                  <w:highlight w:val="lightGray"/>
                </w:rPr>
              </m:ctrlPr>
            </m:fPr>
            <m:num>
              <m:r>
                <m:rPr>
                  <m:sty m:val="p"/>
                </m:rPr>
                <w:rPr>
                  <w:rFonts w:ascii="Cambria Math" w:hAnsi="Cambria Math" w:cs="Cambria Math"/>
                  <w:color w:val="000000"/>
                  <w:szCs w:val="24"/>
                  <w:highlight w:val="lightGray"/>
                </w:rPr>
                <m:t>koncentracija nevarnih snovi v zraku</m:t>
              </m:r>
            </m:num>
            <m:den>
              <m:r>
                <m:rPr>
                  <m:sty m:val="p"/>
                </m:rPr>
                <w:rPr>
                  <w:rFonts w:ascii="Cambria Math" w:hAnsi="Cambria Math" w:cs="Cambria Math"/>
                  <w:color w:val="000000"/>
                  <w:szCs w:val="24"/>
                  <w:highlight w:val="lightGray"/>
                </w:rPr>
                <m:t>koncentracija nevarnih snovi v območju dihanja</m:t>
              </m:r>
            </m:den>
          </m:f>
        </m:oMath>
      </m:oMathPara>
    </w:p>
    <w:p w14:paraId="1BE9AA1F" w14:textId="77777777" w:rsidR="002F3972" w:rsidRPr="00B22E1F" w:rsidRDefault="002F3972" w:rsidP="002F3972">
      <w:pPr>
        <w:spacing w:after="0" w:line="240" w:lineRule="auto"/>
        <w:rPr>
          <w:rFonts w:eastAsia="Times New Roman"/>
          <w:noProof/>
          <w:lang w:eastAsia="sl-SI"/>
        </w:rPr>
      </w:pPr>
      <w:r w:rsidRPr="00B22E1F">
        <w:rPr>
          <w:noProof/>
          <w:lang w:eastAsia="sl-SI"/>
        </w:rPr>
        <w:t xml:space="preserve">                                    </w:t>
      </w:r>
    </w:p>
    <w:p w14:paraId="6E303256" w14:textId="77777777" w:rsidR="002F3972" w:rsidRPr="00B22E1F" w:rsidRDefault="002F3972" w:rsidP="002F3972">
      <w:pPr>
        <w:spacing w:after="0" w:line="240" w:lineRule="auto"/>
        <w:rPr>
          <w:rFonts w:eastAsia="Times New Roman"/>
          <w:color w:val="000000"/>
          <w:szCs w:val="24"/>
        </w:rPr>
      </w:pPr>
    </w:p>
    <w:p w14:paraId="4A080D98" w14:textId="6DEA473C" w:rsidR="002F3972" w:rsidRPr="00B22E1F" w:rsidRDefault="00063FD5" w:rsidP="002F3972">
      <w:pPr>
        <w:spacing w:after="0"/>
        <w:jc w:val="both"/>
        <w:rPr>
          <w:rFonts w:ascii="Arial" w:eastAsia="Times New Roman" w:hAnsi="Arial" w:cs="Arial"/>
          <w:i/>
          <w:iCs/>
          <w:color w:val="000000"/>
          <w:szCs w:val="24"/>
          <w:lang w:eastAsia="sl-SI"/>
        </w:rPr>
      </w:pPr>
      <w:r w:rsidRPr="002878EC">
        <w:rPr>
          <w:rFonts w:ascii="Arial" w:hAnsi="Arial" w:cs="Arial"/>
          <w:i/>
          <w:iCs/>
          <w:color w:val="000000"/>
          <w:szCs w:val="24"/>
          <w:highlight w:val="lightGray"/>
        </w:rPr>
        <w:t>Na primer</w:t>
      </w:r>
      <w:r w:rsidR="002F3972" w:rsidRPr="002878EC">
        <w:rPr>
          <w:rFonts w:ascii="Arial" w:hAnsi="Arial" w:cs="Arial"/>
          <w:i/>
          <w:iCs/>
          <w:color w:val="000000"/>
          <w:szCs w:val="24"/>
          <w:highlight w:val="lightGray"/>
        </w:rPr>
        <w:t xml:space="preserve">: PF 40 pomeni, da se osebna varovalna oprema za zaščito dihal lahko uporablja v </w:t>
      </w:r>
      <w:r w:rsidRPr="002878EC">
        <w:rPr>
          <w:rFonts w:ascii="Arial" w:hAnsi="Arial" w:cs="Arial"/>
          <w:i/>
          <w:iCs/>
          <w:color w:val="000000"/>
          <w:szCs w:val="24"/>
          <w:highlight w:val="lightGray"/>
        </w:rPr>
        <w:t>ozračju</w:t>
      </w:r>
      <w:r w:rsidR="002F3972" w:rsidRPr="002878EC">
        <w:rPr>
          <w:rFonts w:ascii="Arial" w:hAnsi="Arial" w:cs="Arial"/>
          <w:i/>
          <w:iCs/>
          <w:color w:val="000000"/>
          <w:szCs w:val="24"/>
          <w:highlight w:val="lightGray"/>
        </w:rPr>
        <w:t>, ki vsebuje nevarno snov, kjer je koncentracija te snovi do 40-krat večja</w:t>
      </w:r>
      <w:r w:rsidRPr="002878EC">
        <w:rPr>
          <w:rFonts w:ascii="Arial" w:hAnsi="Arial" w:cs="Arial"/>
          <w:i/>
          <w:iCs/>
          <w:color w:val="000000"/>
          <w:szCs w:val="24"/>
          <w:highlight w:val="lightGray"/>
        </w:rPr>
        <w:t xml:space="preserve"> od</w:t>
      </w:r>
      <w:r w:rsidR="002F3972" w:rsidRPr="002878EC">
        <w:rPr>
          <w:rFonts w:ascii="Arial" w:hAnsi="Arial" w:cs="Arial"/>
          <w:i/>
          <w:iCs/>
          <w:color w:val="000000"/>
          <w:szCs w:val="24"/>
          <w:highlight w:val="lightGray"/>
        </w:rPr>
        <w:t xml:space="preserve"> mejn</w:t>
      </w:r>
      <w:r w:rsidRPr="002878EC">
        <w:rPr>
          <w:rFonts w:ascii="Arial" w:hAnsi="Arial" w:cs="Arial"/>
          <w:i/>
          <w:iCs/>
          <w:color w:val="000000"/>
          <w:szCs w:val="24"/>
          <w:highlight w:val="lightGray"/>
        </w:rPr>
        <w:t>e</w:t>
      </w:r>
      <w:r w:rsidR="002F3972" w:rsidRPr="002878EC">
        <w:rPr>
          <w:rFonts w:ascii="Arial" w:hAnsi="Arial" w:cs="Arial"/>
          <w:i/>
          <w:iCs/>
          <w:color w:val="000000"/>
          <w:szCs w:val="24"/>
          <w:highlight w:val="lightGray"/>
        </w:rPr>
        <w:t xml:space="preserve"> vrednost</w:t>
      </w:r>
      <w:r w:rsidRPr="002878EC">
        <w:rPr>
          <w:rFonts w:ascii="Arial" w:hAnsi="Arial" w:cs="Arial"/>
          <w:i/>
          <w:iCs/>
          <w:color w:val="000000"/>
          <w:szCs w:val="24"/>
          <w:highlight w:val="lightGray"/>
        </w:rPr>
        <w:t>i</w:t>
      </w:r>
      <w:r w:rsidR="002F3972" w:rsidRPr="002878EC">
        <w:rPr>
          <w:rFonts w:ascii="Arial" w:hAnsi="Arial" w:cs="Arial"/>
          <w:i/>
          <w:iCs/>
          <w:color w:val="000000"/>
          <w:szCs w:val="24"/>
          <w:highlight w:val="lightGray"/>
        </w:rPr>
        <w:t xml:space="preserve"> za poklicno izpostavljenost te snovi. Če se uporablja zaščita za zmesi, se izračuna koncentracija izpostavljenosti zmesi in ravna enako, k</w:t>
      </w:r>
      <w:r w:rsidRPr="002878EC">
        <w:rPr>
          <w:rFonts w:ascii="Arial" w:hAnsi="Arial" w:cs="Arial"/>
          <w:i/>
          <w:iCs/>
          <w:color w:val="000000"/>
          <w:szCs w:val="24"/>
          <w:highlight w:val="lightGray"/>
        </w:rPr>
        <w:t>akor</w:t>
      </w:r>
      <w:r w:rsidR="002F3972" w:rsidRPr="002878EC">
        <w:rPr>
          <w:rFonts w:ascii="Arial" w:hAnsi="Arial" w:cs="Arial"/>
          <w:i/>
          <w:iCs/>
          <w:color w:val="000000"/>
          <w:szCs w:val="24"/>
          <w:highlight w:val="lightGray"/>
        </w:rPr>
        <w:t xml:space="preserve"> je </w:t>
      </w:r>
      <w:r w:rsidRPr="002878EC">
        <w:rPr>
          <w:rFonts w:ascii="Arial" w:hAnsi="Arial" w:cs="Arial"/>
          <w:i/>
          <w:iCs/>
          <w:color w:val="000000"/>
          <w:szCs w:val="24"/>
          <w:highlight w:val="lightGray"/>
        </w:rPr>
        <w:t xml:space="preserve">že </w:t>
      </w:r>
      <w:r w:rsidR="002F3972" w:rsidRPr="002878EC">
        <w:rPr>
          <w:rFonts w:ascii="Arial" w:hAnsi="Arial" w:cs="Arial"/>
          <w:i/>
          <w:iCs/>
          <w:color w:val="000000"/>
          <w:szCs w:val="24"/>
          <w:highlight w:val="lightGray"/>
        </w:rPr>
        <w:t>bilo navedeno.</w:t>
      </w:r>
    </w:p>
    <w:p w14:paraId="31FE5FE7" w14:textId="77777777" w:rsidR="002F3972" w:rsidRPr="00B22E1F" w:rsidRDefault="002F3972" w:rsidP="002F3972">
      <w:pPr>
        <w:spacing w:after="0" w:line="240" w:lineRule="auto"/>
        <w:jc w:val="both"/>
        <w:rPr>
          <w:color w:val="000000"/>
          <w:szCs w:val="24"/>
        </w:rPr>
      </w:pPr>
    </w:p>
    <w:p w14:paraId="06B1F90A" w14:textId="030F9A01" w:rsidR="002F3972" w:rsidRPr="00B22E1F" w:rsidRDefault="002F3972" w:rsidP="002F3972">
      <w:pPr>
        <w:spacing w:after="0" w:line="240" w:lineRule="auto"/>
        <w:jc w:val="both"/>
        <w:rPr>
          <w:rFonts w:ascii="Arial" w:hAnsi="Arial" w:cs="Arial"/>
          <w:szCs w:val="24"/>
        </w:rPr>
      </w:pPr>
      <w:r w:rsidRPr="00B22E1F">
        <w:rPr>
          <w:rFonts w:ascii="Arial" w:hAnsi="Arial" w:cs="Arial"/>
          <w:szCs w:val="24"/>
        </w:rPr>
        <w:t>Pri zaščiti dihal je treb</w:t>
      </w:r>
      <w:r w:rsidR="00063FD5" w:rsidRPr="00B22E1F">
        <w:rPr>
          <w:rFonts w:ascii="Arial" w:hAnsi="Arial" w:cs="Arial"/>
          <w:szCs w:val="24"/>
        </w:rPr>
        <w:t>a</w:t>
      </w:r>
      <w:r w:rsidRPr="00B22E1F">
        <w:rPr>
          <w:rFonts w:ascii="Arial" w:hAnsi="Arial" w:cs="Arial"/>
          <w:szCs w:val="24"/>
        </w:rPr>
        <w:t xml:space="preserve"> poleg maske ustrezno d</w:t>
      </w:r>
      <w:r w:rsidR="00063FD5" w:rsidRPr="00B22E1F">
        <w:rPr>
          <w:rFonts w:ascii="Arial" w:hAnsi="Arial" w:cs="Arial"/>
          <w:szCs w:val="24"/>
        </w:rPr>
        <w:t>oločiti</w:t>
      </w:r>
      <w:r w:rsidRPr="00B22E1F">
        <w:rPr>
          <w:rFonts w:ascii="Arial" w:hAnsi="Arial" w:cs="Arial"/>
          <w:szCs w:val="24"/>
        </w:rPr>
        <w:t xml:space="preserve"> tudi tip filtra. Pri čistilnih sredstvih za pline, hlape in meglice je treb</w:t>
      </w:r>
      <w:r w:rsidR="00025A5A" w:rsidRPr="00B22E1F">
        <w:rPr>
          <w:rFonts w:ascii="Arial" w:hAnsi="Arial" w:cs="Arial"/>
          <w:szCs w:val="24"/>
        </w:rPr>
        <w:t>a</w:t>
      </w:r>
      <w:r w:rsidRPr="00B22E1F">
        <w:rPr>
          <w:rFonts w:ascii="Arial" w:hAnsi="Arial" w:cs="Arial"/>
          <w:szCs w:val="24"/>
        </w:rPr>
        <w:t xml:space="preserve"> poleg tipa filtra (</w:t>
      </w:r>
      <w:r w:rsidR="00025A5A" w:rsidRPr="00B22E1F">
        <w:rPr>
          <w:rFonts w:ascii="Arial" w:hAnsi="Arial" w:cs="Arial"/>
          <w:szCs w:val="24"/>
        </w:rPr>
        <w:t>preglednica</w:t>
      </w:r>
      <w:r w:rsidRPr="00B22E1F">
        <w:rPr>
          <w:rFonts w:ascii="Arial" w:hAnsi="Arial" w:cs="Arial"/>
          <w:szCs w:val="24"/>
        </w:rPr>
        <w:t xml:space="preserve"> 1) navesti pri tipih filtrov </w:t>
      </w:r>
      <w:r w:rsidRPr="00B22E1F">
        <w:rPr>
          <w:rFonts w:ascii="Arial" w:hAnsi="Arial" w:cs="Arial"/>
          <w:b/>
          <w:szCs w:val="24"/>
        </w:rPr>
        <w:t>A</w:t>
      </w:r>
      <w:r w:rsidRPr="00B22E1F">
        <w:rPr>
          <w:rFonts w:ascii="Arial" w:hAnsi="Arial" w:cs="Arial"/>
          <w:szCs w:val="24"/>
        </w:rPr>
        <w:t xml:space="preserve">, </w:t>
      </w:r>
      <w:r w:rsidRPr="00B22E1F">
        <w:rPr>
          <w:rFonts w:ascii="Arial" w:hAnsi="Arial" w:cs="Arial"/>
          <w:b/>
          <w:szCs w:val="24"/>
        </w:rPr>
        <w:t>B</w:t>
      </w:r>
      <w:r w:rsidRPr="00B22E1F">
        <w:rPr>
          <w:rFonts w:ascii="Arial" w:hAnsi="Arial" w:cs="Arial"/>
          <w:szCs w:val="24"/>
        </w:rPr>
        <w:t xml:space="preserve">, </w:t>
      </w:r>
      <w:r w:rsidRPr="00B22E1F">
        <w:rPr>
          <w:rFonts w:ascii="Arial" w:hAnsi="Arial" w:cs="Arial"/>
          <w:b/>
          <w:szCs w:val="24"/>
        </w:rPr>
        <w:t xml:space="preserve">E </w:t>
      </w:r>
      <w:r w:rsidRPr="00B22E1F">
        <w:rPr>
          <w:rFonts w:ascii="Arial" w:hAnsi="Arial" w:cs="Arial"/>
          <w:szCs w:val="24"/>
        </w:rPr>
        <w:t xml:space="preserve">in </w:t>
      </w:r>
      <w:r w:rsidRPr="00B22E1F">
        <w:rPr>
          <w:rFonts w:ascii="Arial" w:hAnsi="Arial" w:cs="Arial"/>
          <w:b/>
          <w:szCs w:val="24"/>
        </w:rPr>
        <w:t xml:space="preserve">K </w:t>
      </w:r>
      <w:r w:rsidRPr="00B22E1F">
        <w:rPr>
          <w:rFonts w:ascii="Arial" w:hAnsi="Arial" w:cs="Arial"/>
          <w:szCs w:val="24"/>
        </w:rPr>
        <w:t>tudi</w:t>
      </w:r>
      <w:r w:rsidRPr="00B22E1F">
        <w:rPr>
          <w:rFonts w:ascii="Arial" w:hAnsi="Arial" w:cs="Arial"/>
          <w:b/>
          <w:szCs w:val="24"/>
        </w:rPr>
        <w:t xml:space="preserve"> razred</w:t>
      </w:r>
      <w:r w:rsidRPr="00B22E1F">
        <w:rPr>
          <w:rFonts w:ascii="Arial" w:hAnsi="Arial" w:cs="Arial"/>
          <w:szCs w:val="24"/>
        </w:rPr>
        <w:t xml:space="preserve">, pri čemer ima </w:t>
      </w:r>
      <w:r w:rsidRPr="00B22E1F">
        <w:rPr>
          <w:rFonts w:ascii="Arial" w:hAnsi="Arial" w:cs="Arial"/>
          <w:b/>
          <w:szCs w:val="24"/>
        </w:rPr>
        <w:t>razred 1</w:t>
      </w:r>
      <w:r w:rsidRPr="00B22E1F">
        <w:rPr>
          <w:rFonts w:ascii="Arial" w:hAnsi="Arial" w:cs="Arial"/>
          <w:szCs w:val="24"/>
        </w:rPr>
        <w:t xml:space="preserve"> naj</w:t>
      </w:r>
      <w:r w:rsidR="00025A5A" w:rsidRPr="00B22E1F">
        <w:rPr>
          <w:rFonts w:ascii="Arial" w:hAnsi="Arial" w:cs="Arial"/>
          <w:szCs w:val="24"/>
        </w:rPr>
        <w:t>manjšo zmogljivost</w:t>
      </w:r>
      <w:r w:rsidRPr="00B22E1F">
        <w:rPr>
          <w:rFonts w:ascii="Arial" w:hAnsi="Arial" w:cs="Arial"/>
          <w:szCs w:val="24"/>
        </w:rPr>
        <w:t xml:space="preserve">, </w:t>
      </w:r>
      <w:r w:rsidRPr="00B22E1F">
        <w:rPr>
          <w:rFonts w:ascii="Arial" w:hAnsi="Arial" w:cs="Arial"/>
          <w:b/>
          <w:szCs w:val="24"/>
        </w:rPr>
        <w:t>razred 2</w:t>
      </w:r>
      <w:r w:rsidRPr="00B22E1F">
        <w:rPr>
          <w:rFonts w:ascii="Arial" w:hAnsi="Arial" w:cs="Arial"/>
          <w:szCs w:val="24"/>
        </w:rPr>
        <w:t xml:space="preserve"> srednjo in </w:t>
      </w:r>
      <w:r w:rsidRPr="00B22E1F">
        <w:rPr>
          <w:rFonts w:ascii="Arial" w:hAnsi="Arial" w:cs="Arial"/>
          <w:b/>
          <w:szCs w:val="24"/>
        </w:rPr>
        <w:t>razred 3</w:t>
      </w:r>
      <w:r w:rsidRPr="00B22E1F">
        <w:rPr>
          <w:rFonts w:ascii="Arial" w:hAnsi="Arial" w:cs="Arial"/>
          <w:szCs w:val="24"/>
        </w:rPr>
        <w:t xml:space="preserve"> </w:t>
      </w:r>
      <w:r w:rsidR="00025A5A" w:rsidRPr="00B22E1F">
        <w:rPr>
          <w:rFonts w:ascii="Arial" w:hAnsi="Arial" w:cs="Arial"/>
          <w:szCs w:val="24"/>
        </w:rPr>
        <w:t>pa največjo zmogljivost</w:t>
      </w:r>
      <w:r w:rsidRPr="00B22E1F">
        <w:rPr>
          <w:rFonts w:ascii="Arial" w:hAnsi="Arial" w:cs="Arial"/>
          <w:szCs w:val="24"/>
        </w:rPr>
        <w:t xml:space="preserve">. Drugi tipi filtrov nimajo razredov. Pri sestavljenih filtrih je treba navesti črko R, če je filter delcev del kombiniranega filtra in se lahko ponovno uporabi, in črki NR, če je za enkratno uporabo, kar je določeno v standardu </w:t>
      </w:r>
      <w:r w:rsidRPr="00B22E1F">
        <w:rPr>
          <w:rFonts w:ascii="Arial" w:hAnsi="Arial" w:cs="Arial"/>
          <w:bCs/>
          <w:szCs w:val="24"/>
        </w:rPr>
        <w:t>SIST EN14387:2004+A1:2008</w:t>
      </w:r>
      <w:r w:rsidRPr="00B22E1F">
        <w:rPr>
          <w:rFonts w:ascii="Arial" w:hAnsi="Arial" w:cs="Arial"/>
          <w:szCs w:val="24"/>
        </w:rPr>
        <w:t>.</w:t>
      </w:r>
      <w:r w:rsidRPr="00B22E1F">
        <w:rPr>
          <w:rFonts w:ascii="Arial" w:hAnsi="Arial" w:cs="Arial"/>
        </w:rPr>
        <w:t xml:space="preserve"> P</w:t>
      </w:r>
      <w:r w:rsidRPr="00B22E1F">
        <w:rPr>
          <w:rFonts w:ascii="Arial" w:hAnsi="Arial" w:cs="Arial"/>
          <w:szCs w:val="24"/>
        </w:rPr>
        <w:t>ri filtrih za trdne delce, med katerimi poznamo samo en tip filtra, in sicer tip P, je treba poleg tipa navesti še razred</w:t>
      </w:r>
      <w:r w:rsidR="00025A5A" w:rsidRPr="00B22E1F">
        <w:rPr>
          <w:rFonts w:ascii="Arial" w:hAnsi="Arial" w:cs="Arial"/>
          <w:szCs w:val="24"/>
        </w:rPr>
        <w:t xml:space="preserve"> v </w:t>
      </w:r>
      <w:r w:rsidRPr="00B22E1F">
        <w:rPr>
          <w:rFonts w:ascii="Arial" w:hAnsi="Arial" w:cs="Arial"/>
          <w:szCs w:val="24"/>
        </w:rPr>
        <w:t>sklad</w:t>
      </w:r>
      <w:r w:rsidR="00025A5A" w:rsidRPr="00B22E1F">
        <w:rPr>
          <w:rFonts w:ascii="Arial" w:hAnsi="Arial" w:cs="Arial"/>
          <w:szCs w:val="24"/>
        </w:rPr>
        <w:t>u</w:t>
      </w:r>
      <w:r w:rsidRPr="00B22E1F">
        <w:rPr>
          <w:rFonts w:ascii="Arial" w:hAnsi="Arial" w:cs="Arial"/>
          <w:szCs w:val="24"/>
        </w:rPr>
        <w:t xml:space="preserve"> z zahtevami standarda </w:t>
      </w:r>
      <w:r w:rsidRPr="00B22E1F">
        <w:rPr>
          <w:rFonts w:ascii="Arial" w:eastAsia="Times New Roman" w:hAnsi="Arial" w:cs="Arial"/>
          <w:szCs w:val="24"/>
          <w:lang w:eastAsia="sl-SI"/>
        </w:rPr>
        <w:t>SIST EN 143:2001 + A1:2006.</w:t>
      </w:r>
      <w:r w:rsidRPr="00B22E1F">
        <w:rPr>
          <w:rFonts w:ascii="Arial" w:hAnsi="Arial" w:cs="Arial"/>
          <w:szCs w:val="24"/>
        </w:rPr>
        <w:t xml:space="preserve"> Glede na učinkovitost zbiranja </w:t>
      </w:r>
      <w:r w:rsidR="00063FD5" w:rsidRPr="00B22E1F">
        <w:rPr>
          <w:rFonts w:ascii="Arial" w:hAnsi="Arial" w:cs="Arial"/>
          <w:szCs w:val="24"/>
        </w:rPr>
        <w:t>oziroma</w:t>
      </w:r>
      <w:r w:rsidRPr="00B22E1F">
        <w:rPr>
          <w:rFonts w:ascii="Arial" w:hAnsi="Arial" w:cs="Arial"/>
          <w:szCs w:val="24"/>
        </w:rPr>
        <w:t xml:space="preserve"> zadrževanja delcev poznamo </w:t>
      </w:r>
      <w:r w:rsidR="00025A5A" w:rsidRPr="00B22E1F">
        <w:rPr>
          <w:rFonts w:ascii="Arial" w:hAnsi="Arial" w:cs="Arial"/>
          <w:szCs w:val="24"/>
        </w:rPr>
        <w:t>tri</w:t>
      </w:r>
      <w:r w:rsidRPr="00B22E1F">
        <w:rPr>
          <w:rFonts w:ascii="Arial" w:hAnsi="Arial" w:cs="Arial"/>
          <w:szCs w:val="24"/>
        </w:rPr>
        <w:t xml:space="preserve"> razrede. Razred 3 dosega najvišjo učinkovitost zbiranja, do 99,5 </w:t>
      </w:r>
      <w:r w:rsidR="00063FD5" w:rsidRPr="00B22E1F">
        <w:rPr>
          <w:rFonts w:ascii="Arial" w:hAnsi="Arial" w:cs="Arial"/>
          <w:szCs w:val="24"/>
        </w:rPr>
        <w:t>odstotka</w:t>
      </w:r>
      <w:r w:rsidRPr="00B22E1F">
        <w:rPr>
          <w:rFonts w:ascii="Arial" w:hAnsi="Arial" w:cs="Arial"/>
          <w:szCs w:val="24"/>
        </w:rPr>
        <w:t>, in se priporoča za zaščito pred vsemi vrstami delcev, razred 2 se ne priporoča za mikroorganizme (viruse, spore) ali biokemijske s</w:t>
      </w:r>
      <w:r w:rsidR="00063FD5" w:rsidRPr="00B22E1F">
        <w:rPr>
          <w:rFonts w:ascii="Arial" w:hAnsi="Arial" w:cs="Arial"/>
          <w:szCs w:val="24"/>
        </w:rPr>
        <w:t>novi</w:t>
      </w:r>
      <w:r w:rsidRPr="00B22E1F">
        <w:rPr>
          <w:rFonts w:ascii="Arial" w:hAnsi="Arial" w:cs="Arial"/>
          <w:szCs w:val="24"/>
        </w:rPr>
        <w:t xml:space="preserve"> (encime, hormone), dosega pa učinkovitost zbiranja do 94 </w:t>
      </w:r>
      <w:r w:rsidR="00063FD5" w:rsidRPr="00B22E1F">
        <w:rPr>
          <w:rFonts w:ascii="Arial" w:hAnsi="Arial" w:cs="Arial"/>
          <w:szCs w:val="24"/>
        </w:rPr>
        <w:t>odstotkov</w:t>
      </w:r>
      <w:r w:rsidRPr="00B22E1F">
        <w:rPr>
          <w:rFonts w:ascii="Arial" w:hAnsi="Arial" w:cs="Arial"/>
          <w:szCs w:val="24"/>
        </w:rPr>
        <w:t xml:space="preserve">. Razred 1 se ne priporoča za zbiranje </w:t>
      </w:r>
      <w:r w:rsidR="00063FD5" w:rsidRPr="00B22E1F">
        <w:rPr>
          <w:rFonts w:ascii="Arial" w:hAnsi="Arial" w:cs="Arial"/>
          <w:szCs w:val="24"/>
        </w:rPr>
        <w:t>oziroma</w:t>
      </w:r>
      <w:r w:rsidRPr="00B22E1F">
        <w:rPr>
          <w:rFonts w:ascii="Arial" w:hAnsi="Arial" w:cs="Arial"/>
          <w:szCs w:val="24"/>
        </w:rPr>
        <w:t xml:space="preserve"> kot zaščita pred aerosoli, rakotvornimi snovmi, radioaktivnimi s</w:t>
      </w:r>
      <w:r w:rsidR="00063FD5" w:rsidRPr="00B22E1F">
        <w:rPr>
          <w:rFonts w:ascii="Arial" w:hAnsi="Arial" w:cs="Arial"/>
          <w:szCs w:val="24"/>
        </w:rPr>
        <w:t>novmi</w:t>
      </w:r>
      <w:r w:rsidRPr="00B22E1F">
        <w:rPr>
          <w:rFonts w:ascii="Arial" w:hAnsi="Arial" w:cs="Arial"/>
          <w:szCs w:val="24"/>
        </w:rPr>
        <w:t>, mikroorganizmi (bakterijami, virusi, sporami) ali biokemijskimi s</w:t>
      </w:r>
      <w:r w:rsidR="00063FD5" w:rsidRPr="00B22E1F">
        <w:rPr>
          <w:rFonts w:ascii="Arial" w:hAnsi="Arial" w:cs="Arial"/>
          <w:szCs w:val="24"/>
        </w:rPr>
        <w:t>novmi</w:t>
      </w:r>
      <w:r w:rsidRPr="00B22E1F">
        <w:rPr>
          <w:rFonts w:ascii="Arial" w:hAnsi="Arial" w:cs="Arial"/>
          <w:szCs w:val="24"/>
        </w:rPr>
        <w:t xml:space="preserve"> (encimi, hormoni), dosega pa do 80 </w:t>
      </w:r>
      <w:r w:rsidR="00063FD5" w:rsidRPr="00B22E1F">
        <w:rPr>
          <w:rFonts w:ascii="Arial" w:hAnsi="Arial" w:cs="Arial"/>
          <w:szCs w:val="24"/>
        </w:rPr>
        <w:t>odstotkov</w:t>
      </w:r>
      <w:r w:rsidRPr="00B22E1F">
        <w:rPr>
          <w:rFonts w:ascii="Arial" w:hAnsi="Arial" w:cs="Arial"/>
          <w:szCs w:val="24"/>
        </w:rPr>
        <w:t xml:space="preserve"> učinkovitost zbiranja. </w:t>
      </w:r>
    </w:p>
    <w:p w14:paraId="74AB991F" w14:textId="77777777" w:rsidR="002F3972" w:rsidRPr="00B22E1F" w:rsidRDefault="002F3972" w:rsidP="002F3972">
      <w:pPr>
        <w:spacing w:after="0" w:line="240" w:lineRule="auto"/>
        <w:jc w:val="both"/>
        <w:rPr>
          <w:rFonts w:ascii="Arial" w:hAnsi="Arial" w:cs="Arial"/>
          <w:szCs w:val="24"/>
        </w:rPr>
      </w:pPr>
    </w:p>
    <w:p w14:paraId="44F862FD" w14:textId="2A7B37B6" w:rsidR="002F3972" w:rsidRPr="00B22E1F" w:rsidRDefault="00025A5A" w:rsidP="002F3972">
      <w:pPr>
        <w:pStyle w:val="Napis"/>
        <w:rPr>
          <w:rFonts w:ascii="Arial" w:hAnsi="Arial" w:cs="Arial"/>
          <w:b w:val="0"/>
          <w:color w:val="auto"/>
          <w:sz w:val="22"/>
          <w:szCs w:val="22"/>
        </w:rPr>
      </w:pPr>
      <w:r w:rsidRPr="00B22E1F">
        <w:rPr>
          <w:rFonts w:ascii="Arial" w:hAnsi="Arial" w:cs="Arial"/>
          <w:b w:val="0"/>
          <w:color w:val="auto"/>
          <w:sz w:val="22"/>
          <w:szCs w:val="22"/>
        </w:rPr>
        <w:t>Preglednica</w:t>
      </w:r>
      <w:r w:rsidR="002F3972" w:rsidRPr="00B22E1F">
        <w:rPr>
          <w:rFonts w:ascii="Arial" w:hAnsi="Arial" w:cs="Arial"/>
          <w:b w:val="0"/>
          <w:color w:val="auto"/>
          <w:sz w:val="22"/>
          <w:szCs w:val="22"/>
        </w:rPr>
        <w:t xml:space="preserve"> 1: Prikaz tipov plinskih filtrov </w:t>
      </w:r>
      <w:r w:rsidR="00063FD5" w:rsidRPr="00B22E1F">
        <w:rPr>
          <w:rFonts w:ascii="Arial" w:hAnsi="Arial" w:cs="Arial"/>
          <w:b w:val="0"/>
          <w:color w:val="auto"/>
          <w:sz w:val="22"/>
          <w:szCs w:val="22"/>
        </w:rPr>
        <w:t>oziroma</w:t>
      </w:r>
      <w:r w:rsidR="002F3972" w:rsidRPr="00B22E1F">
        <w:rPr>
          <w:rFonts w:ascii="Arial" w:hAnsi="Arial" w:cs="Arial"/>
          <w:b w:val="0"/>
          <w:color w:val="auto"/>
          <w:sz w:val="22"/>
          <w:szCs w:val="22"/>
        </w:rPr>
        <w:t xml:space="preserve"> kombiniranih po SIST EN 14387:2004+A1:2008</w:t>
      </w:r>
    </w:p>
    <w:tbl>
      <w:tblPr>
        <w:tblW w:w="8796" w:type="dxa"/>
        <w:tblCellMar>
          <w:left w:w="0" w:type="dxa"/>
          <w:right w:w="0" w:type="dxa"/>
        </w:tblCellMar>
        <w:tblLook w:val="0600" w:firstRow="0" w:lastRow="0" w:firstColumn="0" w:lastColumn="0" w:noHBand="1" w:noVBand="1"/>
      </w:tblPr>
      <w:tblGrid>
        <w:gridCol w:w="1666"/>
        <w:gridCol w:w="5793"/>
        <w:gridCol w:w="1337"/>
      </w:tblGrid>
      <w:tr w:rsidR="002F3972" w:rsidRPr="00B22E1F" w14:paraId="3AF3B66A" w14:textId="77777777" w:rsidTr="00EC526A">
        <w:trPr>
          <w:trHeight w:val="604"/>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7FA5A15" w14:textId="77777777" w:rsidR="002F3972" w:rsidRPr="00B22E1F" w:rsidRDefault="002F3972" w:rsidP="00EC526A">
            <w:pPr>
              <w:jc w:val="center"/>
              <w:rPr>
                <w:rFonts w:ascii="Arial" w:hAnsi="Arial" w:cs="Arial"/>
                <w:b/>
                <w:sz w:val="18"/>
                <w:szCs w:val="18"/>
              </w:rPr>
            </w:pPr>
            <w:r w:rsidRPr="00B22E1F">
              <w:rPr>
                <w:rFonts w:ascii="Arial" w:hAnsi="Arial" w:cs="Arial"/>
                <w:b/>
                <w:sz w:val="18"/>
                <w:szCs w:val="18"/>
              </w:rPr>
              <w:t>TIP FILTRA</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2A5E86C3" w14:textId="77777777" w:rsidR="002F3972" w:rsidRPr="00B22E1F" w:rsidRDefault="002F3972" w:rsidP="00EC526A">
            <w:pPr>
              <w:jc w:val="center"/>
              <w:rPr>
                <w:rFonts w:ascii="Arial" w:hAnsi="Arial" w:cs="Arial"/>
                <w:b/>
                <w:sz w:val="18"/>
                <w:szCs w:val="18"/>
              </w:rPr>
            </w:pPr>
            <w:r w:rsidRPr="00B22E1F">
              <w:rPr>
                <w:rFonts w:ascii="Arial" w:hAnsi="Arial" w:cs="Arial"/>
                <w:b/>
                <w:sz w:val="18"/>
                <w:szCs w:val="18"/>
              </w:rPr>
              <w:t>PODROČJE UPORABE ZAŠČITE PROTI</w:t>
            </w:r>
          </w:p>
        </w:tc>
        <w:tc>
          <w:tcPr>
            <w:tcW w:w="1337"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764A3FC" w14:textId="77777777" w:rsidR="002F3972" w:rsidRPr="00B22E1F" w:rsidRDefault="002F3972" w:rsidP="00EC526A">
            <w:pPr>
              <w:jc w:val="center"/>
              <w:rPr>
                <w:rFonts w:ascii="Arial" w:hAnsi="Arial" w:cs="Arial"/>
                <w:b/>
                <w:sz w:val="18"/>
                <w:szCs w:val="18"/>
              </w:rPr>
            </w:pPr>
            <w:r w:rsidRPr="00D14445">
              <w:rPr>
                <w:rFonts w:ascii="Arial" w:hAnsi="Arial" w:cs="Arial"/>
                <w:b/>
                <w:sz w:val="18"/>
                <w:szCs w:val="18"/>
              </w:rPr>
              <w:t>BARVNA KODA</w:t>
            </w:r>
          </w:p>
        </w:tc>
      </w:tr>
      <w:tr w:rsidR="002F3972" w:rsidRPr="00B22E1F" w14:paraId="5F91BE14" w14:textId="77777777" w:rsidTr="00EC526A">
        <w:trPr>
          <w:trHeight w:val="728"/>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32A9DF5E"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A</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39EAF157" w14:textId="5415043E" w:rsidR="002F3972" w:rsidRPr="00B22E1F" w:rsidRDefault="002F3972" w:rsidP="00EC526A">
            <w:pPr>
              <w:spacing w:after="0" w:line="240" w:lineRule="auto"/>
              <w:jc w:val="center"/>
              <w:rPr>
                <w:rFonts w:ascii="Arial" w:hAnsi="Arial" w:cs="Arial"/>
                <w:sz w:val="18"/>
                <w:szCs w:val="18"/>
              </w:rPr>
            </w:pPr>
            <w:r w:rsidRPr="00B22E1F">
              <w:rPr>
                <w:rFonts w:ascii="Arial" w:hAnsi="Arial" w:cs="Arial"/>
                <w:b/>
                <w:bCs/>
                <w:sz w:val="18"/>
                <w:szCs w:val="18"/>
              </w:rPr>
              <w:t>organskim plinom in hlapom, ki imajo vrelišče v</w:t>
            </w:r>
            <w:r w:rsidR="00025A5A" w:rsidRPr="00B22E1F">
              <w:rPr>
                <w:rFonts w:ascii="Arial" w:hAnsi="Arial" w:cs="Arial"/>
                <w:b/>
                <w:bCs/>
                <w:sz w:val="18"/>
                <w:szCs w:val="18"/>
              </w:rPr>
              <w:t>išje</w:t>
            </w:r>
            <w:r w:rsidRPr="00B22E1F">
              <w:rPr>
                <w:rFonts w:ascii="Arial" w:hAnsi="Arial" w:cs="Arial"/>
                <w:b/>
                <w:bCs/>
                <w:sz w:val="18"/>
                <w:szCs w:val="18"/>
              </w:rPr>
              <w:t xml:space="preserve"> kot 65 °C</w:t>
            </w:r>
          </w:p>
          <w:p w14:paraId="0539686E" w14:textId="4550A5E3" w:rsidR="002F3972" w:rsidRPr="00B22E1F" w:rsidRDefault="002F3972" w:rsidP="00EC526A">
            <w:pPr>
              <w:spacing w:after="0" w:line="240" w:lineRule="auto"/>
              <w:jc w:val="center"/>
              <w:rPr>
                <w:rFonts w:ascii="Arial" w:hAnsi="Arial" w:cs="Arial"/>
                <w:sz w:val="18"/>
                <w:szCs w:val="18"/>
              </w:rPr>
            </w:pPr>
            <w:r w:rsidRPr="00B22E1F">
              <w:rPr>
                <w:rFonts w:ascii="Arial" w:hAnsi="Arial" w:cs="Arial"/>
                <w:sz w:val="18"/>
                <w:szCs w:val="18"/>
              </w:rPr>
              <w:t xml:space="preserve">(npr. za uporabo pri delu s topili za lake in lepila, </w:t>
            </w:r>
            <w:r w:rsidR="006A465A" w:rsidRPr="00B22E1F">
              <w:rPr>
                <w:rFonts w:ascii="Arial" w:hAnsi="Arial" w:cs="Arial"/>
                <w:sz w:val="18"/>
                <w:szCs w:val="18"/>
              </w:rPr>
              <w:t>belim (</w:t>
            </w:r>
            <w:proofErr w:type="spellStart"/>
            <w:r w:rsidR="006A465A" w:rsidRPr="00B22E1F">
              <w:rPr>
                <w:rFonts w:ascii="Arial" w:hAnsi="Arial" w:cs="Arial"/>
                <w:sz w:val="18"/>
                <w:szCs w:val="18"/>
              </w:rPr>
              <w:t>white</w:t>
            </w:r>
            <w:proofErr w:type="spellEnd"/>
            <w:r w:rsidR="006A465A" w:rsidRPr="00B22E1F">
              <w:rPr>
                <w:rFonts w:ascii="Arial" w:hAnsi="Arial" w:cs="Arial"/>
                <w:sz w:val="18"/>
                <w:szCs w:val="18"/>
              </w:rPr>
              <w:t>)</w:t>
            </w:r>
            <w:r w:rsidRPr="00B22E1F">
              <w:rPr>
                <w:rFonts w:ascii="Arial" w:hAnsi="Arial" w:cs="Arial"/>
                <w:sz w:val="18"/>
                <w:szCs w:val="18"/>
              </w:rPr>
              <w:t xml:space="preserve"> špiritom in toluenom)</w:t>
            </w:r>
          </w:p>
        </w:tc>
        <w:tc>
          <w:tcPr>
            <w:tcW w:w="1337" w:type="dxa"/>
            <w:tcBorders>
              <w:top w:val="single" w:sz="8" w:space="0" w:color="FFFFFF"/>
              <w:left w:val="single" w:sz="8" w:space="0" w:color="FFFFFF"/>
              <w:bottom w:val="single" w:sz="8" w:space="0" w:color="FFFFFF"/>
              <w:right w:val="single" w:sz="8" w:space="0" w:color="FFFFFF"/>
            </w:tcBorders>
            <w:shd w:val="clear" w:color="auto" w:fill="7F3400"/>
            <w:tcMar>
              <w:top w:w="15" w:type="dxa"/>
              <w:left w:w="15" w:type="dxa"/>
              <w:bottom w:w="0" w:type="dxa"/>
              <w:right w:w="15" w:type="dxa"/>
            </w:tcMar>
            <w:vAlign w:val="center"/>
            <w:hideMark/>
          </w:tcPr>
          <w:p w14:paraId="066804ED" w14:textId="77777777" w:rsidR="002F3972" w:rsidRPr="00B22E1F" w:rsidRDefault="002F3972" w:rsidP="00EC526A">
            <w:pPr>
              <w:spacing w:after="0"/>
              <w:jc w:val="center"/>
              <w:rPr>
                <w:rFonts w:ascii="Arial" w:hAnsi="Arial" w:cs="Arial"/>
                <w:color w:val="FFFFFF"/>
                <w:sz w:val="18"/>
                <w:szCs w:val="18"/>
              </w:rPr>
            </w:pPr>
            <w:r w:rsidRPr="00D14445">
              <w:rPr>
                <w:rFonts w:ascii="Arial" w:hAnsi="Arial" w:cs="Arial"/>
                <w:b/>
                <w:bCs/>
                <w:color w:val="FFFFFF"/>
                <w:sz w:val="18"/>
                <w:szCs w:val="18"/>
              </w:rPr>
              <w:t>rjava</w:t>
            </w:r>
          </w:p>
        </w:tc>
      </w:tr>
      <w:tr w:rsidR="002F3972" w:rsidRPr="00B22E1F" w14:paraId="64DE5F7E" w14:textId="77777777" w:rsidTr="00EC526A">
        <w:trPr>
          <w:trHeight w:val="965"/>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7535F821"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AX</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327CF549" w14:textId="41F8D214" w:rsidR="002F3972" w:rsidRPr="00B22E1F" w:rsidRDefault="002F3972" w:rsidP="00EC526A">
            <w:pPr>
              <w:spacing w:before="120" w:after="0" w:line="240" w:lineRule="auto"/>
              <w:jc w:val="center"/>
              <w:rPr>
                <w:rFonts w:ascii="Arial" w:hAnsi="Arial" w:cs="Arial"/>
                <w:b/>
                <w:bCs/>
                <w:sz w:val="18"/>
                <w:szCs w:val="18"/>
              </w:rPr>
            </w:pPr>
            <w:r w:rsidRPr="00B22E1F">
              <w:rPr>
                <w:rFonts w:ascii="Arial" w:hAnsi="Arial" w:cs="Arial"/>
                <w:b/>
                <w:bCs/>
                <w:sz w:val="18"/>
                <w:szCs w:val="18"/>
              </w:rPr>
              <w:t>organskim plinom in hlapom, ki imajo vrelišče</w:t>
            </w:r>
            <w:r w:rsidR="006A465A" w:rsidRPr="00B22E1F">
              <w:rPr>
                <w:rFonts w:ascii="Arial" w:hAnsi="Arial" w:cs="Arial"/>
                <w:b/>
                <w:bCs/>
                <w:sz w:val="18"/>
                <w:szCs w:val="18"/>
              </w:rPr>
              <w:t xml:space="preserve"> nižje</w:t>
            </w:r>
            <w:r w:rsidRPr="00B22E1F">
              <w:rPr>
                <w:rFonts w:ascii="Arial" w:hAnsi="Arial" w:cs="Arial"/>
                <w:b/>
                <w:bCs/>
                <w:sz w:val="18"/>
                <w:szCs w:val="18"/>
              </w:rPr>
              <w:t xml:space="preserve"> ali enako</w:t>
            </w:r>
            <w:r w:rsidR="006A465A" w:rsidRPr="00B22E1F">
              <w:rPr>
                <w:rFonts w:ascii="Arial" w:hAnsi="Arial" w:cs="Arial"/>
                <w:b/>
                <w:bCs/>
                <w:sz w:val="18"/>
                <w:szCs w:val="18"/>
              </w:rPr>
              <w:t xml:space="preserve"> kakor</w:t>
            </w:r>
          </w:p>
          <w:p w14:paraId="7EDACF8D" w14:textId="77777777" w:rsidR="002F3972" w:rsidRPr="00B22E1F" w:rsidRDefault="002F3972" w:rsidP="00EC526A">
            <w:pPr>
              <w:spacing w:after="0" w:line="240" w:lineRule="auto"/>
              <w:jc w:val="center"/>
              <w:rPr>
                <w:rFonts w:ascii="Arial" w:hAnsi="Arial" w:cs="Arial"/>
                <w:b/>
                <w:bCs/>
                <w:sz w:val="18"/>
                <w:szCs w:val="18"/>
              </w:rPr>
            </w:pPr>
            <w:r w:rsidRPr="00B22E1F">
              <w:rPr>
                <w:rFonts w:ascii="Arial" w:hAnsi="Arial" w:cs="Arial"/>
                <w:b/>
                <w:bCs/>
                <w:sz w:val="18"/>
                <w:szCs w:val="18"/>
              </w:rPr>
              <w:t xml:space="preserve">65 °C </w:t>
            </w:r>
            <w:r w:rsidRPr="00B22E1F">
              <w:rPr>
                <w:rFonts w:ascii="Arial" w:hAnsi="Arial" w:cs="Arial"/>
                <w:bCs/>
                <w:sz w:val="18"/>
                <w:szCs w:val="18"/>
              </w:rPr>
              <w:t>(npr</w:t>
            </w:r>
            <w:r w:rsidRPr="00B22E1F">
              <w:rPr>
                <w:rFonts w:ascii="Arial" w:hAnsi="Arial" w:cs="Arial"/>
                <w:sz w:val="18"/>
                <w:szCs w:val="18"/>
              </w:rPr>
              <w:t>. aceton</w:t>
            </w:r>
            <w:r w:rsidRPr="00B22E1F">
              <w:rPr>
                <w:rFonts w:ascii="Arial" w:hAnsi="Arial" w:cs="Arial"/>
                <w:bCs/>
                <w:sz w:val="18"/>
                <w:szCs w:val="18"/>
              </w:rPr>
              <w:t>),</w:t>
            </w:r>
          </w:p>
          <w:p w14:paraId="2B5952DA" w14:textId="77777777" w:rsidR="002F3972" w:rsidRPr="00B22E1F" w:rsidRDefault="002F3972" w:rsidP="00EC526A">
            <w:pPr>
              <w:spacing w:after="120" w:line="240" w:lineRule="auto"/>
              <w:jc w:val="center"/>
              <w:rPr>
                <w:rFonts w:ascii="Arial" w:hAnsi="Arial" w:cs="Arial"/>
                <w:sz w:val="18"/>
                <w:szCs w:val="18"/>
              </w:rPr>
            </w:pPr>
            <w:r w:rsidRPr="00B22E1F">
              <w:rPr>
                <w:rFonts w:ascii="Arial" w:hAnsi="Arial" w:cs="Arial"/>
                <w:bCs/>
                <w:sz w:val="18"/>
                <w:szCs w:val="18"/>
                <w:u w:val="single"/>
              </w:rPr>
              <w:t>za enkratno uporabo</w:t>
            </w:r>
          </w:p>
        </w:tc>
        <w:tc>
          <w:tcPr>
            <w:tcW w:w="1337" w:type="dxa"/>
            <w:tcBorders>
              <w:top w:val="single" w:sz="8" w:space="0" w:color="FFFFFF"/>
              <w:left w:val="single" w:sz="8" w:space="0" w:color="FFFFFF"/>
              <w:bottom w:val="single" w:sz="8" w:space="0" w:color="FFFFFF"/>
              <w:right w:val="single" w:sz="8" w:space="0" w:color="FFFFFF"/>
            </w:tcBorders>
            <w:shd w:val="clear" w:color="auto" w:fill="7F3400"/>
            <w:tcMar>
              <w:top w:w="15" w:type="dxa"/>
              <w:left w:w="15" w:type="dxa"/>
              <w:bottom w:w="0" w:type="dxa"/>
              <w:right w:w="15" w:type="dxa"/>
            </w:tcMar>
            <w:vAlign w:val="center"/>
            <w:hideMark/>
          </w:tcPr>
          <w:p w14:paraId="1CCC4E23" w14:textId="77777777" w:rsidR="002F3972" w:rsidRPr="00B22E1F" w:rsidRDefault="002F3972" w:rsidP="00EC526A">
            <w:pPr>
              <w:spacing w:after="0"/>
              <w:jc w:val="center"/>
              <w:rPr>
                <w:rFonts w:ascii="Arial" w:hAnsi="Arial" w:cs="Arial"/>
                <w:color w:val="FFFFFF"/>
                <w:sz w:val="18"/>
                <w:szCs w:val="18"/>
              </w:rPr>
            </w:pPr>
            <w:r w:rsidRPr="00D14445">
              <w:rPr>
                <w:rFonts w:ascii="Arial" w:hAnsi="Arial" w:cs="Arial"/>
                <w:b/>
                <w:bCs/>
                <w:color w:val="FFFFFF"/>
                <w:sz w:val="18"/>
                <w:szCs w:val="18"/>
              </w:rPr>
              <w:t>rjava</w:t>
            </w:r>
          </w:p>
        </w:tc>
      </w:tr>
      <w:tr w:rsidR="002F3972" w:rsidRPr="00B22E1F" w14:paraId="72B4EE24" w14:textId="77777777" w:rsidTr="00EC526A">
        <w:trPr>
          <w:trHeight w:val="604"/>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42024941"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B</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6CC10C57" w14:textId="77777777" w:rsidR="002F3972" w:rsidRPr="00B22E1F" w:rsidRDefault="002F3972" w:rsidP="00EC526A">
            <w:pPr>
              <w:spacing w:after="0"/>
              <w:jc w:val="center"/>
              <w:rPr>
                <w:rFonts w:ascii="Arial" w:hAnsi="Arial" w:cs="Arial"/>
                <w:b/>
                <w:bCs/>
                <w:sz w:val="18"/>
                <w:szCs w:val="18"/>
              </w:rPr>
            </w:pPr>
            <w:r w:rsidRPr="00B22E1F">
              <w:rPr>
                <w:rFonts w:ascii="Arial" w:hAnsi="Arial" w:cs="Arial"/>
                <w:b/>
                <w:bCs/>
                <w:sz w:val="18"/>
                <w:szCs w:val="18"/>
              </w:rPr>
              <w:t>anorganskim plinom in hlapom</w:t>
            </w:r>
          </w:p>
          <w:p w14:paraId="45035B9E" w14:textId="77777777" w:rsidR="002F3972" w:rsidRPr="00B22E1F" w:rsidRDefault="002F3972" w:rsidP="00EC526A">
            <w:pPr>
              <w:spacing w:after="120"/>
              <w:jc w:val="center"/>
              <w:rPr>
                <w:rFonts w:ascii="Arial" w:hAnsi="Arial" w:cs="Arial"/>
                <w:sz w:val="18"/>
                <w:szCs w:val="18"/>
              </w:rPr>
            </w:pPr>
            <w:r w:rsidRPr="00B22E1F">
              <w:rPr>
                <w:rFonts w:ascii="Arial" w:hAnsi="Arial" w:cs="Arial"/>
                <w:sz w:val="18"/>
                <w:szCs w:val="18"/>
              </w:rPr>
              <w:t>(npr. za uporabo pri delu s klorom, bromom, cianovodikovo kislino, žveplovodikom)</w:t>
            </w:r>
          </w:p>
        </w:tc>
        <w:tc>
          <w:tcPr>
            <w:tcW w:w="1337" w:type="dxa"/>
            <w:tcBorders>
              <w:top w:val="single" w:sz="8" w:space="0" w:color="FFFFFF"/>
              <w:left w:val="single" w:sz="8" w:space="0" w:color="FFFFFF"/>
              <w:bottom w:val="single" w:sz="8" w:space="0" w:color="FFFFFF"/>
              <w:right w:val="single" w:sz="8" w:space="0" w:color="FFFFFF"/>
            </w:tcBorders>
            <w:shd w:val="clear" w:color="auto" w:fill="A6A6A6"/>
            <w:tcMar>
              <w:top w:w="15" w:type="dxa"/>
              <w:left w:w="15" w:type="dxa"/>
              <w:bottom w:w="0" w:type="dxa"/>
              <w:right w:w="15" w:type="dxa"/>
            </w:tcMar>
            <w:vAlign w:val="center"/>
            <w:hideMark/>
          </w:tcPr>
          <w:p w14:paraId="2CDE9989" w14:textId="77777777" w:rsidR="002F3972" w:rsidRPr="00B22E1F" w:rsidRDefault="002F3972" w:rsidP="00EC526A">
            <w:pPr>
              <w:spacing w:after="0"/>
              <w:jc w:val="center"/>
              <w:rPr>
                <w:rFonts w:ascii="Arial" w:hAnsi="Arial" w:cs="Arial"/>
                <w:color w:val="FFFFFF"/>
                <w:sz w:val="18"/>
                <w:szCs w:val="18"/>
              </w:rPr>
            </w:pPr>
            <w:r w:rsidRPr="00D14445">
              <w:rPr>
                <w:rFonts w:ascii="Arial" w:hAnsi="Arial" w:cs="Arial"/>
                <w:b/>
                <w:bCs/>
                <w:color w:val="FFFFFF"/>
                <w:sz w:val="18"/>
                <w:szCs w:val="18"/>
              </w:rPr>
              <w:t>siva</w:t>
            </w:r>
          </w:p>
        </w:tc>
      </w:tr>
      <w:tr w:rsidR="002F3972" w:rsidRPr="00B22E1F" w14:paraId="3C2F9B34" w14:textId="77777777" w:rsidTr="00EC526A">
        <w:trPr>
          <w:trHeight w:val="600"/>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2220BEF6"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E</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5D4A9BC9"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kislo reagirajočim plinom</w:t>
            </w:r>
          </w:p>
          <w:p w14:paraId="1247659C" w14:textId="77777777" w:rsidR="002F3972" w:rsidRPr="00B22E1F" w:rsidRDefault="002F3972" w:rsidP="00EC526A">
            <w:pPr>
              <w:spacing w:after="120"/>
              <w:jc w:val="center"/>
              <w:rPr>
                <w:rFonts w:ascii="Arial" w:hAnsi="Arial" w:cs="Arial"/>
                <w:sz w:val="18"/>
                <w:szCs w:val="18"/>
              </w:rPr>
            </w:pPr>
            <w:r w:rsidRPr="00B22E1F">
              <w:rPr>
                <w:rFonts w:ascii="Arial" w:hAnsi="Arial" w:cs="Arial"/>
                <w:sz w:val="18"/>
                <w:szCs w:val="18"/>
              </w:rPr>
              <w:t>(kot npr. žveplova kislina in klorovodikova kislina)</w:t>
            </w:r>
          </w:p>
        </w:tc>
        <w:tc>
          <w:tcPr>
            <w:tcW w:w="1337" w:type="dxa"/>
            <w:tcBorders>
              <w:top w:val="single" w:sz="8" w:space="0" w:color="FFFFFF"/>
              <w:left w:val="single" w:sz="8" w:space="0" w:color="FFFFFF"/>
              <w:bottom w:val="single" w:sz="8" w:space="0" w:color="FFFFFF"/>
              <w:right w:val="single" w:sz="8" w:space="0" w:color="FFFFFF"/>
            </w:tcBorders>
            <w:shd w:val="clear" w:color="auto" w:fill="FFFF00"/>
            <w:tcMar>
              <w:top w:w="15" w:type="dxa"/>
              <w:left w:w="15" w:type="dxa"/>
              <w:bottom w:w="0" w:type="dxa"/>
              <w:right w:w="15" w:type="dxa"/>
            </w:tcMar>
            <w:vAlign w:val="center"/>
            <w:hideMark/>
          </w:tcPr>
          <w:p w14:paraId="5811C140"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rumena</w:t>
            </w:r>
          </w:p>
        </w:tc>
      </w:tr>
      <w:tr w:rsidR="002F3972" w:rsidRPr="00B22E1F" w14:paraId="63A5CA0C"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961E366"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K</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0B5D7ACD" w14:textId="77777777" w:rsidR="002F3972" w:rsidRPr="00B22E1F" w:rsidRDefault="002F3972" w:rsidP="00EC526A">
            <w:pPr>
              <w:spacing w:after="0"/>
              <w:jc w:val="center"/>
              <w:rPr>
                <w:rFonts w:ascii="Arial" w:hAnsi="Arial" w:cs="Arial"/>
                <w:sz w:val="18"/>
                <w:szCs w:val="18"/>
              </w:rPr>
            </w:pPr>
            <w:proofErr w:type="spellStart"/>
            <w:r w:rsidRPr="00B22E1F">
              <w:rPr>
                <w:rFonts w:ascii="Arial" w:hAnsi="Arial" w:cs="Arial"/>
                <w:b/>
                <w:bCs/>
                <w:sz w:val="18"/>
                <w:szCs w:val="18"/>
              </w:rPr>
              <w:t>amoniaku</w:t>
            </w:r>
            <w:proofErr w:type="spellEnd"/>
            <w:r w:rsidRPr="00B22E1F">
              <w:rPr>
                <w:rFonts w:ascii="Arial" w:hAnsi="Arial" w:cs="Arial"/>
                <w:b/>
                <w:bCs/>
                <w:sz w:val="18"/>
                <w:szCs w:val="18"/>
              </w:rPr>
              <w:t xml:space="preserve"> in njegovim derivatom</w:t>
            </w:r>
          </w:p>
        </w:tc>
        <w:tc>
          <w:tcPr>
            <w:tcW w:w="1337" w:type="dxa"/>
            <w:tcBorders>
              <w:top w:val="single" w:sz="8" w:space="0" w:color="FFFFFF"/>
              <w:left w:val="single" w:sz="8" w:space="0" w:color="FFFFFF"/>
              <w:bottom w:val="single" w:sz="8" w:space="0" w:color="FFFFFF"/>
              <w:right w:val="single" w:sz="8" w:space="0" w:color="FFFFFF"/>
            </w:tcBorders>
            <w:shd w:val="clear" w:color="auto" w:fill="74A510"/>
            <w:tcMar>
              <w:top w:w="15" w:type="dxa"/>
              <w:left w:w="15" w:type="dxa"/>
              <w:bottom w:w="0" w:type="dxa"/>
              <w:right w:w="15" w:type="dxa"/>
            </w:tcMar>
            <w:vAlign w:val="center"/>
            <w:hideMark/>
          </w:tcPr>
          <w:p w14:paraId="1C3CCD89"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zelena</w:t>
            </w:r>
          </w:p>
        </w:tc>
      </w:tr>
      <w:tr w:rsidR="002F3972" w:rsidRPr="00B22E1F" w14:paraId="3E569F96"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6A4520EC"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lastRenderedPageBreak/>
              <w:t>CO</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790CF385"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ogljikovemu monoksidu</w:t>
            </w:r>
          </w:p>
        </w:tc>
        <w:tc>
          <w:tcPr>
            <w:tcW w:w="1337" w:type="dxa"/>
            <w:tcBorders>
              <w:top w:val="single" w:sz="8" w:space="0" w:color="FFFFFF"/>
              <w:left w:val="single" w:sz="8" w:space="0" w:color="FFFFFF"/>
              <w:bottom w:val="single" w:sz="8" w:space="0" w:color="FFFFFF"/>
              <w:right w:val="single" w:sz="8" w:space="0" w:color="FFFFFF"/>
            </w:tcBorders>
            <w:shd w:val="clear" w:color="auto" w:fill="000000"/>
            <w:tcMar>
              <w:top w:w="15" w:type="dxa"/>
              <w:left w:w="15" w:type="dxa"/>
              <w:bottom w:w="0" w:type="dxa"/>
              <w:right w:w="15" w:type="dxa"/>
            </w:tcMar>
            <w:vAlign w:val="center"/>
            <w:hideMark/>
          </w:tcPr>
          <w:p w14:paraId="00E723D7"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črna</w:t>
            </w:r>
          </w:p>
        </w:tc>
      </w:tr>
      <w:tr w:rsidR="002F3972" w:rsidRPr="00B22E1F" w14:paraId="31DD5FB6"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1C3504FA"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HgP3</w:t>
            </w:r>
          </w:p>
        </w:tc>
        <w:tc>
          <w:tcPr>
            <w:tcW w:w="5793" w:type="dxa"/>
            <w:tcBorders>
              <w:top w:val="single" w:sz="8" w:space="0" w:color="FFFFFF"/>
              <w:left w:val="single" w:sz="8" w:space="0" w:color="FFFFFF"/>
              <w:bottom w:val="single" w:sz="8" w:space="0" w:color="FFFFFF"/>
              <w:right w:val="single" w:sz="8" w:space="0" w:color="FFFFFF"/>
            </w:tcBorders>
            <w:shd w:val="clear" w:color="auto" w:fill="F4F8EE"/>
            <w:tcMar>
              <w:top w:w="15" w:type="dxa"/>
              <w:left w:w="15" w:type="dxa"/>
              <w:bottom w:w="0" w:type="dxa"/>
              <w:right w:w="15" w:type="dxa"/>
            </w:tcMar>
            <w:vAlign w:val="center"/>
            <w:hideMark/>
          </w:tcPr>
          <w:p w14:paraId="390CB4B3" w14:textId="77777777" w:rsidR="002F3972" w:rsidRPr="00B22E1F" w:rsidRDefault="002F3972" w:rsidP="00EC526A">
            <w:pPr>
              <w:spacing w:after="0"/>
              <w:jc w:val="center"/>
              <w:rPr>
                <w:rFonts w:ascii="Arial" w:hAnsi="Arial" w:cs="Arial"/>
                <w:b/>
                <w:bCs/>
                <w:sz w:val="18"/>
                <w:szCs w:val="18"/>
              </w:rPr>
            </w:pPr>
            <w:r w:rsidRPr="00B22E1F">
              <w:rPr>
                <w:rFonts w:ascii="Arial" w:hAnsi="Arial" w:cs="Arial"/>
                <w:b/>
                <w:bCs/>
                <w:sz w:val="18"/>
                <w:szCs w:val="18"/>
              </w:rPr>
              <w:t>hlapom živega srebra + P3-filter</w:t>
            </w:r>
          </w:p>
          <w:p w14:paraId="377D149D" w14:textId="77777777" w:rsidR="002F3972" w:rsidRPr="00B22E1F" w:rsidRDefault="002F3972" w:rsidP="00EC526A">
            <w:pPr>
              <w:spacing w:after="120"/>
              <w:jc w:val="center"/>
              <w:rPr>
                <w:rFonts w:ascii="Arial" w:hAnsi="Arial" w:cs="Arial"/>
                <w:sz w:val="18"/>
                <w:szCs w:val="18"/>
                <w:u w:val="single"/>
              </w:rPr>
            </w:pPr>
            <w:proofErr w:type="spellStart"/>
            <w:r w:rsidRPr="00B22E1F">
              <w:rPr>
                <w:rFonts w:ascii="Arial" w:hAnsi="Arial" w:cs="Arial"/>
                <w:bCs/>
                <w:sz w:val="18"/>
                <w:szCs w:val="18"/>
                <w:u w:val="single"/>
              </w:rPr>
              <w:t>max</w:t>
            </w:r>
            <w:proofErr w:type="spellEnd"/>
            <w:r w:rsidRPr="00B22E1F">
              <w:rPr>
                <w:rFonts w:ascii="Arial" w:hAnsi="Arial" w:cs="Arial"/>
                <w:bCs/>
                <w:sz w:val="18"/>
                <w:szCs w:val="18"/>
                <w:u w:val="single"/>
              </w:rPr>
              <w:t>. uporaba do 50 h</w:t>
            </w:r>
          </w:p>
        </w:tc>
        <w:tc>
          <w:tcPr>
            <w:tcW w:w="1337" w:type="dxa"/>
            <w:tcBorders>
              <w:top w:val="single" w:sz="8" w:space="0" w:color="FFFFFF"/>
              <w:left w:val="single" w:sz="8" w:space="0" w:color="FFFFFF"/>
              <w:bottom w:val="single" w:sz="8" w:space="0" w:color="FFFFFF"/>
              <w:right w:val="single" w:sz="8" w:space="0" w:color="FFFFFF"/>
            </w:tcBorders>
            <w:shd w:val="clear" w:color="auto" w:fill="F2340E"/>
            <w:tcMar>
              <w:top w:w="15" w:type="dxa"/>
              <w:left w:w="15" w:type="dxa"/>
              <w:bottom w:w="0" w:type="dxa"/>
              <w:right w:w="15" w:type="dxa"/>
            </w:tcMar>
            <w:vAlign w:val="center"/>
            <w:hideMark/>
          </w:tcPr>
          <w:p w14:paraId="548C9FDA" w14:textId="79E595F8"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r</w:t>
            </w:r>
            <w:r w:rsidRPr="00D14445">
              <w:rPr>
                <w:rFonts w:ascii="Arial" w:hAnsi="Arial" w:cs="Arial"/>
                <w:b/>
                <w:bCs/>
                <w:sz w:val="18"/>
                <w:szCs w:val="18"/>
              </w:rPr>
              <w:t>deča</w:t>
            </w:r>
            <w:r w:rsidRPr="00B22E1F">
              <w:rPr>
                <w:rFonts w:ascii="Arial" w:hAnsi="Arial" w:cs="Arial"/>
                <w:b/>
                <w:bCs/>
                <w:sz w:val="18"/>
                <w:szCs w:val="18"/>
              </w:rPr>
              <w:t xml:space="preserve"> - bela</w:t>
            </w:r>
          </w:p>
        </w:tc>
      </w:tr>
      <w:tr w:rsidR="002F3972" w:rsidRPr="00B22E1F" w14:paraId="2576D7C6"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14ADAA14"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NO</w:t>
            </w:r>
            <w:r w:rsidRPr="00B22E1F">
              <w:rPr>
                <w:rFonts w:ascii="Arial" w:hAnsi="Arial" w:cs="Arial"/>
                <w:b/>
                <w:bCs/>
                <w:sz w:val="18"/>
                <w:szCs w:val="18"/>
              </w:rPr>
              <w:t>P3</w:t>
            </w:r>
          </w:p>
        </w:tc>
        <w:tc>
          <w:tcPr>
            <w:tcW w:w="5793" w:type="dxa"/>
            <w:tcBorders>
              <w:top w:val="single" w:sz="8" w:space="0" w:color="FFFFFF"/>
              <w:left w:val="single" w:sz="8" w:space="0" w:color="FFFFFF"/>
              <w:bottom w:val="single" w:sz="8" w:space="0" w:color="FFFFFF"/>
              <w:right w:val="single" w:sz="8" w:space="0" w:color="FFFFFF"/>
            </w:tcBorders>
            <w:shd w:val="clear" w:color="auto" w:fill="F4F8EE"/>
            <w:tcMar>
              <w:top w:w="15" w:type="dxa"/>
              <w:left w:w="15" w:type="dxa"/>
              <w:bottom w:w="0" w:type="dxa"/>
              <w:right w:w="15" w:type="dxa"/>
            </w:tcMar>
            <w:vAlign w:val="center"/>
            <w:hideMark/>
          </w:tcPr>
          <w:p w14:paraId="65627663" w14:textId="77777777" w:rsidR="002F3972" w:rsidRPr="00B22E1F" w:rsidRDefault="002F3972" w:rsidP="00EC526A">
            <w:pPr>
              <w:spacing w:after="0"/>
              <w:jc w:val="center"/>
              <w:rPr>
                <w:rFonts w:ascii="Arial" w:hAnsi="Arial" w:cs="Arial"/>
                <w:b/>
                <w:bCs/>
                <w:sz w:val="18"/>
                <w:szCs w:val="18"/>
              </w:rPr>
            </w:pPr>
            <w:r w:rsidRPr="00B22E1F">
              <w:rPr>
                <w:rFonts w:ascii="Arial" w:hAnsi="Arial" w:cs="Arial"/>
                <w:b/>
                <w:bCs/>
                <w:sz w:val="18"/>
                <w:szCs w:val="18"/>
              </w:rPr>
              <w:t>dušikovim plinom, vključno z dušikovim oksidom + P3-filtrom</w:t>
            </w:r>
          </w:p>
          <w:p w14:paraId="0D64ABDB" w14:textId="77777777" w:rsidR="002F3972" w:rsidRPr="00B22E1F" w:rsidRDefault="002F3972" w:rsidP="00EC526A">
            <w:pPr>
              <w:spacing w:after="120"/>
              <w:jc w:val="center"/>
              <w:rPr>
                <w:rFonts w:ascii="Arial" w:hAnsi="Arial" w:cs="Arial"/>
                <w:sz w:val="18"/>
                <w:szCs w:val="18"/>
                <w:u w:val="single"/>
              </w:rPr>
            </w:pPr>
            <w:r w:rsidRPr="00B22E1F">
              <w:rPr>
                <w:rFonts w:ascii="Arial" w:hAnsi="Arial" w:cs="Arial"/>
                <w:bCs/>
                <w:sz w:val="18"/>
                <w:szCs w:val="18"/>
                <w:u w:val="single"/>
              </w:rPr>
              <w:t>za enkratno uporabo</w:t>
            </w:r>
          </w:p>
        </w:tc>
        <w:tc>
          <w:tcPr>
            <w:tcW w:w="1337" w:type="dxa"/>
            <w:tcBorders>
              <w:top w:val="single" w:sz="8" w:space="0" w:color="FFFFFF"/>
              <w:left w:val="single" w:sz="8" w:space="0" w:color="FFFFFF"/>
              <w:bottom w:val="single" w:sz="8" w:space="0" w:color="FFFFFF"/>
              <w:right w:val="single" w:sz="8" w:space="0" w:color="FFFFFF"/>
            </w:tcBorders>
            <w:shd w:val="clear" w:color="auto" w:fill="0070C0"/>
            <w:tcMar>
              <w:top w:w="15" w:type="dxa"/>
              <w:left w:w="15" w:type="dxa"/>
              <w:bottom w:w="0" w:type="dxa"/>
              <w:right w:w="15" w:type="dxa"/>
            </w:tcMar>
            <w:hideMark/>
          </w:tcPr>
          <w:p w14:paraId="6A2195A5" w14:textId="0E657353"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m</w:t>
            </w:r>
            <w:r w:rsidRPr="00D14445">
              <w:rPr>
                <w:rFonts w:ascii="Arial" w:hAnsi="Arial" w:cs="Arial"/>
                <w:b/>
                <w:bCs/>
                <w:sz w:val="18"/>
                <w:szCs w:val="18"/>
              </w:rPr>
              <w:t xml:space="preserve">odra </w:t>
            </w:r>
            <w:r w:rsidR="00832BD8">
              <w:rPr>
                <w:rFonts w:ascii="Arial" w:hAnsi="Arial" w:cs="Arial"/>
                <w:b/>
                <w:bCs/>
                <w:sz w:val="18"/>
                <w:szCs w:val="18"/>
              </w:rPr>
              <w:t>–</w:t>
            </w:r>
            <w:r w:rsidRPr="00B22E1F">
              <w:rPr>
                <w:rFonts w:ascii="Arial" w:hAnsi="Arial" w:cs="Arial"/>
                <w:b/>
                <w:bCs/>
                <w:sz w:val="18"/>
                <w:szCs w:val="18"/>
              </w:rPr>
              <w:t xml:space="preserve"> bela</w:t>
            </w:r>
          </w:p>
        </w:tc>
      </w:tr>
      <w:tr w:rsidR="002F3972" w:rsidRPr="00B22E1F" w14:paraId="4D633F4D"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5B4091EE" w14:textId="77777777" w:rsidR="002F3972" w:rsidRPr="00B22E1F" w:rsidRDefault="002F3972" w:rsidP="00EC526A">
            <w:pPr>
              <w:spacing w:after="0"/>
              <w:jc w:val="center"/>
              <w:rPr>
                <w:rFonts w:ascii="Arial" w:hAnsi="Arial" w:cs="Arial"/>
                <w:sz w:val="18"/>
                <w:szCs w:val="18"/>
              </w:rPr>
            </w:pPr>
            <w:r w:rsidRPr="00D14445">
              <w:rPr>
                <w:rFonts w:ascii="Arial" w:hAnsi="Arial" w:cs="Arial"/>
                <w:b/>
                <w:bCs/>
                <w:sz w:val="18"/>
                <w:szCs w:val="18"/>
              </w:rPr>
              <w:t>reaktor</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572B50D8"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radioaktivnemu jodu, vključno z radioaktivnim metil jodidom</w:t>
            </w:r>
          </w:p>
        </w:tc>
        <w:tc>
          <w:tcPr>
            <w:tcW w:w="1337" w:type="dxa"/>
            <w:tcBorders>
              <w:top w:val="single" w:sz="8" w:space="0" w:color="FFFFFF"/>
              <w:left w:val="single" w:sz="8" w:space="0" w:color="FFFFFF"/>
              <w:bottom w:val="single" w:sz="8" w:space="0" w:color="FFFFFF"/>
              <w:right w:val="single" w:sz="8" w:space="0" w:color="FFFFFF"/>
            </w:tcBorders>
            <w:shd w:val="clear" w:color="auto" w:fill="FF6700"/>
            <w:tcMar>
              <w:top w:w="15" w:type="dxa"/>
              <w:left w:w="15" w:type="dxa"/>
              <w:bottom w:w="0" w:type="dxa"/>
              <w:right w:w="15" w:type="dxa"/>
            </w:tcMar>
            <w:vAlign w:val="center"/>
            <w:hideMark/>
          </w:tcPr>
          <w:p w14:paraId="33C95233" w14:textId="1ECEA4A0" w:rsidR="002F3972" w:rsidRPr="00B22E1F" w:rsidRDefault="00832BD8" w:rsidP="00EC526A">
            <w:pPr>
              <w:spacing w:after="0"/>
              <w:jc w:val="center"/>
              <w:rPr>
                <w:rFonts w:ascii="Arial" w:hAnsi="Arial" w:cs="Arial"/>
                <w:sz w:val="18"/>
                <w:szCs w:val="18"/>
              </w:rPr>
            </w:pPr>
            <w:r w:rsidRPr="00B22E1F">
              <w:rPr>
                <w:rFonts w:ascii="Arial" w:hAnsi="Arial" w:cs="Arial"/>
                <w:b/>
                <w:bCs/>
                <w:sz w:val="18"/>
                <w:szCs w:val="18"/>
              </w:rPr>
              <w:t>O</w:t>
            </w:r>
            <w:r w:rsidR="002F3972" w:rsidRPr="00B22E1F">
              <w:rPr>
                <w:rFonts w:ascii="Arial" w:hAnsi="Arial" w:cs="Arial"/>
                <w:b/>
                <w:bCs/>
                <w:sz w:val="18"/>
                <w:szCs w:val="18"/>
              </w:rPr>
              <w:t>ranžna</w:t>
            </w:r>
          </w:p>
        </w:tc>
      </w:tr>
      <w:tr w:rsidR="002F3972" w:rsidRPr="00B22E1F" w14:paraId="293A69CB" w14:textId="77777777" w:rsidTr="00EC526A">
        <w:trPr>
          <w:trHeight w:val="373"/>
        </w:trPr>
        <w:tc>
          <w:tcPr>
            <w:tcW w:w="1666"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73803F77"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SX</w:t>
            </w:r>
          </w:p>
        </w:tc>
        <w:tc>
          <w:tcPr>
            <w:tcW w:w="5793" w:type="dxa"/>
            <w:tcBorders>
              <w:top w:val="single" w:sz="8" w:space="0" w:color="FFFFFF"/>
              <w:left w:val="single" w:sz="8" w:space="0" w:color="FFFFFF"/>
              <w:bottom w:val="single" w:sz="8" w:space="0" w:color="FFFFFF"/>
              <w:right w:val="single" w:sz="8" w:space="0" w:color="FFFFFF"/>
            </w:tcBorders>
            <w:shd w:val="clear" w:color="auto" w:fill="EFF5E7"/>
            <w:tcMar>
              <w:top w:w="15" w:type="dxa"/>
              <w:left w:w="15" w:type="dxa"/>
              <w:bottom w:w="0" w:type="dxa"/>
              <w:right w:w="15" w:type="dxa"/>
            </w:tcMar>
            <w:vAlign w:val="center"/>
            <w:hideMark/>
          </w:tcPr>
          <w:p w14:paraId="1A0FB7E9" w14:textId="77777777" w:rsidR="002F3972" w:rsidRPr="00B22E1F" w:rsidRDefault="002F3972" w:rsidP="00EC526A">
            <w:pPr>
              <w:spacing w:after="0"/>
              <w:jc w:val="center"/>
              <w:rPr>
                <w:rFonts w:ascii="Arial" w:hAnsi="Arial" w:cs="Arial"/>
                <w:sz w:val="18"/>
                <w:szCs w:val="18"/>
              </w:rPr>
            </w:pPr>
            <w:r w:rsidRPr="00B22E1F">
              <w:rPr>
                <w:rFonts w:ascii="Arial" w:hAnsi="Arial" w:cs="Arial"/>
                <w:b/>
                <w:bCs/>
                <w:sz w:val="18"/>
                <w:szCs w:val="18"/>
              </w:rPr>
              <w:t>specifičnim plinom in param</w:t>
            </w:r>
          </w:p>
        </w:tc>
        <w:tc>
          <w:tcPr>
            <w:tcW w:w="1337" w:type="dxa"/>
            <w:tcBorders>
              <w:top w:val="single" w:sz="8" w:space="0" w:color="FFFFFF"/>
              <w:left w:val="single" w:sz="8" w:space="0" w:color="FFFFFF"/>
              <w:bottom w:val="single" w:sz="8" w:space="0" w:color="FFFFFF"/>
              <w:right w:val="single" w:sz="8" w:space="0" w:color="FFFFFF"/>
            </w:tcBorders>
            <w:shd w:val="clear" w:color="auto" w:fill="7030A0"/>
            <w:tcMar>
              <w:top w:w="15" w:type="dxa"/>
              <w:left w:w="15" w:type="dxa"/>
              <w:bottom w:w="0" w:type="dxa"/>
              <w:right w:w="15" w:type="dxa"/>
            </w:tcMar>
            <w:vAlign w:val="center"/>
            <w:hideMark/>
          </w:tcPr>
          <w:p w14:paraId="680F2CE6" w14:textId="77777777" w:rsidR="002F3972" w:rsidRPr="00B22E1F" w:rsidRDefault="002F3972" w:rsidP="00EC526A">
            <w:pPr>
              <w:spacing w:after="0"/>
              <w:jc w:val="center"/>
              <w:rPr>
                <w:rFonts w:ascii="Arial" w:hAnsi="Arial" w:cs="Arial"/>
                <w:color w:val="FFFFFF"/>
                <w:sz w:val="18"/>
                <w:szCs w:val="18"/>
              </w:rPr>
            </w:pPr>
            <w:r w:rsidRPr="00B22E1F">
              <w:rPr>
                <w:rFonts w:ascii="Arial" w:hAnsi="Arial" w:cs="Arial"/>
                <w:b/>
                <w:bCs/>
                <w:color w:val="FFFFFF"/>
                <w:sz w:val="18"/>
                <w:szCs w:val="18"/>
              </w:rPr>
              <w:t>vijolična</w:t>
            </w:r>
          </w:p>
        </w:tc>
      </w:tr>
    </w:tbl>
    <w:p w14:paraId="40F95C59" w14:textId="77777777" w:rsidR="002F3972" w:rsidRPr="00B22E1F" w:rsidRDefault="002F3972" w:rsidP="002F3972">
      <w:pPr>
        <w:spacing w:after="0" w:line="240" w:lineRule="auto"/>
        <w:jc w:val="both"/>
        <w:rPr>
          <w:rFonts w:ascii="Arial" w:hAnsi="Arial" w:cs="Arial"/>
        </w:rPr>
      </w:pPr>
    </w:p>
    <w:p w14:paraId="3958A6BD" w14:textId="1A5E1BB6" w:rsidR="002F3972" w:rsidRPr="00B22E1F" w:rsidRDefault="00063FD5" w:rsidP="002F3972">
      <w:pPr>
        <w:spacing w:after="0" w:line="240" w:lineRule="auto"/>
        <w:jc w:val="both"/>
        <w:rPr>
          <w:rFonts w:ascii="Arial" w:eastAsia="Times New Roman" w:hAnsi="Arial" w:cs="Arial"/>
        </w:rPr>
      </w:pPr>
      <w:r w:rsidRPr="00B22E1F">
        <w:rPr>
          <w:rFonts w:ascii="Arial" w:hAnsi="Arial" w:cs="Arial"/>
        </w:rPr>
        <w:t>Merila</w:t>
      </w:r>
      <w:r w:rsidR="002F3972" w:rsidRPr="00B22E1F">
        <w:rPr>
          <w:rFonts w:ascii="Arial" w:hAnsi="Arial" w:cs="Arial"/>
        </w:rPr>
        <w:t>, kdaj</w:t>
      </w:r>
      <w:r w:rsidRPr="00B22E1F">
        <w:rPr>
          <w:rFonts w:ascii="Arial" w:hAnsi="Arial" w:cs="Arial"/>
        </w:rPr>
        <w:t xml:space="preserve"> je treba</w:t>
      </w:r>
      <w:r w:rsidR="002F3972" w:rsidRPr="00B22E1F">
        <w:rPr>
          <w:rFonts w:ascii="Arial" w:hAnsi="Arial" w:cs="Arial"/>
        </w:rPr>
        <w:t xml:space="preserve"> zagotoviti varnostni list, so določeni v Uredbi o registraciji, evalvaciji, avtorizaciji in omejevanju kemikalij in njenih spremembah</w:t>
      </w:r>
      <w:r w:rsidR="002F3972" w:rsidRPr="00B22E1F">
        <w:rPr>
          <w:rFonts w:ascii="Arial" w:hAnsi="Arial" w:cs="Arial"/>
          <w:b/>
        </w:rPr>
        <w:t xml:space="preserve"> </w:t>
      </w:r>
      <w:r w:rsidRPr="00B22E1F">
        <w:rPr>
          <w:rFonts w:ascii="Arial" w:hAnsi="Arial" w:cs="Arial"/>
        </w:rPr>
        <w:t>– u</w:t>
      </w:r>
      <w:r w:rsidR="002F3972" w:rsidRPr="00B22E1F">
        <w:rPr>
          <w:rFonts w:ascii="Arial" w:hAnsi="Arial" w:cs="Arial"/>
        </w:rPr>
        <w:t xml:space="preserve">redbi REACH (Uredba št. 1907/2006/ES). Uredba REACH je </w:t>
      </w:r>
      <w:r w:rsidRPr="00B22E1F">
        <w:rPr>
          <w:rFonts w:ascii="Arial" w:hAnsi="Arial" w:cs="Arial"/>
        </w:rPr>
        <w:t>uvedla</w:t>
      </w:r>
      <w:r w:rsidR="002F3972" w:rsidRPr="00B22E1F">
        <w:rPr>
          <w:rFonts w:ascii="Arial" w:hAnsi="Arial" w:cs="Arial"/>
        </w:rPr>
        <w:t xml:space="preserve"> novost</w:t>
      </w:r>
      <w:r w:rsidRPr="00B22E1F">
        <w:rPr>
          <w:rFonts w:ascii="Arial" w:hAnsi="Arial" w:cs="Arial"/>
        </w:rPr>
        <w:t>,</w:t>
      </w:r>
      <w:r w:rsidR="002F3972" w:rsidRPr="00B22E1F">
        <w:rPr>
          <w:rFonts w:ascii="Arial" w:hAnsi="Arial" w:cs="Arial"/>
        </w:rPr>
        <w:t xml:space="preserve"> in sicer prilogo k varnostnemu listu</w:t>
      </w:r>
      <w:r w:rsidRPr="00B22E1F">
        <w:rPr>
          <w:rFonts w:ascii="Arial" w:hAnsi="Arial" w:cs="Arial"/>
        </w:rPr>
        <w:t>,</w:t>
      </w:r>
      <w:r w:rsidR="002F3972" w:rsidRPr="00B22E1F">
        <w:rPr>
          <w:rFonts w:ascii="Arial" w:hAnsi="Arial" w:cs="Arial"/>
        </w:rPr>
        <w:t xml:space="preserve"> t.</w:t>
      </w:r>
      <w:r w:rsidRPr="00B22E1F">
        <w:rPr>
          <w:rFonts w:ascii="Arial" w:hAnsi="Arial" w:cs="Arial"/>
        </w:rPr>
        <w:t xml:space="preserve"> </w:t>
      </w:r>
      <w:r w:rsidR="002F3972" w:rsidRPr="00B22E1F">
        <w:rPr>
          <w:rFonts w:ascii="Arial" w:hAnsi="Arial" w:cs="Arial"/>
        </w:rPr>
        <w:t xml:space="preserve">i. </w:t>
      </w:r>
      <w:r w:rsidR="006A465A" w:rsidRPr="00B22E1F">
        <w:rPr>
          <w:rFonts w:ascii="Arial" w:hAnsi="Arial" w:cs="Arial"/>
        </w:rPr>
        <w:t>p</w:t>
      </w:r>
      <w:r w:rsidR="002F3972" w:rsidRPr="00B22E1F">
        <w:rPr>
          <w:rFonts w:ascii="Arial" w:hAnsi="Arial" w:cs="Arial"/>
        </w:rPr>
        <w:t>oročilo o kemijski varnosti z</w:t>
      </w:r>
      <w:r w:rsidR="006A465A" w:rsidRPr="00B22E1F">
        <w:rPr>
          <w:rFonts w:ascii="Arial" w:hAnsi="Arial" w:cs="Arial"/>
        </w:rPr>
        <w:t xml:space="preserve"> oceno</w:t>
      </w:r>
      <w:r w:rsidR="002F3972" w:rsidRPr="00B22E1F">
        <w:rPr>
          <w:rFonts w:ascii="Arial" w:hAnsi="Arial" w:cs="Arial"/>
        </w:rPr>
        <w:t xml:space="preserve"> ali brez ocene izpostavljenosti s scenarijem izpostavljenosti in opredelitvijo tveganja. </w:t>
      </w:r>
      <w:r w:rsidR="006A465A" w:rsidRPr="00B22E1F">
        <w:rPr>
          <w:rFonts w:ascii="Arial" w:hAnsi="Arial" w:cs="Arial"/>
        </w:rPr>
        <w:t>Za</w:t>
      </w:r>
      <w:r w:rsidR="002F3972" w:rsidRPr="00B22E1F">
        <w:rPr>
          <w:rFonts w:ascii="Arial" w:hAnsi="Arial" w:cs="Arial"/>
        </w:rPr>
        <w:t xml:space="preserve"> snovi, ki jih je treb</w:t>
      </w:r>
      <w:r w:rsidRPr="00B22E1F">
        <w:rPr>
          <w:rFonts w:ascii="Arial" w:hAnsi="Arial" w:cs="Arial"/>
        </w:rPr>
        <w:t>a</w:t>
      </w:r>
      <w:r w:rsidR="002F3972" w:rsidRPr="00B22E1F">
        <w:rPr>
          <w:rFonts w:ascii="Arial" w:hAnsi="Arial" w:cs="Arial"/>
        </w:rPr>
        <w:t xml:space="preserve"> registrirati in je proizvodnja ali uvoz v količini več k</w:t>
      </w:r>
      <w:r w:rsidR="006A465A" w:rsidRPr="00B22E1F">
        <w:rPr>
          <w:rFonts w:ascii="Arial" w:hAnsi="Arial" w:cs="Arial"/>
        </w:rPr>
        <w:t>akor</w:t>
      </w:r>
      <w:r w:rsidR="002F3972" w:rsidRPr="00B22E1F">
        <w:rPr>
          <w:rFonts w:ascii="Arial" w:hAnsi="Arial" w:cs="Arial"/>
        </w:rPr>
        <w:t xml:space="preserve"> 10 t/leto na registracijskega zavezanca, je treb</w:t>
      </w:r>
      <w:r w:rsidRPr="00B22E1F">
        <w:rPr>
          <w:rFonts w:ascii="Arial" w:hAnsi="Arial" w:cs="Arial"/>
        </w:rPr>
        <w:t>a</w:t>
      </w:r>
      <w:r w:rsidR="002F3972" w:rsidRPr="00B22E1F">
        <w:rPr>
          <w:rFonts w:ascii="Arial" w:hAnsi="Arial" w:cs="Arial"/>
        </w:rPr>
        <w:t xml:space="preserve"> izdelati oceno kemijske varnosti snovi in pripraviti poročilo o kemijski varnosti</w:t>
      </w:r>
      <w:r w:rsidR="006A465A" w:rsidRPr="00B22E1F">
        <w:rPr>
          <w:rFonts w:ascii="Arial" w:hAnsi="Arial" w:cs="Arial"/>
        </w:rPr>
        <w:t xml:space="preserve"> v </w:t>
      </w:r>
      <w:r w:rsidR="002F3972" w:rsidRPr="00B22E1F">
        <w:rPr>
          <w:rFonts w:ascii="Arial" w:hAnsi="Arial" w:cs="Arial"/>
        </w:rPr>
        <w:t>sklad</w:t>
      </w:r>
      <w:r w:rsidR="006A465A" w:rsidRPr="00B22E1F">
        <w:rPr>
          <w:rFonts w:ascii="Arial" w:hAnsi="Arial" w:cs="Arial"/>
        </w:rPr>
        <w:t>u</w:t>
      </w:r>
      <w:r w:rsidR="002F3972" w:rsidRPr="00B22E1F">
        <w:rPr>
          <w:rFonts w:ascii="Arial" w:hAnsi="Arial" w:cs="Arial"/>
        </w:rPr>
        <w:t xml:space="preserve"> s prilogo I Uredbe REACH, ki mora zajemati oceno nevarnosti za zdravje, oceno nevarnosti glede fizikalno kemijskih lastnostih, oceno nevarnosti za okolje in oceno snovi glede obstojnosti, </w:t>
      </w:r>
      <w:proofErr w:type="spellStart"/>
      <w:r w:rsidR="002F3972" w:rsidRPr="00B22E1F">
        <w:rPr>
          <w:rFonts w:ascii="Arial" w:hAnsi="Arial" w:cs="Arial"/>
        </w:rPr>
        <w:t>bioakumulativnosti</w:t>
      </w:r>
      <w:proofErr w:type="spellEnd"/>
      <w:r w:rsidR="002F3972" w:rsidRPr="00B22E1F">
        <w:rPr>
          <w:rFonts w:ascii="Arial" w:hAnsi="Arial" w:cs="Arial"/>
        </w:rPr>
        <w:t xml:space="preserve">, strupenosti, </w:t>
      </w:r>
      <w:r w:rsidR="006A465A" w:rsidRPr="00B22E1F">
        <w:rPr>
          <w:rFonts w:ascii="Arial" w:hAnsi="Arial" w:cs="Arial"/>
        </w:rPr>
        <w:t>velike</w:t>
      </w:r>
      <w:r w:rsidR="002F3972" w:rsidRPr="00B22E1F">
        <w:rPr>
          <w:rFonts w:ascii="Arial" w:hAnsi="Arial" w:cs="Arial"/>
        </w:rPr>
        <w:t xml:space="preserve"> obstojnosti in </w:t>
      </w:r>
      <w:r w:rsidR="006A465A" w:rsidRPr="00B22E1F">
        <w:rPr>
          <w:rFonts w:ascii="Arial" w:hAnsi="Arial" w:cs="Arial"/>
        </w:rPr>
        <w:t>velike</w:t>
      </w:r>
      <w:r w:rsidR="002F3972" w:rsidRPr="00B22E1F">
        <w:rPr>
          <w:rFonts w:ascii="Arial" w:hAnsi="Arial" w:cs="Arial"/>
        </w:rPr>
        <w:t xml:space="preserve"> </w:t>
      </w:r>
      <w:proofErr w:type="spellStart"/>
      <w:r w:rsidR="002F3972" w:rsidRPr="00B22E1F">
        <w:rPr>
          <w:rFonts w:ascii="Arial" w:hAnsi="Arial" w:cs="Arial"/>
        </w:rPr>
        <w:t>bioakumulativnosti</w:t>
      </w:r>
      <w:proofErr w:type="spellEnd"/>
      <w:r w:rsidR="002F3972" w:rsidRPr="00B22E1F">
        <w:rPr>
          <w:rFonts w:ascii="Arial" w:hAnsi="Arial" w:cs="Arial"/>
        </w:rPr>
        <w:t>. Če je bilo pri oceni kemijske varnosti snovi</w:t>
      </w:r>
      <w:r w:rsidR="006A465A" w:rsidRPr="00B22E1F">
        <w:rPr>
          <w:rFonts w:ascii="Arial" w:hAnsi="Arial" w:cs="Arial"/>
        </w:rPr>
        <w:t xml:space="preserve"> ugotovljeno</w:t>
      </w:r>
      <w:r w:rsidR="002F3972" w:rsidRPr="00B22E1F">
        <w:rPr>
          <w:rFonts w:ascii="Arial" w:hAnsi="Arial" w:cs="Arial"/>
        </w:rPr>
        <w:t>, da je snov razvrščen</w:t>
      </w:r>
      <w:r w:rsidR="006A465A" w:rsidRPr="00B22E1F">
        <w:rPr>
          <w:rFonts w:ascii="Arial" w:hAnsi="Arial" w:cs="Arial"/>
        </w:rPr>
        <w:t>a</w:t>
      </w:r>
      <w:r w:rsidR="002F3972" w:rsidRPr="00B22E1F">
        <w:rPr>
          <w:rFonts w:ascii="Arial" w:hAnsi="Arial" w:cs="Arial"/>
        </w:rPr>
        <w:t xml:space="preserve"> kot nevarna, obstojna, </w:t>
      </w:r>
      <w:proofErr w:type="spellStart"/>
      <w:r w:rsidR="002F3972" w:rsidRPr="00B22E1F">
        <w:rPr>
          <w:rFonts w:ascii="Arial" w:hAnsi="Arial" w:cs="Arial"/>
        </w:rPr>
        <w:t>bioakumulativna</w:t>
      </w:r>
      <w:proofErr w:type="spellEnd"/>
      <w:r w:rsidR="002F3972" w:rsidRPr="00B22E1F">
        <w:rPr>
          <w:rFonts w:ascii="Arial" w:hAnsi="Arial" w:cs="Arial"/>
        </w:rPr>
        <w:t xml:space="preserve">, strupena, zelo obstojna in zelo </w:t>
      </w:r>
      <w:proofErr w:type="spellStart"/>
      <w:r w:rsidR="002F3972" w:rsidRPr="00B22E1F">
        <w:rPr>
          <w:rFonts w:ascii="Arial" w:hAnsi="Arial" w:cs="Arial"/>
        </w:rPr>
        <w:t>bioakumulativna</w:t>
      </w:r>
      <w:proofErr w:type="spellEnd"/>
      <w:r w:rsidR="002F3972" w:rsidRPr="00B22E1F">
        <w:rPr>
          <w:rFonts w:ascii="Arial" w:hAnsi="Arial" w:cs="Arial"/>
        </w:rPr>
        <w:t xml:space="preserve">, se mora izdelati tudi ocena izpostavljenosti s scenarijem izpostavljenosti in opredelitev tveganja. Vsak udeleženec dobavne verige, ki mora pripraviti poročilo o kemijski varnosti, doda ustrezni predvideni scenarij izpostavljenosti (vključno </w:t>
      </w:r>
      <w:r w:rsidR="006A465A" w:rsidRPr="00B22E1F">
        <w:rPr>
          <w:rFonts w:ascii="Arial" w:hAnsi="Arial" w:cs="Arial"/>
        </w:rPr>
        <w:t>z vrsto</w:t>
      </w:r>
      <w:r w:rsidR="002F3972" w:rsidRPr="00B22E1F">
        <w:rPr>
          <w:rFonts w:ascii="Arial" w:hAnsi="Arial" w:cs="Arial"/>
        </w:rPr>
        <w:t xml:space="preserve"> uporabe in izpostavljenosti, kjer je to potrebno) kot prilogo k varnostnemu listu, ki zajema opredeljene uporabe.</w:t>
      </w:r>
      <w:r w:rsidR="002F3972" w:rsidRPr="00B22E1F">
        <w:rPr>
          <w:rFonts w:ascii="Arial" w:hAnsi="Arial" w:cs="Arial"/>
          <w:b/>
        </w:rPr>
        <w:t xml:space="preserve"> </w:t>
      </w:r>
      <w:r w:rsidR="002F3972" w:rsidRPr="00B22E1F">
        <w:rPr>
          <w:rFonts w:ascii="Arial" w:hAnsi="Arial" w:cs="Arial"/>
        </w:rPr>
        <w:t>Varnostni list se zagotovi brezplačno na papirju ali v elektronski obliki najpozneje na dan, ko je snov ali zmes prvič nabavljena.</w:t>
      </w:r>
      <w:r w:rsidR="002F3972" w:rsidRPr="00B22E1F">
        <w:rPr>
          <w:rFonts w:ascii="Arial" w:eastAsia="Times New Roman" w:hAnsi="Arial" w:cs="Arial"/>
        </w:rPr>
        <w:t xml:space="preserve"> </w:t>
      </w:r>
    </w:p>
    <w:p w14:paraId="1901636D" w14:textId="77777777" w:rsidR="002F3972" w:rsidRPr="00B22E1F" w:rsidRDefault="002F3972" w:rsidP="002F3972">
      <w:pPr>
        <w:spacing w:after="0" w:line="240" w:lineRule="auto"/>
        <w:jc w:val="both"/>
        <w:rPr>
          <w:rFonts w:ascii="Arial" w:eastAsia="Times New Roman" w:hAnsi="Arial" w:cs="Arial"/>
        </w:rPr>
      </w:pPr>
    </w:p>
    <w:p w14:paraId="654FFA01" w14:textId="2759DD46" w:rsidR="002F3972" w:rsidRPr="00B22E1F" w:rsidRDefault="002F3972" w:rsidP="002F3972">
      <w:pPr>
        <w:shd w:val="clear" w:color="auto" w:fill="EAF1DD" w:themeFill="accent3" w:themeFillTint="33"/>
        <w:spacing w:after="0" w:line="240" w:lineRule="auto"/>
        <w:jc w:val="both"/>
        <w:rPr>
          <w:rFonts w:ascii="Arial" w:hAnsi="Arial" w:cs="Arial"/>
        </w:rPr>
      </w:pPr>
      <w:r w:rsidRPr="00B22E1F">
        <w:rPr>
          <w:rFonts w:ascii="Arial" w:eastAsia="Times New Roman" w:hAnsi="Arial" w:cs="Arial"/>
        </w:rPr>
        <w:t>Pomembno: Delodajalec mora zagotoviti varnostni list v slovenskem jeziku in izjemoma v tujem jeziku</w:t>
      </w:r>
      <w:r w:rsidR="006A465A" w:rsidRPr="00B22E1F">
        <w:rPr>
          <w:rFonts w:ascii="Arial" w:eastAsia="Times New Roman" w:hAnsi="Arial" w:cs="Arial"/>
        </w:rPr>
        <w:t>, če</w:t>
      </w:r>
      <w:r w:rsidRPr="00B22E1F">
        <w:rPr>
          <w:rFonts w:ascii="Arial" w:eastAsia="Times New Roman" w:hAnsi="Arial" w:cs="Arial"/>
        </w:rPr>
        <w:t xml:space="preserve"> delavec ne razume slovenskega jezika.</w:t>
      </w:r>
    </w:p>
    <w:p w14:paraId="4836D50D" w14:textId="77777777" w:rsidR="002F3972" w:rsidRPr="00B22E1F" w:rsidRDefault="002F3972" w:rsidP="002F3972">
      <w:pPr>
        <w:spacing w:after="0" w:line="240" w:lineRule="auto"/>
        <w:jc w:val="both"/>
        <w:rPr>
          <w:rFonts w:ascii="Arial" w:hAnsi="Arial" w:cs="Arial"/>
        </w:rPr>
      </w:pPr>
    </w:p>
    <w:p w14:paraId="394FB38C" w14:textId="700465C8" w:rsidR="002F3972" w:rsidRPr="00B22E1F" w:rsidRDefault="002F3972" w:rsidP="00C665B3">
      <w:pPr>
        <w:shd w:val="clear" w:color="auto" w:fill="FBD4B4" w:themeFill="accent6" w:themeFillTint="66"/>
        <w:spacing w:after="0" w:line="240" w:lineRule="auto"/>
        <w:rPr>
          <w:rFonts w:ascii="Arial" w:hAnsi="Arial" w:cs="Arial"/>
          <w:color w:val="0070C0"/>
          <w:u w:val="single"/>
        </w:rPr>
      </w:pPr>
      <w:hyperlink r:id="rId32" w:history="1">
        <w:r w:rsidRPr="00C665B3">
          <w:rPr>
            <w:rStyle w:val="Hiperpovezava"/>
            <w:rFonts w:ascii="Arial" w:hAnsi="Arial" w:cs="Arial"/>
          </w:rPr>
          <w:t>Priporočena dodatna literatura na področju uredbe REACH</w:t>
        </w:r>
      </w:hyperlink>
      <w:r w:rsidRPr="00B22E1F">
        <w:rPr>
          <w:rFonts w:ascii="Arial" w:hAnsi="Arial" w:cs="Arial"/>
        </w:rPr>
        <w:t xml:space="preserve"> </w:t>
      </w:r>
    </w:p>
    <w:p w14:paraId="41A7DE65" w14:textId="77777777" w:rsidR="002F3972" w:rsidRPr="00B22E1F" w:rsidRDefault="002F3972" w:rsidP="002F3972">
      <w:pPr>
        <w:spacing w:after="0" w:line="240" w:lineRule="auto"/>
        <w:ind w:firstLine="708"/>
        <w:jc w:val="both"/>
        <w:rPr>
          <w:rFonts w:ascii="Arial" w:hAnsi="Arial" w:cs="Arial"/>
        </w:rPr>
      </w:pPr>
    </w:p>
    <w:p w14:paraId="315CA566" w14:textId="09CA0B21" w:rsidR="002F3972" w:rsidRPr="00B22E1F" w:rsidRDefault="002F3972" w:rsidP="00C665B3">
      <w:pPr>
        <w:shd w:val="clear" w:color="auto" w:fill="FBD4B4" w:themeFill="accent6" w:themeFillTint="66"/>
        <w:spacing w:after="0" w:line="240" w:lineRule="auto"/>
        <w:jc w:val="both"/>
        <w:rPr>
          <w:rFonts w:ascii="Arial" w:hAnsi="Arial" w:cs="Arial"/>
          <w:color w:val="0070C0"/>
          <w:u w:val="single"/>
        </w:rPr>
      </w:pPr>
      <w:hyperlink r:id="rId33" w:history="1">
        <w:r w:rsidRPr="00C665B3">
          <w:rPr>
            <w:rStyle w:val="Hiperpovezava"/>
            <w:rFonts w:ascii="Arial" w:hAnsi="Arial" w:cs="Arial"/>
          </w:rPr>
          <w:t>Priporočena dodatna literatura na področju Uredbe 1272/2008</w:t>
        </w:r>
      </w:hyperlink>
      <w:r w:rsidR="00C665B3" w:rsidRPr="00B22E1F" w:rsidDel="00C665B3">
        <w:rPr>
          <w:rFonts w:ascii="Arial" w:hAnsi="Arial" w:cs="Arial"/>
        </w:rPr>
        <w:t xml:space="preserve"> </w:t>
      </w:r>
    </w:p>
    <w:p w14:paraId="449CF9C6" w14:textId="77777777" w:rsidR="00767EC2" w:rsidRPr="00B22E1F" w:rsidRDefault="00767EC2" w:rsidP="00767EC2">
      <w:pPr>
        <w:spacing w:after="0" w:line="240" w:lineRule="auto"/>
        <w:jc w:val="both"/>
        <w:rPr>
          <w:rFonts w:ascii="Arial" w:hAnsi="Arial" w:cs="Arial"/>
        </w:rPr>
      </w:pPr>
    </w:p>
    <w:p w14:paraId="670A6C3B"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Resna, neposredna in neizogibna nevarnost </w:t>
      </w:r>
      <w:r w:rsidRPr="00B22E1F">
        <w:rPr>
          <w:rFonts w:ascii="Arial" w:hAnsi="Arial" w:cs="Arial"/>
        </w:rPr>
        <w:t>(27. člen ZVZD-1)</w:t>
      </w:r>
    </w:p>
    <w:p w14:paraId="59235157" w14:textId="24BE6CA3" w:rsidR="00767EC2" w:rsidRPr="00B22E1F" w:rsidRDefault="00767EC2" w:rsidP="00767EC2">
      <w:pPr>
        <w:spacing w:after="0" w:line="240" w:lineRule="auto"/>
        <w:jc w:val="both"/>
        <w:rPr>
          <w:rFonts w:ascii="Arial" w:hAnsi="Arial" w:cs="Arial"/>
        </w:rPr>
      </w:pPr>
      <w:r w:rsidRPr="00B22E1F">
        <w:rPr>
          <w:rFonts w:ascii="Arial" w:hAnsi="Arial" w:cs="Arial"/>
        </w:rPr>
        <w:t xml:space="preserve">V primeru resne in neposredne nevarnosti mora delodajalec </w:t>
      </w:r>
      <w:r w:rsidR="006A465A" w:rsidRPr="00B22E1F">
        <w:rPr>
          <w:rFonts w:ascii="Arial" w:hAnsi="Arial" w:cs="Arial"/>
        </w:rPr>
        <w:t xml:space="preserve">i tem </w:t>
      </w:r>
      <w:r w:rsidRPr="00B22E1F">
        <w:rPr>
          <w:rFonts w:ascii="Arial" w:hAnsi="Arial" w:cs="Arial"/>
        </w:rPr>
        <w:t xml:space="preserve">takoj obvestiti </w:t>
      </w:r>
      <w:r w:rsidR="006A465A" w:rsidRPr="00B22E1F">
        <w:rPr>
          <w:rFonts w:ascii="Arial" w:hAnsi="Arial" w:cs="Arial"/>
        </w:rPr>
        <w:t>delavce in jim</w:t>
      </w:r>
      <w:r w:rsidRPr="00B22E1F">
        <w:rPr>
          <w:rFonts w:ascii="Arial" w:hAnsi="Arial" w:cs="Arial"/>
        </w:rPr>
        <w:t xml:space="preserve"> z ukrepi in navodili omogočiti, da ustavijo delo in </w:t>
      </w:r>
      <w:r w:rsidR="006A465A" w:rsidRPr="00B22E1F">
        <w:rPr>
          <w:rFonts w:ascii="Arial" w:hAnsi="Arial" w:cs="Arial"/>
        </w:rPr>
        <w:t>odidejo</w:t>
      </w:r>
      <w:r w:rsidRPr="00B22E1F">
        <w:rPr>
          <w:rFonts w:ascii="Arial" w:hAnsi="Arial" w:cs="Arial"/>
        </w:rPr>
        <w:t xml:space="preserve"> na varno.</w:t>
      </w:r>
      <w:r w:rsidR="00B758AB" w:rsidRPr="00B22E1F">
        <w:rPr>
          <w:rFonts w:ascii="Arial" w:hAnsi="Arial" w:cs="Arial"/>
        </w:rPr>
        <w:t xml:space="preserve"> </w:t>
      </w:r>
      <w:r w:rsidRPr="00B22E1F">
        <w:rPr>
          <w:rFonts w:ascii="Arial" w:hAnsi="Arial" w:cs="Arial"/>
        </w:rPr>
        <w:t xml:space="preserve">Delodajalec ne sme pozvati delavcev na delo, ko še obstaja resna in neposredna nevarnost, razen v izjemnih primerih in iz utemeljenih razlogov. </w:t>
      </w:r>
    </w:p>
    <w:p w14:paraId="3AF45398" w14:textId="77777777" w:rsidR="00767EC2" w:rsidRPr="00B22E1F" w:rsidRDefault="00767EC2" w:rsidP="00767EC2">
      <w:pPr>
        <w:spacing w:after="0" w:line="240" w:lineRule="auto"/>
        <w:jc w:val="both"/>
        <w:rPr>
          <w:rFonts w:ascii="Arial" w:hAnsi="Arial" w:cs="Arial"/>
        </w:rPr>
      </w:pPr>
    </w:p>
    <w:p w14:paraId="4A37B1A7"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Strokovni delavec za varnost pri delu </w:t>
      </w:r>
      <w:r w:rsidRPr="00B22E1F">
        <w:rPr>
          <w:rFonts w:ascii="Arial" w:hAnsi="Arial" w:cs="Arial"/>
        </w:rPr>
        <w:t>(28. člen ZVZD-1)</w:t>
      </w:r>
    </w:p>
    <w:p w14:paraId="55A73FCA" w14:textId="7FEA49B7" w:rsidR="00767EC2" w:rsidRPr="00B22E1F" w:rsidRDefault="00767EC2" w:rsidP="00767EC2">
      <w:pPr>
        <w:spacing w:after="0" w:line="240" w:lineRule="auto"/>
        <w:jc w:val="both"/>
        <w:rPr>
          <w:rFonts w:ascii="Arial" w:hAnsi="Arial" w:cs="Arial"/>
        </w:rPr>
      </w:pPr>
      <w:r w:rsidRPr="00B22E1F">
        <w:rPr>
          <w:rFonts w:ascii="Arial" w:hAnsi="Arial" w:cs="Arial"/>
        </w:rPr>
        <w:t xml:space="preserve">ZVZD-1 v tem členu celovito opredeljuje naloge strokovnega delavca za varnost pri delu. Prvi odstavek 28. člena pomeni izvedbo 1. točke 19. člena ZVZD-1. Delodajalec lahko določi enega ali več strokovnih delavcev za varnost pri delu. Strokovni delavec je za opravljanje strokovni nalog odgovoren delodajalcu, ki mu mora </w:t>
      </w:r>
      <w:r w:rsidR="00B758AB" w:rsidRPr="00B22E1F">
        <w:rPr>
          <w:rFonts w:ascii="Arial" w:hAnsi="Arial" w:cs="Arial"/>
        </w:rPr>
        <w:t xml:space="preserve">omogočiti strokovno neodvisno opravljanje nalog, </w:t>
      </w:r>
      <w:r w:rsidRPr="00B22E1F">
        <w:rPr>
          <w:rFonts w:ascii="Arial" w:hAnsi="Arial" w:cs="Arial"/>
        </w:rPr>
        <w:t>zagotoviti primeren čas, dostop do vseh potrebnih podatkov</w:t>
      </w:r>
      <w:r w:rsidR="006A465A" w:rsidRPr="00B22E1F">
        <w:rPr>
          <w:rFonts w:ascii="Arial" w:hAnsi="Arial" w:cs="Arial"/>
        </w:rPr>
        <w:t xml:space="preserve"> in</w:t>
      </w:r>
      <w:r w:rsidR="00B758AB" w:rsidRPr="00B22E1F">
        <w:rPr>
          <w:rFonts w:ascii="Arial" w:hAnsi="Arial" w:cs="Arial"/>
        </w:rPr>
        <w:t xml:space="preserve"> omogočiti strokovno izpopolnjevanje znanja</w:t>
      </w:r>
      <w:r w:rsidRPr="00B22E1F">
        <w:rPr>
          <w:rFonts w:ascii="Arial" w:hAnsi="Arial" w:cs="Arial"/>
        </w:rPr>
        <w:t xml:space="preserve">. </w:t>
      </w:r>
    </w:p>
    <w:p w14:paraId="7FB643A3" w14:textId="77777777" w:rsidR="001252A1" w:rsidRDefault="001252A1" w:rsidP="00767EC2">
      <w:pPr>
        <w:spacing w:after="0" w:line="240" w:lineRule="auto"/>
        <w:jc w:val="both"/>
        <w:rPr>
          <w:rFonts w:ascii="Arial" w:hAnsi="Arial" w:cs="Arial"/>
        </w:rPr>
      </w:pPr>
    </w:p>
    <w:p w14:paraId="0C470659" w14:textId="309C8565" w:rsidR="00767EC2" w:rsidRPr="00B22E1F" w:rsidRDefault="00767EC2" w:rsidP="00767EC2">
      <w:pPr>
        <w:spacing w:after="0" w:line="240" w:lineRule="auto"/>
        <w:jc w:val="both"/>
        <w:rPr>
          <w:rFonts w:ascii="Arial" w:hAnsi="Arial" w:cs="Arial"/>
        </w:rPr>
      </w:pPr>
      <w:r w:rsidRPr="00B22E1F">
        <w:rPr>
          <w:rFonts w:ascii="Arial" w:hAnsi="Arial" w:cs="Arial"/>
        </w:rPr>
        <w:t>Delodajalec lahko opravljanje vseh ali posameznih nalog na področju zagotavljanja varnosti pri delu poveri zunanjim strokovnim službam, ki imajo dovoljenje za delo</w:t>
      </w:r>
      <w:r w:rsidR="00B758AB" w:rsidRPr="00B22E1F">
        <w:rPr>
          <w:rFonts w:ascii="Arial" w:hAnsi="Arial" w:cs="Arial"/>
        </w:rPr>
        <w:t>, kadar teh nalog ne more zagotoviti s svojimi strokovnimi delavci</w:t>
      </w:r>
      <w:r w:rsidRPr="00B22E1F">
        <w:rPr>
          <w:rFonts w:ascii="Arial" w:hAnsi="Arial" w:cs="Arial"/>
        </w:rPr>
        <w:t xml:space="preserve">. </w:t>
      </w:r>
    </w:p>
    <w:p w14:paraId="1BCB2F45" w14:textId="13BF4FAF" w:rsidR="00767EC2" w:rsidRPr="00B22E1F" w:rsidRDefault="00B758AB" w:rsidP="00767EC2">
      <w:pPr>
        <w:spacing w:after="0" w:line="240" w:lineRule="auto"/>
        <w:jc w:val="both"/>
        <w:rPr>
          <w:rFonts w:ascii="Arial" w:hAnsi="Arial" w:cs="Arial"/>
        </w:rPr>
      </w:pPr>
      <w:r w:rsidRPr="00B22E1F">
        <w:rPr>
          <w:rFonts w:ascii="Arial" w:hAnsi="Arial" w:cs="Arial"/>
        </w:rPr>
        <w:lastRenderedPageBreak/>
        <w:t xml:space="preserve">Pogoji, ki jih mora izpolnjevati strokovni delavec za varnost pri delu, so opredeljeni v </w:t>
      </w:r>
      <w:r w:rsidR="00767EC2" w:rsidRPr="00B22E1F">
        <w:rPr>
          <w:rFonts w:ascii="Arial" w:hAnsi="Arial" w:cs="Arial"/>
        </w:rPr>
        <w:t>Pravilnik</w:t>
      </w:r>
      <w:r w:rsidRPr="00B22E1F">
        <w:rPr>
          <w:rFonts w:ascii="Arial" w:hAnsi="Arial" w:cs="Arial"/>
        </w:rPr>
        <w:t>u</w:t>
      </w:r>
      <w:r w:rsidR="00767EC2" w:rsidRPr="00B22E1F">
        <w:rPr>
          <w:rFonts w:ascii="Arial" w:hAnsi="Arial" w:cs="Arial"/>
        </w:rPr>
        <w:t xml:space="preserve"> o pogojih, ki jih mora izpolnjevati strokovni delavec za varnost pri delu. </w:t>
      </w:r>
    </w:p>
    <w:p w14:paraId="5CE1209D" w14:textId="77777777" w:rsidR="00767EC2" w:rsidRPr="00B22E1F" w:rsidRDefault="00767EC2" w:rsidP="00767EC2">
      <w:pPr>
        <w:spacing w:after="0" w:line="240" w:lineRule="auto"/>
        <w:jc w:val="both"/>
        <w:rPr>
          <w:rFonts w:ascii="Arial" w:hAnsi="Arial" w:cs="Arial"/>
        </w:rPr>
      </w:pPr>
    </w:p>
    <w:p w14:paraId="43AD09DE"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Naloge strokovnega delavca </w:t>
      </w:r>
      <w:r w:rsidRPr="00B22E1F">
        <w:rPr>
          <w:rFonts w:ascii="Arial" w:hAnsi="Arial" w:cs="Arial"/>
        </w:rPr>
        <w:t>(29. člen ZVZD-1)</w:t>
      </w:r>
    </w:p>
    <w:p w14:paraId="60605387" w14:textId="1747A0B4" w:rsidR="00767EC2" w:rsidRPr="00B22E1F" w:rsidRDefault="00767EC2" w:rsidP="00767EC2">
      <w:pPr>
        <w:spacing w:after="0" w:line="240" w:lineRule="auto"/>
        <w:jc w:val="both"/>
        <w:rPr>
          <w:rFonts w:ascii="Arial" w:hAnsi="Arial" w:cs="Arial"/>
        </w:rPr>
      </w:pPr>
      <w:r w:rsidRPr="00B22E1F">
        <w:rPr>
          <w:rFonts w:ascii="Arial" w:hAnsi="Arial" w:cs="Arial"/>
        </w:rPr>
        <w:t xml:space="preserve">Ne glede na dejstvo, da ZVZD-1 opredeljuje </w:t>
      </w:r>
      <w:r w:rsidR="00AC0F81" w:rsidRPr="00B22E1F">
        <w:rPr>
          <w:rFonts w:ascii="Arial" w:hAnsi="Arial" w:cs="Arial"/>
        </w:rPr>
        <w:t xml:space="preserve">pomembnejše </w:t>
      </w:r>
      <w:r w:rsidRPr="00B22E1F">
        <w:rPr>
          <w:rFonts w:ascii="Arial" w:hAnsi="Arial" w:cs="Arial"/>
        </w:rPr>
        <w:t>naloge</w:t>
      </w:r>
      <w:r w:rsidR="00AC0F81" w:rsidRPr="00B22E1F">
        <w:rPr>
          <w:rFonts w:ascii="Arial" w:hAnsi="Arial" w:cs="Arial"/>
        </w:rPr>
        <w:t>, ki jih opravlja strokovni delavec (</w:t>
      </w:r>
      <w:r w:rsidR="00AC0F81" w:rsidRPr="00B22E1F">
        <w:rPr>
          <w:rFonts w:ascii="Arial" w:eastAsia="Times New Roman" w:hAnsi="Arial" w:cs="Arial"/>
          <w:color w:val="333333"/>
          <w:lang w:eastAsia="sl-SI"/>
        </w:rPr>
        <w:t>svetuje delodajalcu pri načrtovanju, izbiri, nakupu in vzdrževanju sredstev za delo</w:t>
      </w:r>
      <w:r w:rsidR="006A465A" w:rsidRPr="00B22E1F">
        <w:rPr>
          <w:rFonts w:ascii="Arial" w:eastAsia="Times New Roman" w:hAnsi="Arial" w:cs="Arial"/>
          <w:color w:val="333333"/>
          <w:lang w:eastAsia="sl-SI"/>
        </w:rPr>
        <w:t xml:space="preserve"> ter </w:t>
      </w:r>
      <w:r w:rsidR="00AC0F81" w:rsidRPr="00B22E1F">
        <w:rPr>
          <w:rFonts w:ascii="Arial" w:eastAsia="Times New Roman" w:hAnsi="Arial" w:cs="Arial"/>
          <w:color w:val="333333"/>
          <w:lang w:eastAsia="sl-SI"/>
        </w:rPr>
        <w:t>glede opreme delovnih mest in delovnega okolja, izdeluje strokovne podlage za izjavo o varnosti, opravlja obdobne preiskave škodljivosti v delovnem okolju, opravlja obdobne preglede in preizkuse delovne opreme, opravlja notranji nadzor nad izvajanjem ukrepov za varno delo, izdeluje navodila za varno in zdravo delo, pripravlja in izvaja usposabljanje delavcev za varno delo, sodeluje z izvajalcem medicine dela)</w:t>
      </w:r>
      <w:r w:rsidR="006A465A" w:rsidRPr="00B22E1F">
        <w:rPr>
          <w:rFonts w:ascii="Arial" w:eastAsia="Times New Roman" w:hAnsi="Arial" w:cs="Arial"/>
          <w:color w:val="333333"/>
          <w:lang w:eastAsia="sl-SI"/>
        </w:rPr>
        <w:t>,</w:t>
      </w:r>
      <w:r w:rsidR="00AC0F81" w:rsidRPr="00B22E1F">
        <w:rPr>
          <w:rFonts w:ascii="Arial" w:hAnsi="Arial" w:cs="Arial"/>
        </w:rPr>
        <w:t xml:space="preserve"> je treb</w:t>
      </w:r>
      <w:r w:rsidR="006A465A" w:rsidRPr="00B22E1F">
        <w:rPr>
          <w:rFonts w:ascii="Arial" w:hAnsi="Arial" w:cs="Arial"/>
        </w:rPr>
        <w:t>a</w:t>
      </w:r>
      <w:r w:rsidR="00AC0F81" w:rsidRPr="00B22E1F">
        <w:rPr>
          <w:rFonts w:ascii="Arial" w:hAnsi="Arial" w:cs="Arial"/>
        </w:rPr>
        <w:t xml:space="preserve"> </w:t>
      </w:r>
      <w:r w:rsidRPr="00B22E1F">
        <w:rPr>
          <w:rFonts w:ascii="Arial" w:hAnsi="Arial" w:cs="Arial"/>
        </w:rPr>
        <w:t>poudariti tudi vlogo strokovnega delavca na področju promocije zdravja na delovnem mestu (</w:t>
      </w:r>
      <w:r w:rsidR="00063FD5" w:rsidRPr="00B22E1F">
        <w:rPr>
          <w:rFonts w:ascii="Arial" w:hAnsi="Arial" w:cs="Arial"/>
        </w:rPr>
        <w:t>na primer</w:t>
      </w:r>
      <w:r w:rsidRPr="00B22E1F">
        <w:rPr>
          <w:rFonts w:ascii="Arial" w:hAnsi="Arial" w:cs="Arial"/>
        </w:rPr>
        <w:t xml:space="preserve"> njegovo vlogo pri svetovanju glede informiranja delavcev</w:t>
      </w:r>
      <w:r w:rsidR="006A465A" w:rsidRPr="00B22E1F">
        <w:rPr>
          <w:rFonts w:ascii="Arial" w:hAnsi="Arial" w:cs="Arial"/>
        </w:rPr>
        <w:t>,</w:t>
      </w:r>
      <w:r w:rsidRPr="00B22E1F">
        <w:rPr>
          <w:rFonts w:ascii="Arial" w:hAnsi="Arial" w:cs="Arial"/>
        </w:rPr>
        <w:t xml:space="preserve"> na kakšen način v njihove vsakdanje naloge vnesti ustrezno ergonomijo dela ali glede prilagoditve delovnega mesta). Ne smemo pozabiti, da je področje varnosti neločljiv</w:t>
      </w:r>
      <w:r w:rsidR="006A465A" w:rsidRPr="00B22E1F">
        <w:rPr>
          <w:rFonts w:ascii="Arial" w:hAnsi="Arial" w:cs="Arial"/>
        </w:rPr>
        <w:t>i</w:t>
      </w:r>
      <w:r w:rsidRPr="00B22E1F">
        <w:rPr>
          <w:rFonts w:ascii="Arial" w:hAnsi="Arial" w:cs="Arial"/>
        </w:rPr>
        <w:t xml:space="preserve"> del področja zdravja pri delu in obratno. </w:t>
      </w:r>
    </w:p>
    <w:p w14:paraId="6A713FA0" w14:textId="77777777" w:rsidR="00767EC2" w:rsidRPr="00B22E1F" w:rsidRDefault="00767EC2" w:rsidP="00767EC2">
      <w:pPr>
        <w:spacing w:after="0" w:line="240" w:lineRule="auto"/>
        <w:jc w:val="both"/>
        <w:rPr>
          <w:rFonts w:ascii="Arial" w:hAnsi="Arial" w:cs="Arial"/>
        </w:rPr>
      </w:pPr>
    </w:p>
    <w:p w14:paraId="15A2D84F" w14:textId="4C03C823" w:rsidR="00767EC2" w:rsidRPr="00B22E1F" w:rsidRDefault="00767EC2" w:rsidP="00767EC2">
      <w:pPr>
        <w:spacing w:after="0" w:line="240" w:lineRule="auto"/>
        <w:jc w:val="both"/>
        <w:rPr>
          <w:rFonts w:ascii="Arial" w:hAnsi="Arial" w:cs="Arial"/>
        </w:rPr>
      </w:pPr>
      <w:r w:rsidRPr="00B22E1F">
        <w:rPr>
          <w:rFonts w:ascii="Arial" w:hAnsi="Arial" w:cs="Arial"/>
          <w:b/>
        </w:rPr>
        <w:t>Pogoji, ki jih mora izpolnjevati delodajalec</w:t>
      </w:r>
      <w:r w:rsidR="0016648F" w:rsidRPr="00B22E1F">
        <w:rPr>
          <w:rFonts w:ascii="Arial" w:hAnsi="Arial" w:cs="Arial"/>
          <w:b/>
        </w:rPr>
        <w:t xml:space="preserve">, </w:t>
      </w:r>
      <w:r w:rsidRPr="00B22E1F">
        <w:rPr>
          <w:rFonts w:ascii="Arial" w:hAnsi="Arial" w:cs="Arial"/>
          <w:b/>
        </w:rPr>
        <w:t>če želi sam opravljati strokovne naloge</w:t>
      </w:r>
      <w:r w:rsidRPr="00B22E1F">
        <w:rPr>
          <w:rFonts w:ascii="Arial" w:hAnsi="Arial" w:cs="Arial"/>
        </w:rPr>
        <w:t xml:space="preserve"> (30. člen ZVZD-1)</w:t>
      </w:r>
    </w:p>
    <w:p w14:paraId="5605C18A" w14:textId="7E072AA0" w:rsidR="0016648F" w:rsidRPr="00B22E1F" w:rsidRDefault="0016648F" w:rsidP="0016648F">
      <w:pPr>
        <w:spacing w:after="190" w:line="240" w:lineRule="auto"/>
        <w:jc w:val="both"/>
        <w:rPr>
          <w:rFonts w:ascii="Arial" w:eastAsia="Times New Roman" w:hAnsi="Arial" w:cs="Arial"/>
          <w:color w:val="333333"/>
          <w:lang w:eastAsia="sl-SI"/>
        </w:rPr>
      </w:pPr>
      <w:r w:rsidRPr="00B22E1F">
        <w:rPr>
          <w:rFonts w:ascii="Arial" w:hAnsi="Arial" w:cs="Arial"/>
        </w:rPr>
        <w:t>Z</w:t>
      </w:r>
      <w:r w:rsidR="00767EC2" w:rsidRPr="00B22E1F">
        <w:rPr>
          <w:rFonts w:ascii="Arial" w:hAnsi="Arial" w:cs="Arial"/>
        </w:rPr>
        <w:t xml:space="preserve"> uveljavitvijo novega zakona </w:t>
      </w:r>
      <w:r w:rsidRPr="00B22E1F">
        <w:rPr>
          <w:rFonts w:ascii="Arial" w:hAnsi="Arial" w:cs="Arial"/>
        </w:rPr>
        <w:t>lahko d</w:t>
      </w:r>
      <w:r w:rsidRPr="00B22E1F">
        <w:rPr>
          <w:rFonts w:ascii="Arial" w:eastAsia="Times New Roman" w:hAnsi="Arial" w:cs="Arial"/>
          <w:color w:val="333333"/>
          <w:lang w:eastAsia="sl-SI"/>
        </w:rPr>
        <w:t xml:space="preserve">elodajalec, če je </w:t>
      </w:r>
      <w:r w:rsidR="006A465A" w:rsidRPr="00B22E1F">
        <w:rPr>
          <w:rFonts w:ascii="Arial" w:eastAsia="Times New Roman" w:hAnsi="Arial" w:cs="Arial"/>
          <w:color w:val="333333"/>
          <w:lang w:eastAsia="sl-SI"/>
        </w:rPr>
        <w:t xml:space="preserve">za to </w:t>
      </w:r>
      <w:r w:rsidRPr="00B22E1F">
        <w:rPr>
          <w:rFonts w:ascii="Arial" w:eastAsia="Times New Roman" w:hAnsi="Arial" w:cs="Arial"/>
          <w:color w:val="333333"/>
          <w:lang w:eastAsia="sl-SI"/>
        </w:rPr>
        <w:t>usposobljen, sam prevzame vodenje in zagotavljanje varnosti pri delu. To velja</w:t>
      </w:r>
      <w:r w:rsidR="006A465A" w:rsidRPr="00B22E1F">
        <w:rPr>
          <w:rFonts w:ascii="Arial" w:eastAsia="Times New Roman" w:hAnsi="Arial" w:cs="Arial"/>
          <w:color w:val="333333"/>
          <w:lang w:eastAsia="sl-SI"/>
        </w:rPr>
        <w:t>, kadar</w:t>
      </w:r>
      <w:r w:rsidRPr="00B22E1F">
        <w:rPr>
          <w:rFonts w:ascii="Arial" w:eastAsia="Times New Roman" w:hAnsi="Arial" w:cs="Arial"/>
          <w:color w:val="333333"/>
          <w:lang w:eastAsia="sl-SI"/>
        </w:rPr>
        <w:t xml:space="preserve"> je odgovorna oseba delodajalca opravila splošni del strokovnega izpita iz varnosti in zdravja pri delu </w:t>
      </w:r>
      <w:r w:rsidR="006A465A" w:rsidRPr="00B22E1F">
        <w:rPr>
          <w:rFonts w:ascii="Arial" w:eastAsia="Times New Roman" w:hAnsi="Arial" w:cs="Arial"/>
          <w:color w:val="333333"/>
          <w:lang w:eastAsia="sl-SI"/>
        </w:rPr>
        <w:t>ali</w:t>
      </w:r>
      <w:r w:rsidRPr="00B22E1F">
        <w:rPr>
          <w:rFonts w:ascii="Arial" w:eastAsia="Times New Roman" w:hAnsi="Arial" w:cs="Arial"/>
          <w:color w:val="333333"/>
          <w:lang w:eastAsia="sl-SI"/>
        </w:rPr>
        <w:t xml:space="preserve"> prilagojeno splošno in strokovno usposabljanje v obsegu in na način, kakor določa predpis, ki ureja stalno strokovno usposabljanje strokovnih delavcev.</w:t>
      </w:r>
    </w:p>
    <w:p w14:paraId="410DE4DD"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Načrtovanje promocije zdravja na delovnem mestu </w:t>
      </w:r>
      <w:r w:rsidRPr="00B22E1F">
        <w:rPr>
          <w:rFonts w:ascii="Arial" w:hAnsi="Arial" w:cs="Arial"/>
        </w:rPr>
        <w:t>(32. člen ZVZD-1)</w:t>
      </w:r>
    </w:p>
    <w:p w14:paraId="4D11B98B" w14:textId="0F08F7D4" w:rsidR="00767EC2" w:rsidRPr="00B22E1F" w:rsidRDefault="00767EC2" w:rsidP="00767EC2">
      <w:pPr>
        <w:spacing w:after="0" w:line="240" w:lineRule="auto"/>
        <w:jc w:val="both"/>
        <w:rPr>
          <w:rFonts w:ascii="Arial" w:hAnsi="Arial" w:cs="Arial"/>
        </w:rPr>
      </w:pPr>
      <w:r w:rsidRPr="00B22E1F">
        <w:rPr>
          <w:rFonts w:ascii="Arial" w:hAnsi="Arial" w:cs="Arial"/>
        </w:rPr>
        <w:t xml:space="preserve">Promocija zdravja na delovnem mestu zajema skupna prizadevanja delodajalcev, delavcev in družbe za izboljšanje zdravja in dobrega počutja na delovnem mestu. Namen promocije zdravja na delovnem mestu </w:t>
      </w:r>
      <w:r w:rsidR="006A465A" w:rsidRPr="00B22E1F">
        <w:rPr>
          <w:rFonts w:ascii="Arial" w:hAnsi="Arial" w:cs="Arial"/>
        </w:rPr>
        <w:t>si</w:t>
      </w:r>
      <w:r w:rsidRPr="00B22E1F">
        <w:rPr>
          <w:rFonts w:ascii="Arial" w:hAnsi="Arial" w:cs="Arial"/>
        </w:rPr>
        <w:t xml:space="preserve"> zmanjšanje psihosocialnih dejavnikov na delovnem mestu, boljši medsebojni odnosi in komunikacija na delovnem mestu, krepitev in varovanje duševnega zdravja, boljše počutje ter povečanje zadovoljstva zaposlenih.</w:t>
      </w:r>
    </w:p>
    <w:p w14:paraId="3C07D95F" w14:textId="77777777" w:rsidR="00767EC2" w:rsidRPr="00B22E1F" w:rsidRDefault="00767EC2" w:rsidP="00767EC2">
      <w:pPr>
        <w:spacing w:after="0" w:line="240" w:lineRule="auto"/>
        <w:jc w:val="both"/>
        <w:rPr>
          <w:rFonts w:ascii="Arial" w:hAnsi="Arial" w:cs="Arial"/>
        </w:rPr>
      </w:pPr>
    </w:p>
    <w:p w14:paraId="142ADD1E" w14:textId="4CA9B5D8" w:rsidR="00767EC2" w:rsidRPr="00B22E1F" w:rsidRDefault="00767EC2" w:rsidP="00767EC2">
      <w:pPr>
        <w:spacing w:after="0" w:line="240" w:lineRule="auto"/>
        <w:jc w:val="both"/>
        <w:rPr>
          <w:rFonts w:ascii="Arial" w:hAnsi="Arial" w:cs="Arial"/>
        </w:rPr>
      </w:pPr>
      <w:r w:rsidRPr="00B22E1F">
        <w:rPr>
          <w:rFonts w:ascii="Arial" w:hAnsi="Arial" w:cs="Arial"/>
        </w:rPr>
        <w:t xml:space="preserve">Eden od pomembnejših premikov v ciljih in vsebini dela je bil v zadnjem času povzročen s preusmeritvijo pozornosti delodajalcev </w:t>
      </w:r>
      <w:r w:rsidR="006A465A" w:rsidRPr="00B22E1F">
        <w:rPr>
          <w:rFonts w:ascii="Arial" w:hAnsi="Arial" w:cs="Arial"/>
        </w:rPr>
        <w:t>s</w:t>
      </w:r>
      <w:r w:rsidRPr="00B22E1F">
        <w:rPr>
          <w:rFonts w:ascii="Arial" w:hAnsi="Arial" w:cs="Arial"/>
        </w:rPr>
        <w:t xml:space="preserve"> klasičnih obremenitev in škodljivosti na delovnem mestu na nov</w:t>
      </w:r>
      <w:r w:rsidR="006A465A" w:rsidRPr="00B22E1F">
        <w:rPr>
          <w:rFonts w:ascii="Arial" w:hAnsi="Arial" w:cs="Arial"/>
        </w:rPr>
        <w:t xml:space="preserve">i </w:t>
      </w:r>
      <w:r w:rsidRPr="00B22E1F">
        <w:rPr>
          <w:rFonts w:ascii="Arial" w:hAnsi="Arial" w:cs="Arial"/>
        </w:rPr>
        <w:t>področji</w:t>
      </w:r>
      <w:r w:rsidR="006A465A" w:rsidRPr="00B22E1F">
        <w:rPr>
          <w:rFonts w:ascii="Arial" w:hAnsi="Arial" w:cs="Arial"/>
        </w:rPr>
        <w:t>, in sicer</w:t>
      </w:r>
      <w:r w:rsidRPr="00B22E1F">
        <w:rPr>
          <w:rFonts w:ascii="Arial" w:hAnsi="Arial" w:cs="Arial"/>
        </w:rPr>
        <w:t xml:space="preserve"> psihosocialnih dejavnikov tveganja na delovnem mestu in promocije zdravja, ki v tem kontekstu pomeni intervencijo</w:t>
      </w:r>
      <w:r w:rsidR="006A465A" w:rsidRPr="00B22E1F">
        <w:rPr>
          <w:rFonts w:ascii="Arial" w:hAnsi="Arial" w:cs="Arial"/>
        </w:rPr>
        <w:t>,</w:t>
      </w:r>
      <w:r w:rsidRPr="00B22E1F">
        <w:rPr>
          <w:rFonts w:ascii="Arial" w:hAnsi="Arial" w:cs="Arial"/>
        </w:rPr>
        <w:t xml:space="preserve"> s katero odpravljamo te dejavnike.</w:t>
      </w:r>
    </w:p>
    <w:p w14:paraId="4B7185F0" w14:textId="77777777" w:rsidR="00767EC2" w:rsidRPr="00B22E1F" w:rsidRDefault="00767EC2" w:rsidP="00767EC2">
      <w:pPr>
        <w:spacing w:after="0" w:line="240" w:lineRule="auto"/>
        <w:jc w:val="both"/>
        <w:rPr>
          <w:rFonts w:ascii="Arial" w:hAnsi="Arial" w:cs="Arial"/>
        </w:rPr>
      </w:pPr>
    </w:p>
    <w:p w14:paraId="5D2C314F" w14:textId="095C1FFF"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mora sprejeti ukrepe na področju promocije zdravja. Najenostavnejša </w:t>
      </w:r>
      <w:r w:rsidR="006A465A" w:rsidRPr="00B22E1F">
        <w:rPr>
          <w:rFonts w:ascii="Arial" w:hAnsi="Arial" w:cs="Arial"/>
        </w:rPr>
        <w:t>uresničitev</w:t>
      </w:r>
      <w:r w:rsidRPr="00B22E1F">
        <w:rPr>
          <w:rFonts w:ascii="Arial" w:hAnsi="Arial" w:cs="Arial"/>
        </w:rPr>
        <w:t xml:space="preserve"> tega načela je vsekakor izdelava programa promocije zdravja. Izvajalec promocije zdravja na delovnem mestu je delodajalec. V tem procesu po potrebi uporablja znanje in nasvete drugih subjektov (izvajalca medicine dela, strokovnega sodelavca, inšpektorja za delo, lokalnega zavoda za zdravstveno varstvo i</w:t>
      </w:r>
      <w:r w:rsidR="006A465A" w:rsidRPr="00B22E1F">
        <w:rPr>
          <w:rFonts w:ascii="Arial" w:hAnsi="Arial" w:cs="Arial"/>
        </w:rPr>
        <w:t>n podobno</w:t>
      </w:r>
      <w:r w:rsidRPr="00B22E1F">
        <w:rPr>
          <w:rFonts w:ascii="Arial" w:hAnsi="Arial" w:cs="Arial"/>
        </w:rPr>
        <w:t xml:space="preserve">). </w:t>
      </w:r>
    </w:p>
    <w:p w14:paraId="036C9DD6" w14:textId="77777777" w:rsidR="00767EC2" w:rsidRPr="00B22E1F" w:rsidRDefault="00767EC2" w:rsidP="00767EC2">
      <w:pPr>
        <w:spacing w:after="0" w:line="240" w:lineRule="auto"/>
        <w:jc w:val="both"/>
        <w:rPr>
          <w:rFonts w:ascii="Arial" w:hAnsi="Arial" w:cs="Arial"/>
        </w:rPr>
      </w:pPr>
    </w:p>
    <w:p w14:paraId="78EFD110" w14:textId="2E18D8EA" w:rsidR="00767EC2" w:rsidRPr="00B22E1F" w:rsidRDefault="00767EC2" w:rsidP="00767EC2">
      <w:pPr>
        <w:spacing w:after="0" w:line="240" w:lineRule="auto"/>
        <w:jc w:val="both"/>
        <w:rPr>
          <w:rFonts w:ascii="Arial" w:hAnsi="Arial" w:cs="Arial"/>
        </w:rPr>
      </w:pPr>
      <w:r w:rsidRPr="00B22E1F">
        <w:rPr>
          <w:rFonts w:ascii="Arial" w:hAnsi="Arial" w:cs="Arial"/>
        </w:rPr>
        <w:t xml:space="preserve">Ukrepi na področju promocije zdravja bi morali biti </w:t>
      </w:r>
      <w:r w:rsidR="006A465A" w:rsidRPr="00B22E1F">
        <w:rPr>
          <w:rFonts w:ascii="Arial" w:hAnsi="Arial" w:cs="Arial"/>
        </w:rPr>
        <w:t>preprosti</w:t>
      </w:r>
      <w:r w:rsidRPr="00B22E1F">
        <w:rPr>
          <w:rFonts w:ascii="Arial" w:hAnsi="Arial" w:cs="Arial"/>
        </w:rPr>
        <w:t xml:space="preserve">, zanimivi in sledljivi. Zaželeno je, da delodajalec ukrepe promocije zdravja </w:t>
      </w:r>
      <w:r w:rsidR="006A465A" w:rsidRPr="00B22E1F">
        <w:rPr>
          <w:rFonts w:ascii="Arial" w:hAnsi="Arial" w:cs="Arial"/>
        </w:rPr>
        <w:t>načrtuje</w:t>
      </w:r>
      <w:r w:rsidRPr="00B22E1F">
        <w:rPr>
          <w:rFonts w:ascii="Arial" w:hAnsi="Arial" w:cs="Arial"/>
        </w:rPr>
        <w:t xml:space="preserve"> na</w:t>
      </w:r>
      <w:r w:rsidR="006A465A" w:rsidRPr="00B22E1F">
        <w:rPr>
          <w:rFonts w:ascii="Arial" w:hAnsi="Arial" w:cs="Arial"/>
        </w:rPr>
        <w:t xml:space="preserve"> podlagi</w:t>
      </w:r>
      <w:r w:rsidRPr="00B22E1F">
        <w:rPr>
          <w:rFonts w:ascii="Arial" w:hAnsi="Arial" w:cs="Arial"/>
        </w:rPr>
        <w:t xml:space="preserve"> analize vseh dejavnikov tveganja v delovnem okolju</w:t>
      </w:r>
      <w:r w:rsidR="006A465A" w:rsidRPr="00B22E1F">
        <w:rPr>
          <w:rFonts w:ascii="Arial" w:hAnsi="Arial" w:cs="Arial"/>
        </w:rPr>
        <w:t xml:space="preserve"> in </w:t>
      </w:r>
      <w:r w:rsidRPr="00B22E1F">
        <w:rPr>
          <w:rFonts w:ascii="Arial" w:hAnsi="Arial" w:cs="Arial"/>
        </w:rPr>
        <w:t xml:space="preserve">na </w:t>
      </w:r>
      <w:r w:rsidR="006A465A" w:rsidRPr="00B22E1F">
        <w:rPr>
          <w:rFonts w:ascii="Arial" w:hAnsi="Arial" w:cs="Arial"/>
        </w:rPr>
        <w:t>podlagi</w:t>
      </w:r>
      <w:r w:rsidRPr="00B22E1F">
        <w:rPr>
          <w:rFonts w:ascii="Arial" w:hAnsi="Arial" w:cs="Arial"/>
        </w:rPr>
        <w:t xml:space="preserve"> nekaterih drugih podatkov</w:t>
      </w:r>
      <w:r w:rsidR="006A465A" w:rsidRPr="00B22E1F">
        <w:rPr>
          <w:rFonts w:ascii="Arial" w:hAnsi="Arial" w:cs="Arial"/>
        </w:rPr>
        <w:t>,</w:t>
      </w:r>
      <w:r w:rsidRPr="00B22E1F">
        <w:rPr>
          <w:rFonts w:ascii="Arial" w:hAnsi="Arial" w:cs="Arial"/>
        </w:rPr>
        <w:t xml:space="preserve"> k</w:t>
      </w:r>
      <w:r w:rsidR="006A465A" w:rsidRPr="00B22E1F">
        <w:rPr>
          <w:rFonts w:ascii="Arial" w:hAnsi="Arial" w:cs="Arial"/>
        </w:rPr>
        <w:t>akor</w:t>
      </w:r>
      <w:r w:rsidRPr="00B22E1F">
        <w:rPr>
          <w:rFonts w:ascii="Arial" w:hAnsi="Arial" w:cs="Arial"/>
        </w:rPr>
        <w:t xml:space="preserve"> so: bolniške odsotnost, število nezgod pri delu, poklicne bolezni, fluktuacija zaposlenih, ocena tveganja i</w:t>
      </w:r>
      <w:r w:rsidR="006A465A" w:rsidRPr="00B22E1F">
        <w:rPr>
          <w:rFonts w:ascii="Arial" w:hAnsi="Arial" w:cs="Arial"/>
        </w:rPr>
        <w:t>n podobno</w:t>
      </w:r>
      <w:r w:rsidRPr="00B22E1F">
        <w:rPr>
          <w:rFonts w:ascii="Arial" w:hAnsi="Arial" w:cs="Arial"/>
        </w:rPr>
        <w:t xml:space="preserve">. </w:t>
      </w:r>
      <w:r w:rsidR="006A465A" w:rsidRPr="00B22E1F">
        <w:rPr>
          <w:rFonts w:ascii="Arial" w:hAnsi="Arial" w:cs="Arial"/>
        </w:rPr>
        <w:t>Pri tem je a</w:t>
      </w:r>
      <w:r w:rsidRPr="00B22E1F">
        <w:rPr>
          <w:rFonts w:ascii="Arial" w:hAnsi="Arial" w:cs="Arial"/>
        </w:rPr>
        <w:t>naliza stanja prv</w:t>
      </w:r>
      <w:r w:rsidR="006A465A" w:rsidRPr="00B22E1F">
        <w:rPr>
          <w:rFonts w:ascii="Arial" w:hAnsi="Arial" w:cs="Arial"/>
        </w:rPr>
        <w:t>a, začetna</w:t>
      </w:r>
      <w:r w:rsidRPr="00B22E1F">
        <w:rPr>
          <w:rFonts w:ascii="Arial" w:hAnsi="Arial" w:cs="Arial"/>
        </w:rPr>
        <w:t xml:space="preserve"> faz</w:t>
      </w:r>
      <w:r w:rsidR="006A465A" w:rsidRPr="00B22E1F">
        <w:rPr>
          <w:rFonts w:ascii="Arial" w:hAnsi="Arial" w:cs="Arial"/>
        </w:rPr>
        <w:t>a</w:t>
      </w:r>
      <w:r w:rsidRPr="00B22E1F">
        <w:rPr>
          <w:rFonts w:ascii="Arial" w:hAnsi="Arial" w:cs="Arial"/>
        </w:rPr>
        <w:t xml:space="preserve"> in dobr</w:t>
      </w:r>
      <w:r w:rsidR="006A465A" w:rsidRPr="00B22E1F">
        <w:rPr>
          <w:rFonts w:ascii="Arial" w:hAnsi="Arial" w:cs="Arial"/>
        </w:rPr>
        <w:t>a podlaga</w:t>
      </w:r>
      <w:r w:rsidRPr="00B22E1F">
        <w:rPr>
          <w:rFonts w:ascii="Arial" w:hAnsi="Arial" w:cs="Arial"/>
        </w:rPr>
        <w:t xml:space="preserve"> za pripravo ukrepov</w:t>
      </w:r>
      <w:r w:rsidR="006A465A" w:rsidRPr="00B22E1F">
        <w:rPr>
          <w:rFonts w:ascii="Arial" w:hAnsi="Arial" w:cs="Arial"/>
        </w:rPr>
        <w:t xml:space="preserve"> in</w:t>
      </w:r>
      <w:r w:rsidRPr="00B22E1F">
        <w:rPr>
          <w:rFonts w:ascii="Arial" w:hAnsi="Arial" w:cs="Arial"/>
        </w:rPr>
        <w:t xml:space="preserve"> programa promocije zdravja na delovnem mestu. Glavno orodje delodajalca v tej fazi je vprašalnik</w:t>
      </w:r>
      <w:r w:rsidR="006A465A" w:rsidRPr="00B22E1F">
        <w:rPr>
          <w:rFonts w:ascii="Arial" w:hAnsi="Arial" w:cs="Arial"/>
        </w:rPr>
        <w:t>,</w:t>
      </w:r>
      <w:r w:rsidRPr="00B22E1F">
        <w:rPr>
          <w:rFonts w:ascii="Arial" w:hAnsi="Arial" w:cs="Arial"/>
        </w:rPr>
        <w:t xml:space="preserve"> na </w:t>
      </w:r>
      <w:r w:rsidR="006A465A" w:rsidRPr="00B22E1F">
        <w:rPr>
          <w:rFonts w:ascii="Arial" w:hAnsi="Arial" w:cs="Arial"/>
        </w:rPr>
        <w:t>podlagi</w:t>
      </w:r>
      <w:r w:rsidRPr="00B22E1F">
        <w:rPr>
          <w:rFonts w:ascii="Arial" w:hAnsi="Arial" w:cs="Arial"/>
        </w:rPr>
        <w:t xml:space="preserve"> katerega delodajalec dobi celovit</w:t>
      </w:r>
      <w:r w:rsidR="006A465A" w:rsidRPr="00B22E1F">
        <w:rPr>
          <w:rFonts w:ascii="Arial" w:hAnsi="Arial" w:cs="Arial"/>
        </w:rPr>
        <w:t xml:space="preserve"> vpogled</w:t>
      </w:r>
      <w:r w:rsidRPr="00B22E1F">
        <w:rPr>
          <w:rFonts w:ascii="Arial" w:hAnsi="Arial" w:cs="Arial"/>
        </w:rPr>
        <w:t xml:space="preserve"> </w:t>
      </w:r>
      <w:r w:rsidR="008C11C9" w:rsidRPr="00B22E1F">
        <w:rPr>
          <w:rFonts w:ascii="Arial" w:hAnsi="Arial" w:cs="Arial"/>
        </w:rPr>
        <w:t>v</w:t>
      </w:r>
      <w:r w:rsidRPr="00B22E1F">
        <w:rPr>
          <w:rFonts w:ascii="Arial" w:hAnsi="Arial" w:cs="Arial"/>
        </w:rPr>
        <w:t xml:space="preserve"> zadovoljstv</w:t>
      </w:r>
      <w:r w:rsidR="008C11C9" w:rsidRPr="00B22E1F">
        <w:rPr>
          <w:rFonts w:ascii="Arial" w:hAnsi="Arial" w:cs="Arial"/>
        </w:rPr>
        <w:t>o</w:t>
      </w:r>
      <w:r w:rsidRPr="00B22E1F">
        <w:rPr>
          <w:rFonts w:ascii="Arial" w:hAnsi="Arial" w:cs="Arial"/>
        </w:rPr>
        <w:t xml:space="preserve"> zaposlenih na delovnem mestu. Pri tem ne sme pozabiti, da se</w:t>
      </w:r>
      <w:r w:rsidR="008C11C9" w:rsidRPr="00B22E1F">
        <w:rPr>
          <w:rFonts w:ascii="Arial" w:hAnsi="Arial" w:cs="Arial"/>
        </w:rPr>
        <w:t xml:space="preserve"> morajo</w:t>
      </w:r>
      <w:r w:rsidRPr="00B22E1F">
        <w:rPr>
          <w:rFonts w:ascii="Arial" w:hAnsi="Arial" w:cs="Arial"/>
        </w:rPr>
        <w:t xml:space="preserve"> določe</w:t>
      </w:r>
      <w:r w:rsidR="008C11C9" w:rsidRPr="00B22E1F">
        <w:rPr>
          <w:rFonts w:ascii="Arial" w:hAnsi="Arial" w:cs="Arial"/>
        </w:rPr>
        <w:t xml:space="preserve">na </w:t>
      </w:r>
      <w:r w:rsidRPr="00B22E1F">
        <w:rPr>
          <w:rFonts w:ascii="Arial" w:hAnsi="Arial" w:cs="Arial"/>
        </w:rPr>
        <w:t>vprašanj</w:t>
      </w:r>
      <w:r w:rsidR="008C11C9" w:rsidRPr="00B22E1F">
        <w:rPr>
          <w:rFonts w:ascii="Arial" w:hAnsi="Arial" w:cs="Arial"/>
        </w:rPr>
        <w:t>a</w:t>
      </w:r>
      <w:r w:rsidRPr="00B22E1F">
        <w:rPr>
          <w:rFonts w:ascii="Arial" w:hAnsi="Arial" w:cs="Arial"/>
        </w:rPr>
        <w:t xml:space="preserve"> nanašati tudi na t.</w:t>
      </w:r>
      <w:r w:rsidR="008C11C9" w:rsidRPr="00B22E1F">
        <w:rPr>
          <w:rFonts w:ascii="Arial" w:hAnsi="Arial" w:cs="Arial"/>
        </w:rPr>
        <w:t xml:space="preserve"> </w:t>
      </w:r>
      <w:r w:rsidRPr="00B22E1F">
        <w:rPr>
          <w:rFonts w:ascii="Arial" w:hAnsi="Arial" w:cs="Arial"/>
        </w:rPr>
        <w:t>i. klasične dejavnike tveganja, k</w:t>
      </w:r>
      <w:r w:rsidR="008C11C9" w:rsidRPr="00B22E1F">
        <w:rPr>
          <w:rFonts w:ascii="Arial" w:hAnsi="Arial" w:cs="Arial"/>
        </w:rPr>
        <w:t>akor</w:t>
      </w:r>
      <w:r w:rsidRPr="00B22E1F">
        <w:rPr>
          <w:rFonts w:ascii="Arial" w:hAnsi="Arial" w:cs="Arial"/>
        </w:rPr>
        <w:t xml:space="preserve"> so hrup, ročno premeščanje </w:t>
      </w:r>
      <w:r w:rsidR="008C11C9" w:rsidRPr="00B22E1F">
        <w:rPr>
          <w:rFonts w:ascii="Arial" w:hAnsi="Arial" w:cs="Arial"/>
        </w:rPr>
        <w:t>b</w:t>
      </w:r>
      <w:r w:rsidRPr="00B22E1F">
        <w:rPr>
          <w:rFonts w:ascii="Arial" w:hAnsi="Arial" w:cs="Arial"/>
        </w:rPr>
        <w:t>remen, ergonom</w:t>
      </w:r>
      <w:r w:rsidR="008C11C9" w:rsidRPr="00B22E1F">
        <w:rPr>
          <w:rFonts w:ascii="Arial" w:hAnsi="Arial" w:cs="Arial"/>
        </w:rPr>
        <w:t>ija</w:t>
      </w:r>
      <w:r w:rsidRPr="00B22E1F">
        <w:rPr>
          <w:rFonts w:ascii="Arial" w:hAnsi="Arial" w:cs="Arial"/>
        </w:rPr>
        <w:t xml:space="preserve"> na delovnem mestu i</w:t>
      </w:r>
      <w:r w:rsidR="008C11C9" w:rsidRPr="00B22E1F">
        <w:rPr>
          <w:rFonts w:ascii="Arial" w:hAnsi="Arial" w:cs="Arial"/>
        </w:rPr>
        <w:t>n podobno</w:t>
      </w:r>
      <w:r w:rsidRPr="00B22E1F">
        <w:rPr>
          <w:rFonts w:ascii="Arial" w:hAnsi="Arial" w:cs="Arial"/>
        </w:rPr>
        <w:t xml:space="preserve">. </w:t>
      </w:r>
    </w:p>
    <w:p w14:paraId="4A869744" w14:textId="53A6BA58" w:rsidR="00B62EB3" w:rsidRDefault="00B62EB3" w:rsidP="00767EC2">
      <w:pPr>
        <w:spacing w:after="0" w:line="240" w:lineRule="auto"/>
        <w:jc w:val="both"/>
        <w:rPr>
          <w:rFonts w:ascii="Arial" w:hAnsi="Arial" w:cs="Arial"/>
        </w:rPr>
      </w:pPr>
    </w:p>
    <w:p w14:paraId="3E47B01D" w14:textId="0205744D" w:rsidR="00C658B5" w:rsidRDefault="00C658B5" w:rsidP="00767EC2">
      <w:pPr>
        <w:spacing w:after="0" w:line="240" w:lineRule="auto"/>
        <w:jc w:val="both"/>
        <w:rPr>
          <w:rFonts w:ascii="Arial" w:hAnsi="Arial" w:cs="Arial"/>
        </w:rPr>
      </w:pPr>
    </w:p>
    <w:p w14:paraId="264B5730" w14:textId="77777777" w:rsidR="00C658B5" w:rsidRPr="00B22E1F" w:rsidRDefault="00C658B5" w:rsidP="00767EC2">
      <w:pPr>
        <w:spacing w:after="0" w:line="240" w:lineRule="auto"/>
        <w:jc w:val="both"/>
        <w:rPr>
          <w:rFonts w:ascii="Arial" w:hAnsi="Arial" w:cs="Arial"/>
        </w:rPr>
      </w:pPr>
    </w:p>
    <w:p w14:paraId="2334471A" w14:textId="6081734D" w:rsidR="00767EC2" w:rsidRDefault="00767EC2" w:rsidP="00767EC2">
      <w:pPr>
        <w:spacing w:after="0" w:line="240" w:lineRule="auto"/>
        <w:jc w:val="both"/>
        <w:rPr>
          <w:rFonts w:ascii="Arial" w:hAnsi="Arial" w:cs="Arial"/>
        </w:rPr>
      </w:pPr>
      <w:r w:rsidRPr="00B22E1F">
        <w:rPr>
          <w:rFonts w:ascii="Arial" w:hAnsi="Arial" w:cs="Arial"/>
        </w:rPr>
        <w:lastRenderedPageBreak/>
        <w:t>Primer vprašalnika:</w:t>
      </w:r>
    </w:p>
    <w:p w14:paraId="61313633" w14:textId="77777777" w:rsidR="00E17A5F" w:rsidRPr="00B22E1F" w:rsidRDefault="00E17A5F" w:rsidP="00767EC2">
      <w:pPr>
        <w:spacing w:after="0" w:line="240" w:lineRule="auto"/>
        <w:jc w:val="both"/>
        <w:rPr>
          <w:rFonts w:ascii="Arial" w:hAnsi="Arial" w:cs="Arial"/>
        </w:rPr>
      </w:pPr>
    </w:p>
    <w:p w14:paraId="2173EA67" w14:textId="0A46670C" w:rsidR="00767EC2" w:rsidRPr="00B22E1F" w:rsidRDefault="00767EC2" w:rsidP="00767EC2">
      <w:pPr>
        <w:spacing w:after="0" w:line="240" w:lineRule="auto"/>
        <w:jc w:val="both"/>
        <w:rPr>
          <w:rFonts w:ascii="Arial" w:hAnsi="Arial" w:cs="Arial"/>
        </w:rPr>
      </w:pPr>
      <w:r w:rsidRPr="00B22E1F">
        <w:rPr>
          <w:rFonts w:ascii="Arial" w:hAnsi="Arial" w:cs="Arial"/>
          <w:bCs/>
        </w:rPr>
        <w:t>Ali imate jasna navodila nadrejenih?</w:t>
      </w:r>
    </w:p>
    <w:p w14:paraId="76F42A6F" w14:textId="032513E8"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lahko vplivate na svoje delo </w:t>
      </w:r>
      <w:r w:rsidR="008C11C9" w:rsidRPr="00B22E1F">
        <w:rPr>
          <w:rFonts w:ascii="Arial" w:hAnsi="Arial" w:cs="Arial"/>
          <w:bCs/>
        </w:rPr>
        <w:t xml:space="preserve">z </w:t>
      </w:r>
      <w:r w:rsidRPr="00B22E1F">
        <w:rPr>
          <w:rFonts w:ascii="Arial" w:hAnsi="Arial" w:cs="Arial"/>
          <w:bCs/>
        </w:rPr>
        <w:t xml:space="preserve"> upošteva</w:t>
      </w:r>
      <w:r w:rsidR="008C11C9" w:rsidRPr="00B22E1F">
        <w:rPr>
          <w:rFonts w:ascii="Arial" w:hAnsi="Arial" w:cs="Arial"/>
          <w:bCs/>
        </w:rPr>
        <w:t>njem</w:t>
      </w:r>
      <w:r w:rsidRPr="00B22E1F">
        <w:rPr>
          <w:rFonts w:ascii="Arial" w:hAnsi="Arial" w:cs="Arial"/>
          <w:bCs/>
        </w:rPr>
        <w:t xml:space="preserve"> vaš</w:t>
      </w:r>
      <w:r w:rsidR="008C11C9" w:rsidRPr="00B22E1F">
        <w:rPr>
          <w:rFonts w:ascii="Arial" w:hAnsi="Arial" w:cs="Arial"/>
          <w:bCs/>
        </w:rPr>
        <w:t>ih</w:t>
      </w:r>
      <w:r w:rsidRPr="00B22E1F">
        <w:rPr>
          <w:rFonts w:ascii="Arial" w:hAnsi="Arial" w:cs="Arial"/>
          <w:bCs/>
        </w:rPr>
        <w:t xml:space="preserve"> pripomb, predlog</w:t>
      </w:r>
      <w:r w:rsidR="008C11C9" w:rsidRPr="00B22E1F">
        <w:rPr>
          <w:rFonts w:ascii="Arial" w:hAnsi="Arial" w:cs="Arial"/>
          <w:bCs/>
        </w:rPr>
        <w:t>ov</w:t>
      </w:r>
      <w:r w:rsidRPr="00B22E1F">
        <w:rPr>
          <w:rFonts w:ascii="Arial" w:hAnsi="Arial" w:cs="Arial"/>
          <w:bCs/>
        </w:rPr>
        <w:t xml:space="preserve"> i</w:t>
      </w:r>
      <w:r w:rsidR="008C11C9" w:rsidRPr="00B22E1F">
        <w:rPr>
          <w:rFonts w:ascii="Arial" w:hAnsi="Arial" w:cs="Arial"/>
          <w:bCs/>
        </w:rPr>
        <w:t>n podobno</w:t>
      </w:r>
      <w:r w:rsidRPr="00B22E1F">
        <w:rPr>
          <w:rFonts w:ascii="Arial" w:hAnsi="Arial" w:cs="Arial"/>
          <w:bCs/>
        </w:rPr>
        <w:t>?</w:t>
      </w:r>
    </w:p>
    <w:p w14:paraId="100CED4C"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menite, da vaši sodelavci spoštujejo vaše delo?</w:t>
      </w:r>
    </w:p>
    <w:p w14:paraId="5AF83195"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menite, da vas vaš neposredno nadrejeni pozitivno spodbuja pri vašem delu?</w:t>
      </w:r>
    </w:p>
    <w:p w14:paraId="7E930B13"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je vaš nadrejeni po vašem mnenju dostopen za pogovor z vami?</w:t>
      </w:r>
    </w:p>
    <w:p w14:paraId="6A1CD1F5" w14:textId="40794B93" w:rsidR="00767EC2" w:rsidRPr="00B22E1F" w:rsidRDefault="00767EC2" w:rsidP="00767EC2">
      <w:pPr>
        <w:spacing w:after="0" w:line="240" w:lineRule="auto"/>
        <w:jc w:val="both"/>
        <w:rPr>
          <w:rFonts w:ascii="Arial" w:hAnsi="Arial" w:cs="Arial"/>
        </w:rPr>
      </w:pPr>
      <w:r w:rsidRPr="00B22E1F">
        <w:rPr>
          <w:rFonts w:ascii="Arial" w:hAnsi="Arial" w:cs="Arial"/>
          <w:bCs/>
        </w:rPr>
        <w:t>Ali ste seznanjeni z vizijo in razvojem družbe?</w:t>
      </w:r>
    </w:p>
    <w:p w14:paraId="6EAFA028" w14:textId="08552B43"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pogosto </w:t>
      </w:r>
      <w:r w:rsidR="00887C27" w:rsidRPr="00B22E1F">
        <w:rPr>
          <w:rFonts w:ascii="Arial" w:hAnsi="Arial" w:cs="Arial"/>
          <w:bCs/>
        </w:rPr>
        <w:t>opravljate</w:t>
      </w:r>
      <w:r w:rsidRPr="00B22E1F">
        <w:rPr>
          <w:rFonts w:ascii="Arial" w:hAnsi="Arial" w:cs="Arial"/>
          <w:bCs/>
        </w:rPr>
        <w:t xml:space="preserve"> nadure?</w:t>
      </w:r>
    </w:p>
    <w:p w14:paraId="62A01DE8" w14:textId="46696030" w:rsidR="00767EC2" w:rsidRPr="00B22E1F" w:rsidRDefault="00767EC2" w:rsidP="00767EC2">
      <w:pPr>
        <w:spacing w:after="0" w:line="240" w:lineRule="auto"/>
        <w:jc w:val="both"/>
        <w:rPr>
          <w:rFonts w:ascii="Arial" w:hAnsi="Arial" w:cs="Arial"/>
        </w:rPr>
      </w:pPr>
      <w:r w:rsidRPr="00B22E1F">
        <w:rPr>
          <w:rFonts w:ascii="Arial" w:hAnsi="Arial" w:cs="Arial"/>
          <w:bCs/>
        </w:rPr>
        <w:t>Ali enostavno uveljavljate pravico do dopusta?</w:t>
      </w:r>
    </w:p>
    <w:p w14:paraId="33A84564"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menite, da se je v zadnjem času povečal obseg dela?</w:t>
      </w:r>
    </w:p>
    <w:p w14:paraId="597AEDAF" w14:textId="539BE9C7" w:rsidR="00767EC2" w:rsidRPr="00B22E1F" w:rsidRDefault="00767EC2" w:rsidP="00767EC2">
      <w:pPr>
        <w:spacing w:after="0" w:line="240" w:lineRule="auto"/>
        <w:jc w:val="both"/>
        <w:rPr>
          <w:rFonts w:ascii="Arial" w:hAnsi="Arial" w:cs="Arial"/>
        </w:rPr>
      </w:pPr>
      <w:r w:rsidRPr="00B22E1F">
        <w:rPr>
          <w:rFonts w:ascii="Arial" w:hAnsi="Arial" w:cs="Arial"/>
          <w:bCs/>
        </w:rPr>
        <w:t>Ali je</w:t>
      </w:r>
      <w:r w:rsidR="009B234E" w:rsidRPr="00B22E1F">
        <w:rPr>
          <w:rFonts w:ascii="Arial" w:hAnsi="Arial" w:cs="Arial"/>
          <w:bCs/>
        </w:rPr>
        <w:t xml:space="preserve"> hitrost</w:t>
      </w:r>
      <w:r w:rsidRPr="00B22E1F">
        <w:rPr>
          <w:rFonts w:ascii="Arial" w:hAnsi="Arial" w:cs="Arial"/>
          <w:bCs/>
        </w:rPr>
        <w:t xml:space="preserve"> dela za vas obvladljiv</w:t>
      </w:r>
      <w:r w:rsidR="009B234E" w:rsidRPr="00B22E1F">
        <w:rPr>
          <w:rFonts w:ascii="Arial" w:hAnsi="Arial" w:cs="Arial"/>
          <w:bCs/>
        </w:rPr>
        <w:t>a</w:t>
      </w:r>
      <w:r w:rsidRPr="00B22E1F">
        <w:rPr>
          <w:rFonts w:ascii="Arial" w:hAnsi="Arial" w:cs="Arial"/>
          <w:bCs/>
        </w:rPr>
        <w:t>?</w:t>
      </w:r>
    </w:p>
    <w:p w14:paraId="5BFD430A" w14:textId="0EC1AF9C" w:rsidR="00767EC2" w:rsidRPr="00B22E1F" w:rsidRDefault="00767EC2" w:rsidP="00767EC2">
      <w:pPr>
        <w:spacing w:after="0" w:line="240" w:lineRule="auto"/>
        <w:jc w:val="both"/>
        <w:rPr>
          <w:rFonts w:ascii="Arial" w:hAnsi="Arial" w:cs="Arial"/>
        </w:rPr>
      </w:pPr>
      <w:r w:rsidRPr="00B22E1F">
        <w:rPr>
          <w:rFonts w:ascii="Arial" w:hAnsi="Arial" w:cs="Arial"/>
          <w:bCs/>
        </w:rPr>
        <w:t>Ali ste bili v delovni organizaciji kdaj izpostavljeni šikaniranju zaradi svojega spola, starosti, zdravstvenega stanja, narodnosti, ver</w:t>
      </w:r>
      <w:r w:rsidR="00887C27" w:rsidRPr="00B22E1F">
        <w:rPr>
          <w:rFonts w:ascii="Arial" w:hAnsi="Arial" w:cs="Arial"/>
          <w:bCs/>
        </w:rPr>
        <w:t>e</w:t>
      </w:r>
      <w:r w:rsidRPr="00B22E1F">
        <w:rPr>
          <w:rFonts w:ascii="Arial" w:hAnsi="Arial" w:cs="Arial"/>
          <w:bCs/>
        </w:rPr>
        <w:t xml:space="preserve"> i</w:t>
      </w:r>
      <w:r w:rsidR="00887C27" w:rsidRPr="00B22E1F">
        <w:rPr>
          <w:rFonts w:ascii="Arial" w:hAnsi="Arial" w:cs="Arial"/>
          <w:bCs/>
        </w:rPr>
        <w:t>n podobno</w:t>
      </w:r>
      <w:r w:rsidRPr="00B22E1F">
        <w:rPr>
          <w:rFonts w:ascii="Arial" w:hAnsi="Arial" w:cs="Arial"/>
          <w:bCs/>
        </w:rPr>
        <w:t>?</w:t>
      </w:r>
    </w:p>
    <w:p w14:paraId="1E01C920" w14:textId="377AAF17" w:rsidR="00767EC2" w:rsidRPr="00B22E1F" w:rsidRDefault="00767EC2" w:rsidP="00767EC2">
      <w:pPr>
        <w:spacing w:after="0" w:line="240" w:lineRule="auto"/>
        <w:jc w:val="both"/>
        <w:rPr>
          <w:rFonts w:ascii="Arial" w:hAnsi="Arial" w:cs="Arial"/>
        </w:rPr>
      </w:pPr>
      <w:r w:rsidRPr="00B22E1F">
        <w:rPr>
          <w:rFonts w:ascii="Arial" w:hAnsi="Arial" w:cs="Arial"/>
          <w:bCs/>
        </w:rPr>
        <w:t>Ali se v delovnem okolju pogosto prepirate in ne strinjate med sabo?</w:t>
      </w:r>
    </w:p>
    <w:p w14:paraId="458D9915" w14:textId="281364EA"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vas pri delu moti </w:t>
      </w:r>
      <w:r w:rsidR="00887C27" w:rsidRPr="00B22E1F">
        <w:rPr>
          <w:rFonts w:ascii="Arial" w:hAnsi="Arial" w:cs="Arial"/>
          <w:bCs/>
        </w:rPr>
        <w:t>čez</w:t>
      </w:r>
      <w:r w:rsidRPr="00B22E1F">
        <w:rPr>
          <w:rFonts w:ascii="Arial" w:hAnsi="Arial" w:cs="Arial"/>
          <w:bCs/>
        </w:rPr>
        <w:t>mer</w:t>
      </w:r>
      <w:r w:rsidR="00887C27" w:rsidRPr="00B22E1F">
        <w:rPr>
          <w:rFonts w:ascii="Arial" w:hAnsi="Arial" w:cs="Arial"/>
          <w:bCs/>
        </w:rPr>
        <w:t>ni</w:t>
      </w:r>
      <w:r w:rsidRPr="00B22E1F">
        <w:rPr>
          <w:rFonts w:ascii="Arial" w:hAnsi="Arial" w:cs="Arial"/>
          <w:bCs/>
        </w:rPr>
        <w:t xml:space="preserve"> hrup?</w:t>
      </w:r>
    </w:p>
    <w:p w14:paraId="643686E7" w14:textId="0B131BB6"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w:t>
      </w:r>
      <w:r w:rsidR="009B234E" w:rsidRPr="00B22E1F">
        <w:rPr>
          <w:rFonts w:ascii="Arial" w:hAnsi="Arial" w:cs="Arial"/>
          <w:bCs/>
        </w:rPr>
        <w:t>je za vas težavno</w:t>
      </w:r>
      <w:r w:rsidRPr="00B22E1F">
        <w:rPr>
          <w:rFonts w:ascii="Arial" w:hAnsi="Arial" w:cs="Arial"/>
          <w:bCs/>
        </w:rPr>
        <w:t xml:space="preserve"> ročno prenašanje bremen?</w:t>
      </w:r>
    </w:p>
    <w:p w14:paraId="1AE248AD" w14:textId="771AB928"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menite, da delate v ugodnih klimatskih </w:t>
      </w:r>
      <w:r w:rsidR="009B234E" w:rsidRPr="00B22E1F">
        <w:rPr>
          <w:rFonts w:ascii="Arial" w:hAnsi="Arial" w:cs="Arial"/>
          <w:bCs/>
        </w:rPr>
        <w:t>razmerah</w:t>
      </w:r>
      <w:r w:rsidRPr="00B22E1F">
        <w:rPr>
          <w:rFonts w:ascii="Arial" w:hAnsi="Arial" w:cs="Arial"/>
          <w:bCs/>
        </w:rPr>
        <w:t>?</w:t>
      </w:r>
    </w:p>
    <w:p w14:paraId="760AD8E1"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ste izpostavljeni neprijetnim vibracijam?</w:t>
      </w:r>
    </w:p>
    <w:p w14:paraId="192F2D3F" w14:textId="64495CCC" w:rsidR="00767EC2" w:rsidRPr="00B22E1F" w:rsidRDefault="00767EC2" w:rsidP="00767EC2">
      <w:pPr>
        <w:spacing w:after="0" w:line="240" w:lineRule="auto"/>
        <w:jc w:val="both"/>
        <w:rPr>
          <w:rFonts w:ascii="Arial" w:hAnsi="Arial" w:cs="Arial"/>
        </w:rPr>
      </w:pPr>
      <w:r w:rsidRPr="00B22E1F">
        <w:rPr>
          <w:rFonts w:ascii="Arial" w:hAnsi="Arial" w:cs="Arial"/>
          <w:bCs/>
        </w:rPr>
        <w:t>Ali se v vašem delovnem okolju dogajajo verbaln</w:t>
      </w:r>
      <w:r w:rsidR="009B234E" w:rsidRPr="00B22E1F">
        <w:rPr>
          <w:rFonts w:ascii="Arial" w:hAnsi="Arial" w:cs="Arial"/>
          <w:bCs/>
        </w:rPr>
        <w:t>i</w:t>
      </w:r>
      <w:r w:rsidRPr="00B22E1F">
        <w:rPr>
          <w:rFonts w:ascii="Arial" w:hAnsi="Arial" w:cs="Arial"/>
          <w:bCs/>
        </w:rPr>
        <w:t xml:space="preserve"> konflikt</w:t>
      </w:r>
      <w:r w:rsidR="009B234E" w:rsidRPr="00B22E1F">
        <w:rPr>
          <w:rFonts w:ascii="Arial" w:hAnsi="Arial" w:cs="Arial"/>
          <w:bCs/>
        </w:rPr>
        <w:t>i</w:t>
      </w:r>
      <w:r w:rsidRPr="00B22E1F">
        <w:rPr>
          <w:rFonts w:ascii="Arial" w:hAnsi="Arial" w:cs="Arial"/>
          <w:bCs/>
        </w:rPr>
        <w:t xml:space="preserve"> z delavci drugih enot ali področ</w:t>
      </w:r>
      <w:r w:rsidR="009B234E" w:rsidRPr="00B22E1F">
        <w:rPr>
          <w:rFonts w:ascii="Arial" w:hAnsi="Arial" w:cs="Arial"/>
          <w:bCs/>
        </w:rPr>
        <w:t>ij</w:t>
      </w:r>
      <w:r w:rsidRPr="00B22E1F">
        <w:rPr>
          <w:rFonts w:ascii="Arial" w:hAnsi="Arial" w:cs="Arial"/>
          <w:bCs/>
        </w:rPr>
        <w:t>?</w:t>
      </w:r>
    </w:p>
    <w:p w14:paraId="41E786F4" w14:textId="6D79ECC7" w:rsidR="00767EC2" w:rsidRPr="00B22E1F" w:rsidRDefault="00767EC2" w:rsidP="00767EC2">
      <w:pPr>
        <w:spacing w:after="0" w:line="240" w:lineRule="auto"/>
        <w:jc w:val="both"/>
        <w:rPr>
          <w:rFonts w:ascii="Arial" w:hAnsi="Arial" w:cs="Arial"/>
        </w:rPr>
      </w:pPr>
      <w:r w:rsidRPr="00B22E1F">
        <w:rPr>
          <w:rFonts w:ascii="Arial" w:hAnsi="Arial" w:cs="Arial"/>
          <w:bCs/>
        </w:rPr>
        <w:t>Ali se v delovnem okolju dogajajo grožnje in izsiljevanja delavcev?</w:t>
      </w:r>
    </w:p>
    <w:p w14:paraId="6A3119E7" w14:textId="206C63CB"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v delovnem okolju </w:t>
      </w:r>
      <w:r w:rsidR="009B234E" w:rsidRPr="00B22E1F">
        <w:rPr>
          <w:rFonts w:ascii="Arial" w:hAnsi="Arial" w:cs="Arial"/>
          <w:bCs/>
        </w:rPr>
        <w:t>prihaja do sporov</w:t>
      </w:r>
      <w:r w:rsidRPr="00B22E1F">
        <w:rPr>
          <w:rFonts w:ascii="Arial" w:hAnsi="Arial" w:cs="Arial"/>
          <w:bCs/>
        </w:rPr>
        <w:t xml:space="preserve"> s strankami?</w:t>
      </w:r>
    </w:p>
    <w:p w14:paraId="78BB95E5" w14:textId="77777777" w:rsidR="00767EC2" w:rsidRPr="00B22E1F" w:rsidRDefault="00767EC2" w:rsidP="00767EC2">
      <w:pPr>
        <w:spacing w:after="0" w:line="240" w:lineRule="auto"/>
        <w:jc w:val="both"/>
        <w:rPr>
          <w:rFonts w:ascii="Arial" w:hAnsi="Arial" w:cs="Arial"/>
        </w:rPr>
      </w:pPr>
      <w:r w:rsidRPr="00B22E1F">
        <w:rPr>
          <w:rFonts w:ascii="Arial" w:hAnsi="Arial" w:cs="Arial"/>
          <w:bCs/>
        </w:rPr>
        <w:t>Ali lahko vplivate na prehrano?</w:t>
      </w:r>
    </w:p>
    <w:p w14:paraId="4F72705F" w14:textId="393C66DA"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vas </w:t>
      </w:r>
      <w:r w:rsidR="009B234E" w:rsidRPr="00B22E1F">
        <w:rPr>
          <w:rFonts w:ascii="Arial" w:hAnsi="Arial" w:cs="Arial"/>
          <w:bCs/>
        </w:rPr>
        <w:t xml:space="preserve">pri delu </w:t>
      </w:r>
      <w:r w:rsidRPr="00B22E1F">
        <w:rPr>
          <w:rFonts w:ascii="Arial" w:hAnsi="Arial" w:cs="Arial"/>
          <w:bCs/>
        </w:rPr>
        <w:t>pogosto zmotijo sodelavci z zadevami, ki niso povezane z delovnimi nalogami?</w:t>
      </w:r>
    </w:p>
    <w:p w14:paraId="744DC1DA" w14:textId="3940AE88" w:rsidR="00767EC2" w:rsidRPr="00B22E1F" w:rsidRDefault="00767EC2" w:rsidP="00767EC2">
      <w:pPr>
        <w:spacing w:after="0" w:line="240" w:lineRule="auto"/>
        <w:jc w:val="both"/>
        <w:rPr>
          <w:rFonts w:ascii="Arial" w:hAnsi="Arial" w:cs="Arial"/>
        </w:rPr>
      </w:pPr>
      <w:r w:rsidRPr="00B22E1F">
        <w:rPr>
          <w:rFonts w:ascii="Arial" w:hAnsi="Arial" w:cs="Arial"/>
          <w:bCs/>
        </w:rPr>
        <w:t>Ali ste natančno prebral</w:t>
      </w:r>
      <w:r w:rsidR="009B234E" w:rsidRPr="00B22E1F">
        <w:rPr>
          <w:rFonts w:ascii="Arial" w:hAnsi="Arial" w:cs="Arial"/>
          <w:bCs/>
        </w:rPr>
        <w:t>i</w:t>
      </w:r>
      <w:r w:rsidRPr="00B22E1F">
        <w:rPr>
          <w:rFonts w:ascii="Arial" w:hAnsi="Arial" w:cs="Arial"/>
          <w:bCs/>
        </w:rPr>
        <w:t xml:space="preserve"> oceno tveganja, ki jo je za vaše delovno mesto pripravil vaš delodajalec?</w:t>
      </w:r>
    </w:p>
    <w:p w14:paraId="6612C420" w14:textId="5CBC6133" w:rsidR="00767EC2" w:rsidRPr="00B22E1F" w:rsidRDefault="00767EC2" w:rsidP="00767EC2">
      <w:pPr>
        <w:spacing w:after="0" w:line="240" w:lineRule="auto"/>
        <w:jc w:val="both"/>
        <w:rPr>
          <w:rFonts w:ascii="Arial" w:hAnsi="Arial" w:cs="Arial"/>
        </w:rPr>
      </w:pPr>
      <w:r w:rsidRPr="00B22E1F">
        <w:rPr>
          <w:rFonts w:ascii="Arial" w:hAnsi="Arial" w:cs="Arial"/>
          <w:bCs/>
        </w:rPr>
        <w:t xml:space="preserve">Ali se od vas zahteva, da delate dela, ki niso v opisu vaših del in nalog </w:t>
      </w:r>
      <w:r w:rsidR="009B234E" w:rsidRPr="00B22E1F">
        <w:rPr>
          <w:rFonts w:ascii="Arial" w:hAnsi="Arial" w:cs="Arial"/>
          <w:bCs/>
        </w:rPr>
        <w:t>ter</w:t>
      </w:r>
      <w:r w:rsidRPr="00B22E1F">
        <w:rPr>
          <w:rFonts w:ascii="Arial" w:hAnsi="Arial" w:cs="Arial"/>
          <w:bCs/>
        </w:rPr>
        <w:t xml:space="preserve"> niso v </w:t>
      </w:r>
      <w:r w:rsidR="009B234E" w:rsidRPr="00B22E1F">
        <w:rPr>
          <w:rFonts w:ascii="Arial" w:hAnsi="Arial" w:cs="Arial"/>
          <w:bCs/>
        </w:rPr>
        <w:t xml:space="preserve">okviru </w:t>
      </w:r>
      <w:r w:rsidRPr="00B22E1F">
        <w:rPr>
          <w:rFonts w:ascii="Arial" w:hAnsi="Arial" w:cs="Arial"/>
          <w:bCs/>
        </w:rPr>
        <w:t>del vaše organizacije?</w:t>
      </w:r>
    </w:p>
    <w:p w14:paraId="78FAEA3F" w14:textId="77777777" w:rsidR="00767EC2" w:rsidRPr="00B22E1F" w:rsidRDefault="00767EC2" w:rsidP="00767EC2">
      <w:pPr>
        <w:spacing w:after="0" w:line="240" w:lineRule="auto"/>
        <w:jc w:val="both"/>
        <w:rPr>
          <w:rFonts w:ascii="Arial" w:hAnsi="Arial" w:cs="Arial"/>
        </w:rPr>
      </w:pPr>
    </w:p>
    <w:p w14:paraId="66D6662B" w14:textId="3C53B281" w:rsidR="00B62EB3" w:rsidRPr="00B22E1F" w:rsidRDefault="00767EC2" w:rsidP="00767EC2">
      <w:pPr>
        <w:spacing w:after="0" w:line="240" w:lineRule="auto"/>
        <w:jc w:val="both"/>
        <w:rPr>
          <w:rFonts w:ascii="Arial" w:hAnsi="Arial" w:cs="Arial"/>
        </w:rPr>
      </w:pPr>
      <w:r w:rsidRPr="00B22E1F">
        <w:rPr>
          <w:rFonts w:ascii="Arial" w:hAnsi="Arial" w:cs="Arial"/>
        </w:rPr>
        <w:t>V drugi fazi</w:t>
      </w:r>
      <w:r w:rsidR="009B234E" w:rsidRPr="00B22E1F">
        <w:rPr>
          <w:rFonts w:ascii="Arial" w:hAnsi="Arial" w:cs="Arial"/>
        </w:rPr>
        <w:t xml:space="preserve">, </w:t>
      </w:r>
      <w:r w:rsidRPr="00B22E1F">
        <w:rPr>
          <w:rFonts w:ascii="Arial" w:hAnsi="Arial" w:cs="Arial"/>
        </w:rPr>
        <w:t xml:space="preserve">fazi </w:t>
      </w:r>
      <w:r w:rsidR="009B234E" w:rsidRPr="00B22E1F">
        <w:rPr>
          <w:rFonts w:ascii="Arial" w:hAnsi="Arial" w:cs="Arial"/>
        </w:rPr>
        <w:t>izvajanja</w:t>
      </w:r>
      <w:r w:rsidRPr="00B22E1F">
        <w:rPr>
          <w:rFonts w:ascii="Arial" w:hAnsi="Arial" w:cs="Arial"/>
        </w:rPr>
        <w:t xml:space="preserve"> programa promocije zdravja na delovnem mestu je zaželeno, da delodajalec na </w:t>
      </w:r>
      <w:r w:rsidR="009B234E" w:rsidRPr="00B22E1F">
        <w:rPr>
          <w:rFonts w:ascii="Arial" w:hAnsi="Arial" w:cs="Arial"/>
        </w:rPr>
        <w:t>podlagi</w:t>
      </w:r>
      <w:r w:rsidRPr="00B22E1F">
        <w:rPr>
          <w:rFonts w:ascii="Arial" w:hAnsi="Arial" w:cs="Arial"/>
        </w:rPr>
        <w:t xml:space="preserve"> rezultatov analize opredeli enostavne in jasne ukrepe. </w:t>
      </w:r>
    </w:p>
    <w:p w14:paraId="727BF7CB" w14:textId="77777777" w:rsidR="00B62EB3" w:rsidRPr="00B22E1F" w:rsidRDefault="00B62EB3" w:rsidP="00767EC2">
      <w:pPr>
        <w:spacing w:after="0" w:line="240" w:lineRule="auto"/>
        <w:jc w:val="both"/>
        <w:rPr>
          <w:rFonts w:ascii="Arial" w:hAnsi="Arial" w:cs="Arial"/>
        </w:rPr>
      </w:pPr>
    </w:p>
    <w:p w14:paraId="1967399E" w14:textId="680C4F4A" w:rsidR="00B62EB3" w:rsidRPr="00B22E1F" w:rsidRDefault="00767EC2" w:rsidP="00767EC2">
      <w:pPr>
        <w:spacing w:after="0" w:line="240" w:lineRule="auto"/>
        <w:jc w:val="both"/>
        <w:rPr>
          <w:rFonts w:ascii="Arial" w:hAnsi="Arial" w:cs="Arial"/>
        </w:rPr>
      </w:pPr>
      <w:r w:rsidRPr="00B22E1F">
        <w:rPr>
          <w:rFonts w:ascii="Arial" w:hAnsi="Arial" w:cs="Arial"/>
        </w:rPr>
        <w:t>V tretji fazi</w:t>
      </w:r>
      <w:r w:rsidR="009B234E" w:rsidRPr="00B22E1F">
        <w:rPr>
          <w:rFonts w:ascii="Arial" w:hAnsi="Arial" w:cs="Arial"/>
        </w:rPr>
        <w:t xml:space="preserve">, </w:t>
      </w:r>
      <w:r w:rsidRPr="00B22E1F">
        <w:rPr>
          <w:rFonts w:ascii="Arial" w:hAnsi="Arial" w:cs="Arial"/>
        </w:rPr>
        <w:t xml:space="preserve">fazi vzdrževanja promocije zdravja mora delodajalec nadzornim službam dokazati, da ukrepe na področju promocije zdravja resnično izvaja. </w:t>
      </w:r>
    </w:p>
    <w:p w14:paraId="0FCDF59F" w14:textId="77777777" w:rsidR="00B62EB3" w:rsidRPr="00B22E1F" w:rsidRDefault="00B62EB3" w:rsidP="00767EC2">
      <w:pPr>
        <w:spacing w:after="0" w:line="240" w:lineRule="auto"/>
        <w:jc w:val="both"/>
        <w:rPr>
          <w:rFonts w:ascii="Arial" w:hAnsi="Arial" w:cs="Arial"/>
        </w:rPr>
      </w:pPr>
    </w:p>
    <w:p w14:paraId="4CF95EEF" w14:textId="7C7C6E01" w:rsidR="00767EC2" w:rsidRPr="00B22E1F" w:rsidRDefault="00767EC2" w:rsidP="00767EC2">
      <w:pPr>
        <w:spacing w:after="0" w:line="240" w:lineRule="auto"/>
        <w:jc w:val="both"/>
        <w:rPr>
          <w:rFonts w:ascii="Arial" w:hAnsi="Arial" w:cs="Arial"/>
        </w:rPr>
      </w:pPr>
      <w:r w:rsidRPr="00B22E1F">
        <w:rPr>
          <w:rFonts w:ascii="Arial" w:hAnsi="Arial" w:cs="Arial"/>
        </w:rPr>
        <w:t>V zadnji fazi</w:t>
      </w:r>
      <w:r w:rsidR="00B946DD" w:rsidRPr="00B22E1F">
        <w:rPr>
          <w:rFonts w:ascii="Arial" w:hAnsi="Arial" w:cs="Arial"/>
        </w:rPr>
        <w:t xml:space="preserve">, </w:t>
      </w:r>
      <w:r w:rsidRPr="00B22E1F">
        <w:rPr>
          <w:rFonts w:ascii="Arial" w:hAnsi="Arial" w:cs="Arial"/>
        </w:rPr>
        <w:t>fazi vrednotenja je zaželeno, da delodajalec ovrednoti ukrepe in jih</w:t>
      </w:r>
      <w:r w:rsidR="00B946DD" w:rsidRPr="00B22E1F">
        <w:rPr>
          <w:rFonts w:ascii="Arial" w:hAnsi="Arial" w:cs="Arial"/>
        </w:rPr>
        <w:t xml:space="preserve"> znova opredeli</w:t>
      </w:r>
      <w:r w:rsidRPr="00B22E1F">
        <w:rPr>
          <w:rFonts w:ascii="Arial" w:hAnsi="Arial" w:cs="Arial"/>
        </w:rPr>
        <w:t xml:space="preserve">. </w:t>
      </w:r>
    </w:p>
    <w:p w14:paraId="15BBCDF8" w14:textId="77777777" w:rsidR="00767EC2" w:rsidRPr="00B22E1F" w:rsidRDefault="00767EC2" w:rsidP="00767EC2">
      <w:pPr>
        <w:spacing w:after="0" w:line="240" w:lineRule="auto"/>
        <w:jc w:val="both"/>
        <w:rPr>
          <w:rFonts w:ascii="Arial" w:hAnsi="Arial" w:cs="Arial"/>
          <w:i/>
        </w:rPr>
      </w:pPr>
    </w:p>
    <w:p w14:paraId="0E48004A" w14:textId="63B15FB8" w:rsidR="00767EC2" w:rsidRPr="00B22E1F" w:rsidRDefault="00767EC2" w:rsidP="00767EC2">
      <w:pPr>
        <w:spacing w:after="0" w:line="240" w:lineRule="auto"/>
        <w:jc w:val="both"/>
        <w:rPr>
          <w:rFonts w:ascii="Arial" w:hAnsi="Arial" w:cs="Arial"/>
        </w:rPr>
      </w:pPr>
      <w:r w:rsidRPr="00B22E1F">
        <w:rPr>
          <w:rFonts w:ascii="Arial" w:hAnsi="Arial" w:cs="Arial"/>
        </w:rPr>
        <w:t xml:space="preserve">Za izvajanje promocije zdravja je odgovoren delodajalec. Pomemben vidik njenega uspešnega izvajanja je stalna in iskrena zavezanost vseh </w:t>
      </w:r>
      <w:r w:rsidR="00B62EB3" w:rsidRPr="00B22E1F">
        <w:rPr>
          <w:rFonts w:ascii="Arial" w:hAnsi="Arial" w:cs="Arial"/>
        </w:rPr>
        <w:t>deležnikov</w:t>
      </w:r>
      <w:r w:rsidRPr="00B22E1F">
        <w:rPr>
          <w:rFonts w:ascii="Arial" w:hAnsi="Arial" w:cs="Arial"/>
        </w:rPr>
        <w:t xml:space="preserve"> temu </w:t>
      </w:r>
      <w:r w:rsidR="00B946DD" w:rsidRPr="00B22E1F">
        <w:rPr>
          <w:rFonts w:ascii="Arial" w:hAnsi="Arial" w:cs="Arial"/>
        </w:rPr>
        <w:t>področju</w:t>
      </w:r>
      <w:r w:rsidRPr="00B22E1F">
        <w:rPr>
          <w:rFonts w:ascii="Arial" w:hAnsi="Arial" w:cs="Arial"/>
        </w:rPr>
        <w:t xml:space="preserve">. Temelji na enostavnih in prostovoljnih ukrepih, ki jih izvajata obe strani, delodajalec in delavec. Program promocije zdravja na delovnem mestu </w:t>
      </w:r>
      <w:r w:rsidR="00B946DD" w:rsidRPr="00B22E1F">
        <w:rPr>
          <w:rFonts w:ascii="Arial" w:hAnsi="Arial" w:cs="Arial"/>
        </w:rPr>
        <w:t>je</w:t>
      </w:r>
      <w:r w:rsidRPr="00B22E1F">
        <w:rPr>
          <w:rFonts w:ascii="Arial" w:hAnsi="Arial" w:cs="Arial"/>
        </w:rPr>
        <w:t xml:space="preserve"> uspešen samo pod pogojem</w:t>
      </w:r>
      <w:r w:rsidR="00B946DD" w:rsidRPr="00B22E1F">
        <w:rPr>
          <w:rFonts w:ascii="Arial" w:hAnsi="Arial" w:cs="Arial"/>
        </w:rPr>
        <w:t>,</w:t>
      </w:r>
      <w:r w:rsidRPr="00B22E1F">
        <w:rPr>
          <w:rFonts w:ascii="Arial" w:hAnsi="Arial" w:cs="Arial"/>
        </w:rPr>
        <w:t xml:space="preserve"> </w:t>
      </w:r>
      <w:r w:rsidR="00B946DD" w:rsidRPr="00B22E1F">
        <w:rPr>
          <w:rFonts w:ascii="Arial" w:hAnsi="Arial" w:cs="Arial"/>
        </w:rPr>
        <w:t>če</w:t>
      </w:r>
      <w:r w:rsidRPr="00B22E1F">
        <w:rPr>
          <w:rFonts w:ascii="Arial" w:hAnsi="Arial" w:cs="Arial"/>
        </w:rPr>
        <w:t xml:space="preserve"> je vključena v vse organizacijske procese kot traj</w:t>
      </w:r>
      <w:r w:rsidR="00B946DD" w:rsidRPr="00B22E1F">
        <w:rPr>
          <w:rFonts w:ascii="Arial" w:hAnsi="Arial" w:cs="Arial"/>
        </w:rPr>
        <w:t>ni</w:t>
      </w:r>
      <w:r w:rsidRPr="00B22E1F">
        <w:rPr>
          <w:rFonts w:ascii="Arial" w:hAnsi="Arial" w:cs="Arial"/>
        </w:rPr>
        <w:t xml:space="preserve"> in dinamič</w:t>
      </w:r>
      <w:r w:rsidR="00B946DD" w:rsidRPr="00B22E1F">
        <w:rPr>
          <w:rFonts w:ascii="Arial" w:hAnsi="Arial" w:cs="Arial"/>
        </w:rPr>
        <w:t>ni del</w:t>
      </w:r>
      <w:r w:rsidRPr="00B22E1F">
        <w:rPr>
          <w:rFonts w:ascii="Arial" w:hAnsi="Arial" w:cs="Arial"/>
        </w:rPr>
        <w:t>.</w:t>
      </w:r>
    </w:p>
    <w:p w14:paraId="38D88C8F" w14:textId="77777777" w:rsidR="00B62EB3" w:rsidRPr="00B22E1F" w:rsidRDefault="00B62EB3" w:rsidP="00767EC2">
      <w:pPr>
        <w:spacing w:after="0" w:line="240" w:lineRule="auto"/>
        <w:jc w:val="both"/>
        <w:rPr>
          <w:rFonts w:ascii="Arial" w:hAnsi="Arial" w:cs="Arial"/>
        </w:rPr>
      </w:pPr>
    </w:p>
    <w:p w14:paraId="7B3FD79E" w14:textId="52183AB1" w:rsidR="00767EC2" w:rsidRPr="00B22E1F" w:rsidRDefault="00767EC2" w:rsidP="00767EC2">
      <w:pPr>
        <w:spacing w:after="0" w:line="240" w:lineRule="auto"/>
        <w:jc w:val="both"/>
        <w:rPr>
          <w:rFonts w:ascii="Arial" w:hAnsi="Arial" w:cs="Arial"/>
        </w:rPr>
      </w:pPr>
      <w:r w:rsidRPr="00B22E1F">
        <w:rPr>
          <w:rFonts w:ascii="Arial" w:hAnsi="Arial" w:cs="Arial"/>
        </w:rPr>
        <w:t xml:space="preserve">Življenjski slog delavca je njegova zasebna stvar. V podjetju ga lahko spodbujajo k spremembi navad in vedenja, nihče pa ga ne more k temu prisiliti, razen če ne škoduje drugim. Zato lahko rečemo, da je udeležba v kateri koli aktivnosti promocije zdravja na delovnem mestu večinoma prostovoljna. </w:t>
      </w:r>
      <w:r w:rsidR="00B946DD" w:rsidRPr="00B22E1F">
        <w:rPr>
          <w:rFonts w:ascii="Arial" w:hAnsi="Arial" w:cs="Arial"/>
        </w:rPr>
        <w:t>P</w:t>
      </w:r>
      <w:r w:rsidRPr="00B22E1F">
        <w:rPr>
          <w:rFonts w:ascii="Arial" w:hAnsi="Arial" w:cs="Arial"/>
        </w:rPr>
        <w:t xml:space="preserve">rav na tem področju </w:t>
      </w:r>
      <w:r w:rsidR="00B946DD" w:rsidRPr="00B22E1F">
        <w:rPr>
          <w:rFonts w:ascii="Arial" w:hAnsi="Arial" w:cs="Arial"/>
        </w:rPr>
        <w:t>je pomembna</w:t>
      </w:r>
      <w:r w:rsidRPr="00B22E1F">
        <w:rPr>
          <w:rFonts w:ascii="Arial" w:hAnsi="Arial" w:cs="Arial"/>
        </w:rPr>
        <w:t xml:space="preserve"> iskrena zavezanost delodajalca, da zagotovi dobre organizacijske in </w:t>
      </w:r>
      <w:r w:rsidR="00B62EB3" w:rsidRPr="00B22E1F">
        <w:rPr>
          <w:rFonts w:ascii="Arial" w:hAnsi="Arial" w:cs="Arial"/>
        </w:rPr>
        <w:t>delovne</w:t>
      </w:r>
      <w:r w:rsidRPr="00B22E1F">
        <w:rPr>
          <w:rFonts w:ascii="Arial" w:hAnsi="Arial" w:cs="Arial"/>
        </w:rPr>
        <w:t xml:space="preserve"> razmere</w:t>
      </w:r>
      <w:r w:rsidR="00B946DD" w:rsidRPr="00B22E1F">
        <w:rPr>
          <w:rFonts w:ascii="Arial" w:hAnsi="Arial" w:cs="Arial"/>
        </w:rPr>
        <w:t>,</w:t>
      </w:r>
      <w:r w:rsidRPr="00B22E1F">
        <w:rPr>
          <w:rFonts w:ascii="Arial" w:hAnsi="Arial" w:cs="Arial"/>
        </w:rPr>
        <w:t xml:space="preserve"> katerih cilj je dobro počutje na delovnem mestu. Ni nujno, da pobudo na področju promocije daje le delodajalec. Zaželeno je, da delavci </w:t>
      </w:r>
      <w:r w:rsidR="00197B8D" w:rsidRPr="00B22E1F">
        <w:rPr>
          <w:rFonts w:ascii="Arial" w:hAnsi="Arial" w:cs="Arial"/>
        </w:rPr>
        <w:t xml:space="preserve">z  </w:t>
      </w:r>
      <w:r w:rsidRPr="00B22E1F">
        <w:rPr>
          <w:rFonts w:ascii="Arial" w:hAnsi="Arial" w:cs="Arial"/>
        </w:rPr>
        <w:t>zamisli</w:t>
      </w:r>
      <w:r w:rsidR="00197B8D" w:rsidRPr="00B22E1F">
        <w:rPr>
          <w:rFonts w:ascii="Arial" w:hAnsi="Arial" w:cs="Arial"/>
        </w:rPr>
        <w:t>mi seznanijo</w:t>
      </w:r>
      <w:r w:rsidRPr="00B22E1F">
        <w:rPr>
          <w:rFonts w:ascii="Arial" w:hAnsi="Arial" w:cs="Arial"/>
        </w:rPr>
        <w:t xml:space="preserve"> delodajalc</w:t>
      </w:r>
      <w:r w:rsidR="00197B8D" w:rsidRPr="00B22E1F">
        <w:rPr>
          <w:rFonts w:ascii="Arial" w:hAnsi="Arial" w:cs="Arial"/>
        </w:rPr>
        <w:t>a</w:t>
      </w:r>
      <w:r w:rsidRPr="00B22E1F">
        <w:rPr>
          <w:rFonts w:ascii="Arial" w:hAnsi="Arial" w:cs="Arial"/>
        </w:rPr>
        <w:t xml:space="preserve"> in predstavnik</w:t>
      </w:r>
      <w:r w:rsidR="00197B8D" w:rsidRPr="00B22E1F">
        <w:rPr>
          <w:rFonts w:ascii="Arial" w:hAnsi="Arial" w:cs="Arial"/>
        </w:rPr>
        <w:t>e</w:t>
      </w:r>
      <w:r w:rsidRPr="00B22E1F">
        <w:rPr>
          <w:rFonts w:ascii="Arial" w:hAnsi="Arial" w:cs="Arial"/>
        </w:rPr>
        <w:t xml:space="preserve"> delavcev ter na ta način spodbujajo delodajalca, da izboljša ali začne izvajati aktivnosti promocije zdravja.  Zakon določa, da </w:t>
      </w:r>
      <w:r w:rsidR="00197B8D" w:rsidRPr="00B22E1F">
        <w:rPr>
          <w:rFonts w:ascii="Arial" w:hAnsi="Arial" w:cs="Arial"/>
        </w:rPr>
        <w:t>mora</w:t>
      </w:r>
      <w:r w:rsidRPr="00B22E1F">
        <w:rPr>
          <w:rFonts w:ascii="Arial" w:hAnsi="Arial" w:cs="Arial"/>
        </w:rPr>
        <w:t xml:space="preserve"> delodajalec načrtovati in zagotoviti potrebna sredstva za izvajanje promocije zdravja.  </w:t>
      </w:r>
    </w:p>
    <w:p w14:paraId="5B3FC634" w14:textId="77777777" w:rsidR="00767EC2" w:rsidRPr="00B22E1F" w:rsidRDefault="00767EC2" w:rsidP="00767EC2">
      <w:pPr>
        <w:spacing w:after="0" w:line="240" w:lineRule="auto"/>
        <w:jc w:val="both"/>
        <w:rPr>
          <w:rFonts w:ascii="Arial" w:eastAsia="Times New Roman" w:hAnsi="Arial" w:cs="Arial"/>
          <w:lang w:eastAsia="sl-SI"/>
        </w:rPr>
      </w:pPr>
    </w:p>
    <w:p w14:paraId="38A391D5" w14:textId="3E6D8C71" w:rsidR="00767EC2" w:rsidRPr="00B22E1F" w:rsidRDefault="00767EC2" w:rsidP="00767EC2">
      <w:pPr>
        <w:shd w:val="clear" w:color="auto" w:fill="FDE9D9" w:themeFill="accent6" w:themeFillTint="33"/>
        <w:spacing w:after="0" w:line="240" w:lineRule="auto"/>
        <w:jc w:val="both"/>
        <w:rPr>
          <w:rFonts w:ascii="Arial" w:hAnsi="Arial" w:cs="Arial"/>
        </w:rPr>
      </w:pPr>
      <w:r w:rsidRPr="00B22E1F">
        <w:rPr>
          <w:rFonts w:ascii="Arial" w:hAnsi="Arial" w:cs="Arial"/>
        </w:rPr>
        <w:lastRenderedPageBreak/>
        <w:t>Pomembno je omeniti, da ZVZD-1 od delodajalca ne zahteva izdelav</w:t>
      </w:r>
      <w:r w:rsidR="00197B8D" w:rsidRPr="00B22E1F">
        <w:rPr>
          <w:rFonts w:ascii="Arial" w:hAnsi="Arial" w:cs="Arial"/>
        </w:rPr>
        <w:t>e</w:t>
      </w:r>
      <w:r w:rsidRPr="00B22E1F">
        <w:rPr>
          <w:rFonts w:ascii="Arial" w:hAnsi="Arial" w:cs="Arial"/>
        </w:rPr>
        <w:t xml:space="preserve"> programa promocije zdravja na delovnem mestu</w:t>
      </w:r>
      <w:r w:rsidR="00624B36" w:rsidRPr="00B22E1F">
        <w:rPr>
          <w:rFonts w:ascii="Arial" w:hAnsi="Arial" w:cs="Arial"/>
        </w:rPr>
        <w:t>, jo pa mora načrtovati.</w:t>
      </w:r>
      <w:r w:rsidRPr="00B22E1F">
        <w:rPr>
          <w:rFonts w:ascii="Arial" w:hAnsi="Arial" w:cs="Arial"/>
        </w:rPr>
        <w:t xml:space="preserve"> </w:t>
      </w:r>
      <w:r w:rsidR="00197B8D" w:rsidRPr="00B22E1F">
        <w:rPr>
          <w:rFonts w:ascii="Arial" w:hAnsi="Arial" w:cs="Arial"/>
        </w:rPr>
        <w:t>Kljub temu</w:t>
      </w:r>
      <w:r w:rsidRPr="00B22E1F">
        <w:rPr>
          <w:rFonts w:ascii="Arial" w:hAnsi="Arial" w:cs="Arial"/>
        </w:rPr>
        <w:t xml:space="preserve"> je izdelava konkretnega programa zaželena, ker</w:t>
      </w:r>
      <w:r w:rsidR="00197B8D" w:rsidRPr="00B22E1F">
        <w:rPr>
          <w:rFonts w:ascii="Arial" w:hAnsi="Arial" w:cs="Arial"/>
        </w:rPr>
        <w:t xml:space="preserve"> </w:t>
      </w:r>
      <w:r w:rsidRPr="00B22E1F">
        <w:rPr>
          <w:rFonts w:ascii="Arial" w:hAnsi="Arial" w:cs="Arial"/>
        </w:rPr>
        <w:t>jas</w:t>
      </w:r>
      <w:r w:rsidR="00197B8D" w:rsidRPr="00B22E1F">
        <w:rPr>
          <w:rFonts w:ascii="Arial" w:hAnsi="Arial" w:cs="Arial"/>
        </w:rPr>
        <w:t>no</w:t>
      </w:r>
      <w:r w:rsidRPr="00B22E1F">
        <w:rPr>
          <w:rFonts w:ascii="Arial" w:hAnsi="Arial" w:cs="Arial"/>
        </w:rPr>
        <w:t xml:space="preserve"> in razumljiv</w:t>
      </w:r>
      <w:r w:rsidR="00197B8D" w:rsidRPr="00B22E1F">
        <w:rPr>
          <w:rFonts w:ascii="Arial" w:hAnsi="Arial" w:cs="Arial"/>
        </w:rPr>
        <w:t>o</w:t>
      </w:r>
      <w:r w:rsidRPr="00B22E1F">
        <w:rPr>
          <w:rFonts w:ascii="Arial" w:hAnsi="Arial" w:cs="Arial"/>
        </w:rPr>
        <w:t xml:space="preserve"> opredeljuje aktivnosti delodajalca na tem področju.</w:t>
      </w:r>
    </w:p>
    <w:p w14:paraId="761E6328" w14:textId="77777777" w:rsidR="00767EC2" w:rsidRPr="00B22E1F" w:rsidRDefault="00767EC2" w:rsidP="00767EC2">
      <w:pPr>
        <w:spacing w:after="0" w:line="240" w:lineRule="auto"/>
        <w:jc w:val="both"/>
        <w:rPr>
          <w:rFonts w:ascii="Arial" w:hAnsi="Arial" w:cs="Arial"/>
        </w:rPr>
      </w:pPr>
    </w:p>
    <w:p w14:paraId="06CEDA04" w14:textId="77777777" w:rsidR="00767EC2" w:rsidRPr="00B22E1F" w:rsidRDefault="00767EC2" w:rsidP="00767EC2">
      <w:pPr>
        <w:shd w:val="clear" w:color="auto" w:fill="FDE9D9" w:themeFill="accent6" w:themeFillTint="33"/>
        <w:spacing w:after="0" w:line="240" w:lineRule="auto"/>
        <w:jc w:val="both"/>
        <w:rPr>
          <w:rFonts w:ascii="Arial" w:hAnsi="Arial" w:cs="Arial"/>
        </w:rPr>
      </w:pPr>
      <w:r w:rsidRPr="00B22E1F">
        <w:rPr>
          <w:rFonts w:ascii="Arial" w:hAnsi="Arial" w:cs="Arial"/>
        </w:rPr>
        <w:t>Več o promociji zdravja na:</w:t>
      </w:r>
    </w:p>
    <w:p w14:paraId="4175272E" w14:textId="25C24803" w:rsidR="00C658B5" w:rsidRDefault="00C658B5" w:rsidP="00C658B5">
      <w:pPr>
        <w:pStyle w:val="Odstavekseznama"/>
        <w:numPr>
          <w:ilvl w:val="0"/>
          <w:numId w:val="1"/>
        </w:numPr>
        <w:shd w:val="clear" w:color="auto" w:fill="FDE9D9" w:themeFill="accent6" w:themeFillTint="33"/>
        <w:spacing w:after="0" w:line="240" w:lineRule="auto"/>
        <w:jc w:val="both"/>
        <w:rPr>
          <w:rFonts w:ascii="Arial" w:hAnsi="Arial" w:cs="Arial"/>
        </w:rPr>
      </w:pPr>
      <w:hyperlink r:id="rId34" w:history="1">
        <w:r w:rsidRPr="00C658B5">
          <w:rPr>
            <w:rStyle w:val="Hiperpovezava"/>
            <w:rFonts w:ascii="Arial" w:hAnsi="Arial" w:cs="Arial"/>
          </w:rPr>
          <w:t>Ministrstvo za zdravje</w:t>
        </w:r>
      </w:hyperlink>
    </w:p>
    <w:p w14:paraId="68B68A1C" w14:textId="6406F48C" w:rsidR="00C658B5" w:rsidRPr="00C658B5" w:rsidRDefault="00C658B5" w:rsidP="003F7AD2">
      <w:pPr>
        <w:pStyle w:val="Odstavekseznama"/>
        <w:numPr>
          <w:ilvl w:val="0"/>
          <w:numId w:val="1"/>
        </w:numPr>
        <w:shd w:val="clear" w:color="auto" w:fill="FDE9D9" w:themeFill="accent6" w:themeFillTint="33"/>
        <w:spacing w:after="0" w:line="240" w:lineRule="auto"/>
        <w:jc w:val="both"/>
        <w:rPr>
          <w:rFonts w:ascii="Arial" w:hAnsi="Arial" w:cs="Arial"/>
        </w:rPr>
      </w:pPr>
      <w:hyperlink r:id="rId35" w:history="1">
        <w:r w:rsidRPr="00C658B5">
          <w:rPr>
            <w:rStyle w:val="Hiperpovezava"/>
            <w:rFonts w:ascii="Arial" w:hAnsi="Arial" w:cs="Arial"/>
          </w:rPr>
          <w:t>MDDSZ</w:t>
        </w:r>
      </w:hyperlink>
    </w:p>
    <w:p w14:paraId="187E9ADC" w14:textId="77777777" w:rsidR="00767EC2" w:rsidRPr="00B22E1F" w:rsidRDefault="00767EC2" w:rsidP="00767EC2">
      <w:pPr>
        <w:spacing w:after="0" w:line="240" w:lineRule="auto"/>
        <w:jc w:val="both"/>
        <w:rPr>
          <w:rFonts w:ascii="Arial" w:hAnsi="Arial" w:cs="Arial"/>
        </w:rPr>
      </w:pPr>
    </w:p>
    <w:p w14:paraId="5CC6515C"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Izvajalec medicine dela </w:t>
      </w:r>
      <w:r w:rsidRPr="00B22E1F">
        <w:rPr>
          <w:rFonts w:ascii="Arial" w:hAnsi="Arial" w:cs="Arial"/>
        </w:rPr>
        <w:t>(33. člen ZVZD-1)</w:t>
      </w:r>
    </w:p>
    <w:p w14:paraId="094496EB" w14:textId="6BD93B1E" w:rsidR="00444195" w:rsidRPr="00B22E1F" w:rsidRDefault="00444195" w:rsidP="00767EC2">
      <w:pPr>
        <w:spacing w:after="0" w:line="240" w:lineRule="auto"/>
        <w:jc w:val="both"/>
        <w:rPr>
          <w:rFonts w:ascii="Arial" w:hAnsi="Arial" w:cs="Arial"/>
        </w:rPr>
      </w:pPr>
      <w:r w:rsidRPr="00B22E1F">
        <w:rPr>
          <w:rFonts w:ascii="Arial" w:hAnsi="Arial" w:cs="Arial"/>
        </w:rPr>
        <w:t>ZVZD-1</w:t>
      </w:r>
      <w:r w:rsidR="00767EC2" w:rsidRPr="00B22E1F">
        <w:rPr>
          <w:rFonts w:ascii="Arial" w:hAnsi="Arial" w:cs="Arial"/>
        </w:rPr>
        <w:t xml:space="preserve"> jasno opredelj</w:t>
      </w:r>
      <w:r w:rsidR="00197B8D" w:rsidRPr="00B22E1F">
        <w:rPr>
          <w:rFonts w:ascii="Arial" w:hAnsi="Arial" w:cs="Arial"/>
        </w:rPr>
        <w:t>uje</w:t>
      </w:r>
      <w:r w:rsidR="00767EC2" w:rsidRPr="00B22E1F">
        <w:rPr>
          <w:rFonts w:ascii="Arial" w:hAnsi="Arial" w:cs="Arial"/>
        </w:rPr>
        <w:t xml:space="preserve"> naloge izvajalca medicine dela</w:t>
      </w:r>
      <w:r w:rsidRPr="00B22E1F">
        <w:rPr>
          <w:rFonts w:ascii="Arial" w:hAnsi="Arial" w:cs="Arial"/>
        </w:rPr>
        <w:t xml:space="preserve">, še zlasti njegovo </w:t>
      </w:r>
      <w:r w:rsidR="00767EC2" w:rsidRPr="00B22E1F">
        <w:rPr>
          <w:rFonts w:ascii="Arial" w:hAnsi="Arial" w:cs="Arial"/>
        </w:rPr>
        <w:t>preventivno delovanje</w:t>
      </w:r>
      <w:r w:rsidRPr="00B22E1F">
        <w:rPr>
          <w:rFonts w:ascii="Arial" w:hAnsi="Arial" w:cs="Arial"/>
        </w:rPr>
        <w:t>. Med naloge se tako uvršča</w:t>
      </w:r>
      <w:r w:rsidR="00197B8D" w:rsidRPr="00B22E1F">
        <w:rPr>
          <w:rFonts w:ascii="Arial" w:hAnsi="Arial" w:cs="Arial"/>
        </w:rPr>
        <w:t>jo</w:t>
      </w:r>
      <w:r w:rsidRPr="00B22E1F">
        <w:rPr>
          <w:rFonts w:ascii="Arial" w:hAnsi="Arial" w:cs="Arial"/>
        </w:rPr>
        <w:t xml:space="preserve"> zlasti </w:t>
      </w:r>
      <w:r w:rsidRPr="00B22E1F">
        <w:rPr>
          <w:rFonts w:ascii="Arial" w:eastAsia="Times New Roman" w:hAnsi="Arial" w:cs="Arial"/>
          <w:color w:val="333333"/>
          <w:lang w:eastAsia="sl-SI"/>
        </w:rPr>
        <w:t xml:space="preserve">sodelovanje pri izdelavi strokovnih podlag za izjavo o varnosti, izvajanje zdravstvenih pregledov delavcev, seznanjanje delavcev s tveganji, povezanimi z njihovim delovnim mestom in delovnim okoljem, spremljanje in analiziranje stanja v zvezi s poklicnimi boleznimi ter boleznimi, povezanimi z delom, pripravljanje poročil za delodajalce glede na ugotovitve analiz zdravstvenega stanja delavcev, sodelovanje pri pripravi načrta delodajalca za dajanje prve pomoči ter pri usposabljanju delavcev in delodajalcev za splošne in posebne ukrepe prve pomoči, sodelovanje z osebnim zdravnikom delavca in izvedenskimi organi invalidskega in zdravstvenega zavarovanja. </w:t>
      </w:r>
      <w:r w:rsidR="00767EC2" w:rsidRPr="00B22E1F">
        <w:rPr>
          <w:rFonts w:ascii="Arial" w:hAnsi="Arial" w:cs="Arial"/>
        </w:rPr>
        <w:t>Ne glede na to</w:t>
      </w:r>
      <w:r w:rsidRPr="00B22E1F">
        <w:rPr>
          <w:rFonts w:ascii="Arial" w:hAnsi="Arial" w:cs="Arial"/>
        </w:rPr>
        <w:t xml:space="preserve"> se že v</w:t>
      </w:r>
      <w:r w:rsidR="00197B8D" w:rsidRPr="00B22E1F">
        <w:rPr>
          <w:rFonts w:ascii="Arial" w:hAnsi="Arial" w:cs="Arial"/>
        </w:rPr>
        <w:t>eč</w:t>
      </w:r>
      <w:r w:rsidRPr="00B22E1F">
        <w:rPr>
          <w:rFonts w:ascii="Arial" w:hAnsi="Arial" w:cs="Arial"/>
        </w:rPr>
        <w:t xml:space="preserve"> let ugotavlja, </w:t>
      </w:r>
      <w:r w:rsidR="00767EC2" w:rsidRPr="00B22E1F">
        <w:rPr>
          <w:rFonts w:ascii="Arial" w:hAnsi="Arial" w:cs="Arial"/>
        </w:rPr>
        <w:t xml:space="preserve">da </w:t>
      </w:r>
      <w:r w:rsidRPr="00B22E1F">
        <w:rPr>
          <w:rFonts w:ascii="Arial" w:hAnsi="Arial" w:cs="Arial"/>
        </w:rPr>
        <w:t>je predvsem izvajanje zdravstvenih pregledov delavcev pr</w:t>
      </w:r>
      <w:r w:rsidR="00197B8D" w:rsidRPr="00B22E1F">
        <w:rPr>
          <w:rFonts w:ascii="Arial" w:hAnsi="Arial" w:cs="Arial"/>
        </w:rPr>
        <w:t>ednostna naloga številnih</w:t>
      </w:r>
      <w:r w:rsidRPr="00B22E1F">
        <w:rPr>
          <w:rFonts w:ascii="Arial" w:hAnsi="Arial" w:cs="Arial"/>
        </w:rPr>
        <w:t xml:space="preserve"> izvajalcev medicine dela, </w:t>
      </w:r>
      <w:r w:rsidR="00767EC2" w:rsidRPr="00B22E1F">
        <w:rPr>
          <w:rFonts w:ascii="Arial" w:hAnsi="Arial" w:cs="Arial"/>
        </w:rPr>
        <w:t xml:space="preserve">zanemarjajo </w:t>
      </w:r>
      <w:r w:rsidRPr="00B22E1F">
        <w:rPr>
          <w:rFonts w:ascii="Arial" w:hAnsi="Arial" w:cs="Arial"/>
        </w:rPr>
        <w:t xml:space="preserve">pa </w:t>
      </w:r>
      <w:r w:rsidR="00767EC2" w:rsidRPr="00B22E1F">
        <w:rPr>
          <w:rFonts w:ascii="Arial" w:hAnsi="Arial" w:cs="Arial"/>
        </w:rPr>
        <w:t xml:space="preserve">pomembno svetovalno vlogo pri prilagoditvi delovnega mesta, obisk delovnega mesta in predvsem sodelovanje z osebnim zdravnikom delavca </w:t>
      </w:r>
      <w:r w:rsidR="00197B8D" w:rsidRPr="00B22E1F">
        <w:rPr>
          <w:rFonts w:ascii="Arial" w:hAnsi="Arial" w:cs="Arial"/>
        </w:rPr>
        <w:t xml:space="preserve">ter </w:t>
      </w:r>
      <w:r w:rsidR="00767EC2" w:rsidRPr="00B22E1F">
        <w:rPr>
          <w:rFonts w:ascii="Arial" w:hAnsi="Arial" w:cs="Arial"/>
        </w:rPr>
        <w:t>izvedenskimi organi invalidskega in zdravstvenega zavarovanja</w:t>
      </w:r>
      <w:r w:rsidRPr="00B22E1F">
        <w:rPr>
          <w:rFonts w:ascii="Arial" w:hAnsi="Arial" w:cs="Arial"/>
        </w:rPr>
        <w:t>.</w:t>
      </w:r>
    </w:p>
    <w:p w14:paraId="5FD74F5E" w14:textId="77777777" w:rsidR="00767EC2" w:rsidRPr="00B22E1F" w:rsidRDefault="00767EC2" w:rsidP="00767EC2">
      <w:pPr>
        <w:spacing w:after="0" w:line="240" w:lineRule="auto"/>
        <w:jc w:val="both"/>
        <w:rPr>
          <w:rFonts w:ascii="Arial" w:hAnsi="Arial" w:cs="Arial"/>
        </w:rPr>
      </w:pPr>
    </w:p>
    <w:p w14:paraId="620CB126"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Pogoji za izvajanje medicine dela </w:t>
      </w:r>
      <w:r w:rsidRPr="00B22E1F">
        <w:rPr>
          <w:rFonts w:ascii="Arial" w:hAnsi="Arial" w:cs="Arial"/>
        </w:rPr>
        <w:t>(34. člen ZVZD-1)</w:t>
      </w:r>
    </w:p>
    <w:p w14:paraId="592A70C2" w14:textId="1ACEDF81" w:rsidR="00A34537" w:rsidRPr="00B22E1F" w:rsidRDefault="00767EC2" w:rsidP="00A34537">
      <w:pPr>
        <w:spacing w:after="190" w:line="240" w:lineRule="auto"/>
        <w:jc w:val="both"/>
        <w:rPr>
          <w:rFonts w:ascii="Arial" w:eastAsia="Times New Roman" w:hAnsi="Arial" w:cs="Arial"/>
          <w:color w:val="333333"/>
          <w:lang w:eastAsia="sl-SI"/>
        </w:rPr>
      </w:pPr>
      <w:r w:rsidRPr="00B22E1F">
        <w:rPr>
          <w:rFonts w:ascii="Arial" w:hAnsi="Arial" w:cs="Arial"/>
        </w:rPr>
        <w:t>ZVZD-1 v 3. členu nadomešča dosedanji pojem pooblaščenega zdravnika</w:t>
      </w:r>
      <w:r w:rsidR="00444195" w:rsidRPr="00B22E1F">
        <w:rPr>
          <w:rFonts w:ascii="Arial" w:hAnsi="Arial" w:cs="Arial"/>
        </w:rPr>
        <w:t xml:space="preserve"> in uveljavlja novega</w:t>
      </w:r>
      <w:r w:rsidR="00197B8D" w:rsidRPr="00B22E1F">
        <w:rPr>
          <w:rFonts w:ascii="Arial" w:hAnsi="Arial" w:cs="Arial"/>
        </w:rPr>
        <w:t xml:space="preserve"> – </w:t>
      </w:r>
      <w:r w:rsidRPr="00B22E1F">
        <w:rPr>
          <w:rFonts w:ascii="Arial" w:hAnsi="Arial" w:cs="Arial"/>
        </w:rPr>
        <w:t xml:space="preserve">izvajalec medicine dela. </w:t>
      </w:r>
      <w:r w:rsidR="00A34537" w:rsidRPr="00B22E1F">
        <w:rPr>
          <w:rFonts w:ascii="Arial" w:eastAsia="Times New Roman" w:hAnsi="Arial" w:cs="Arial"/>
          <w:color w:val="333333"/>
          <w:lang w:eastAsia="sl-SI"/>
        </w:rPr>
        <w:t xml:space="preserve">Izvajalec medicine dela je izvajalec zdravstvene dejavnosti, ki opravlja dejavnost medicine dela, prometa in športa </w:t>
      </w:r>
      <w:r w:rsidR="00197B8D" w:rsidRPr="00B22E1F">
        <w:rPr>
          <w:rFonts w:ascii="Arial" w:eastAsia="Times New Roman" w:hAnsi="Arial" w:cs="Arial"/>
          <w:color w:val="333333"/>
          <w:lang w:eastAsia="sl-SI"/>
        </w:rPr>
        <w:t>ter</w:t>
      </w:r>
      <w:r w:rsidR="00A34537" w:rsidRPr="00B22E1F">
        <w:rPr>
          <w:rFonts w:ascii="Arial" w:eastAsia="Times New Roman" w:hAnsi="Arial" w:cs="Arial"/>
          <w:color w:val="333333"/>
          <w:lang w:eastAsia="sl-SI"/>
        </w:rPr>
        <w:t xml:space="preserve"> mu delodajalec poveri izvajanje zdravstvenih ukrepov v zvezi z zdravjem pri delu.</w:t>
      </w:r>
    </w:p>
    <w:p w14:paraId="1BF4DD24" w14:textId="69253B77" w:rsidR="00767EC2" w:rsidRPr="00B22E1F" w:rsidRDefault="00767EC2" w:rsidP="00767EC2">
      <w:pPr>
        <w:spacing w:after="0" w:line="240" w:lineRule="auto"/>
        <w:jc w:val="both"/>
        <w:rPr>
          <w:rFonts w:ascii="Arial" w:hAnsi="Arial" w:cs="Arial"/>
        </w:rPr>
      </w:pPr>
      <w:r w:rsidRPr="00B22E1F">
        <w:rPr>
          <w:rFonts w:ascii="Arial" w:hAnsi="Arial" w:cs="Arial"/>
        </w:rPr>
        <w:t xml:space="preserve">V skladu </w:t>
      </w:r>
      <w:r w:rsidR="00197B8D" w:rsidRPr="00B22E1F">
        <w:rPr>
          <w:rFonts w:ascii="Arial" w:hAnsi="Arial" w:cs="Arial"/>
        </w:rPr>
        <w:t>s</w:t>
      </w:r>
      <w:r w:rsidRPr="00B22E1F">
        <w:rPr>
          <w:rFonts w:ascii="Arial" w:hAnsi="Arial" w:cs="Arial"/>
        </w:rPr>
        <w:t xml:space="preserve"> 34. členom </w:t>
      </w:r>
      <w:r w:rsidR="00A34537" w:rsidRPr="00B22E1F">
        <w:rPr>
          <w:rFonts w:ascii="Arial" w:hAnsi="Arial" w:cs="Arial"/>
        </w:rPr>
        <w:t xml:space="preserve">ZVZD-1 </w:t>
      </w:r>
      <w:r w:rsidRPr="00B22E1F">
        <w:rPr>
          <w:rFonts w:ascii="Arial" w:hAnsi="Arial" w:cs="Arial"/>
        </w:rPr>
        <w:t>kadrovske, prostorske in druge pogoje določi minister</w:t>
      </w:r>
      <w:r w:rsidR="00197B8D" w:rsidRPr="00B22E1F">
        <w:rPr>
          <w:rFonts w:ascii="Arial" w:hAnsi="Arial" w:cs="Arial"/>
        </w:rPr>
        <w:t>,</w:t>
      </w:r>
      <w:r w:rsidRPr="00B22E1F">
        <w:rPr>
          <w:rFonts w:ascii="Arial" w:hAnsi="Arial" w:cs="Arial"/>
        </w:rPr>
        <w:t xml:space="preserve"> pristojen za zdravje. Na podlagi </w:t>
      </w:r>
      <w:r w:rsidR="00197B8D" w:rsidRPr="00B22E1F">
        <w:rPr>
          <w:rFonts w:ascii="Arial" w:hAnsi="Arial" w:cs="Arial"/>
        </w:rPr>
        <w:t>tretjega</w:t>
      </w:r>
      <w:r w:rsidRPr="00B22E1F">
        <w:rPr>
          <w:rFonts w:ascii="Arial" w:hAnsi="Arial" w:cs="Arial"/>
        </w:rPr>
        <w:t xml:space="preserve"> odstavka mora ministrstvo za zdravje voditi seznam izvajalcev medicine dela.</w:t>
      </w:r>
    </w:p>
    <w:p w14:paraId="1BD47BDB" w14:textId="77777777" w:rsidR="00767EC2" w:rsidRPr="00B22E1F" w:rsidRDefault="00767EC2" w:rsidP="00767EC2">
      <w:pPr>
        <w:spacing w:after="0" w:line="240" w:lineRule="auto"/>
        <w:jc w:val="both"/>
        <w:rPr>
          <w:rFonts w:ascii="Arial" w:hAnsi="Arial" w:cs="Arial"/>
        </w:rPr>
      </w:pPr>
    </w:p>
    <w:p w14:paraId="41A048DD" w14:textId="56BADD4B" w:rsidR="00767EC2" w:rsidRPr="00B22E1F" w:rsidRDefault="00767EC2" w:rsidP="00767EC2">
      <w:pPr>
        <w:spacing w:after="0" w:line="240" w:lineRule="auto"/>
        <w:jc w:val="both"/>
        <w:rPr>
          <w:rFonts w:ascii="Arial" w:hAnsi="Arial" w:cs="Arial"/>
        </w:rPr>
      </w:pPr>
      <w:r w:rsidRPr="00B22E1F">
        <w:rPr>
          <w:rFonts w:ascii="Arial" w:hAnsi="Arial" w:cs="Arial"/>
          <w:b/>
        </w:rPr>
        <w:t>Dolžnost medsebojnega sodelovanja</w:t>
      </w:r>
      <w:r w:rsidR="00A34537" w:rsidRPr="00B22E1F">
        <w:rPr>
          <w:rFonts w:ascii="Arial" w:hAnsi="Arial" w:cs="Arial"/>
          <w:b/>
        </w:rPr>
        <w:t xml:space="preserve"> strokovnega delavca in izvajalca medicine dela</w:t>
      </w:r>
      <w:r w:rsidRPr="00B22E1F">
        <w:rPr>
          <w:rFonts w:ascii="Arial" w:hAnsi="Arial" w:cs="Arial"/>
          <w:b/>
        </w:rPr>
        <w:t xml:space="preserve"> </w:t>
      </w:r>
      <w:r w:rsidRPr="00B22E1F">
        <w:rPr>
          <w:rFonts w:ascii="Arial" w:hAnsi="Arial" w:cs="Arial"/>
        </w:rPr>
        <w:t>(35. člen ZVZD-1)</w:t>
      </w:r>
    </w:p>
    <w:p w14:paraId="3D29B5F0" w14:textId="1FA75002" w:rsidR="00A34537" w:rsidRPr="00B22E1F" w:rsidRDefault="00A34537" w:rsidP="00A34537">
      <w:pPr>
        <w:spacing w:after="190" w:line="240" w:lineRule="auto"/>
        <w:jc w:val="both"/>
        <w:rPr>
          <w:rFonts w:ascii="Arial" w:hAnsi="Arial" w:cs="Arial"/>
        </w:rPr>
      </w:pPr>
      <w:r w:rsidRPr="00B22E1F">
        <w:rPr>
          <w:rFonts w:ascii="Arial" w:eastAsia="Times New Roman" w:hAnsi="Arial" w:cs="Arial"/>
          <w:color w:val="333333"/>
          <w:lang w:eastAsia="sl-SI"/>
        </w:rPr>
        <w:t>Strokovni delavec, k</w:t>
      </w:r>
      <w:r w:rsidR="00197B8D" w:rsidRPr="00B22E1F">
        <w:rPr>
          <w:rFonts w:ascii="Arial" w:eastAsia="Times New Roman" w:hAnsi="Arial" w:cs="Arial"/>
          <w:color w:val="333333"/>
          <w:lang w:eastAsia="sl-SI"/>
        </w:rPr>
        <w:t xml:space="preserve">i </w:t>
      </w:r>
      <w:r w:rsidRPr="00B22E1F">
        <w:rPr>
          <w:rFonts w:ascii="Arial" w:eastAsia="Times New Roman" w:hAnsi="Arial" w:cs="Arial"/>
          <w:color w:val="333333"/>
          <w:lang w:eastAsia="sl-SI"/>
        </w:rPr>
        <w:t>mu je delodajalec poveril opravljanje strokovnih nalog varnosti in zdravja pri delu</w:t>
      </w:r>
      <w:r w:rsidR="00197B8D" w:rsidRPr="00B22E1F">
        <w:rPr>
          <w:rFonts w:ascii="Arial" w:eastAsia="Times New Roman" w:hAnsi="Arial" w:cs="Arial"/>
          <w:color w:val="333333"/>
          <w:lang w:eastAsia="sl-SI"/>
        </w:rPr>
        <w:t>,</w:t>
      </w:r>
      <w:r w:rsidRPr="00B22E1F">
        <w:rPr>
          <w:rFonts w:ascii="Arial" w:eastAsia="Times New Roman" w:hAnsi="Arial" w:cs="Arial"/>
          <w:color w:val="333333"/>
          <w:lang w:eastAsia="sl-SI"/>
        </w:rPr>
        <w:t xml:space="preserve"> ter izvajalec medicine dela morata pri izvajanju nalog varnosti in zdravja pri delu sodelovati (</w:t>
      </w:r>
      <w:r w:rsidR="00767EC2" w:rsidRPr="00B22E1F">
        <w:rPr>
          <w:rFonts w:ascii="Arial" w:hAnsi="Arial" w:cs="Arial"/>
        </w:rPr>
        <w:t>izdelava ocene tveganja, obveščanje delavcev, prilagajanje delovnega mesta ergonomskim zmogljivostim i</w:t>
      </w:r>
      <w:r w:rsidR="00197B8D" w:rsidRPr="00B22E1F">
        <w:rPr>
          <w:rFonts w:ascii="Arial" w:hAnsi="Arial" w:cs="Arial"/>
        </w:rPr>
        <w:t>n podobno</w:t>
      </w:r>
      <w:r w:rsidRPr="00B22E1F">
        <w:rPr>
          <w:rFonts w:ascii="Arial" w:hAnsi="Arial" w:cs="Arial"/>
        </w:rPr>
        <w:t>).</w:t>
      </w:r>
    </w:p>
    <w:p w14:paraId="2B3F6026"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Zdravstveni pregledi </w:t>
      </w:r>
      <w:r w:rsidRPr="00B22E1F">
        <w:rPr>
          <w:rFonts w:ascii="Arial" w:hAnsi="Arial" w:cs="Arial"/>
        </w:rPr>
        <w:t>(36. člen ZVZD-1)</w:t>
      </w:r>
    </w:p>
    <w:p w14:paraId="0B0D6555" w14:textId="276F8097" w:rsidR="00767EC2" w:rsidRPr="00B22E1F" w:rsidRDefault="00767EC2" w:rsidP="00767EC2">
      <w:pPr>
        <w:spacing w:after="0" w:line="240" w:lineRule="auto"/>
        <w:jc w:val="both"/>
        <w:rPr>
          <w:rFonts w:ascii="Arial" w:hAnsi="Arial" w:cs="Arial"/>
        </w:rPr>
      </w:pPr>
      <w:r w:rsidRPr="00B22E1F">
        <w:rPr>
          <w:rFonts w:ascii="Arial" w:hAnsi="Arial" w:cs="Arial"/>
        </w:rPr>
        <w:t>36. člen</w:t>
      </w:r>
      <w:r w:rsidR="00DE66F2" w:rsidRPr="00B22E1F">
        <w:rPr>
          <w:rFonts w:ascii="Arial" w:hAnsi="Arial" w:cs="Arial"/>
        </w:rPr>
        <w:t xml:space="preserve"> ZVZD-1</w:t>
      </w:r>
      <w:r w:rsidRPr="00B22E1F">
        <w:rPr>
          <w:rFonts w:ascii="Arial" w:hAnsi="Arial" w:cs="Arial"/>
        </w:rPr>
        <w:t xml:space="preserve"> uvaja </w:t>
      </w:r>
      <w:r w:rsidR="00DE66F2" w:rsidRPr="00B22E1F">
        <w:rPr>
          <w:rFonts w:ascii="Arial" w:hAnsi="Arial" w:cs="Arial"/>
        </w:rPr>
        <w:t>pomembno</w:t>
      </w:r>
      <w:r w:rsidRPr="00B22E1F">
        <w:rPr>
          <w:rFonts w:ascii="Arial" w:hAnsi="Arial" w:cs="Arial"/>
        </w:rPr>
        <w:t xml:space="preserve"> novost</w:t>
      </w:r>
      <w:r w:rsidR="00197B8D" w:rsidRPr="00B22E1F">
        <w:rPr>
          <w:rFonts w:ascii="Arial" w:hAnsi="Arial" w:cs="Arial"/>
        </w:rPr>
        <w:t>,</w:t>
      </w:r>
      <w:r w:rsidRPr="00B22E1F">
        <w:rPr>
          <w:rFonts w:ascii="Arial" w:hAnsi="Arial" w:cs="Arial"/>
        </w:rPr>
        <w:t xml:space="preserve"> </w:t>
      </w:r>
      <w:r w:rsidR="00DE66F2" w:rsidRPr="00B22E1F">
        <w:rPr>
          <w:rFonts w:ascii="Arial" w:hAnsi="Arial" w:cs="Arial"/>
        </w:rPr>
        <w:t>in sicer mora biti p</w:t>
      </w:r>
      <w:r w:rsidRPr="00B22E1F">
        <w:rPr>
          <w:rFonts w:ascii="Arial" w:hAnsi="Arial" w:cs="Arial"/>
        </w:rPr>
        <w:t xml:space="preserve">reventivni pregled </w:t>
      </w:r>
      <w:r w:rsidR="00197B8D" w:rsidRPr="00B22E1F">
        <w:rPr>
          <w:rFonts w:ascii="Arial" w:hAnsi="Arial" w:cs="Arial"/>
        </w:rPr>
        <w:t xml:space="preserve">v </w:t>
      </w:r>
      <w:r w:rsidR="00DE66F2" w:rsidRPr="00B22E1F">
        <w:rPr>
          <w:rFonts w:ascii="Arial" w:hAnsi="Arial" w:cs="Arial"/>
        </w:rPr>
        <w:t>sklad</w:t>
      </w:r>
      <w:r w:rsidR="00197B8D" w:rsidRPr="00B22E1F">
        <w:rPr>
          <w:rFonts w:ascii="Arial" w:hAnsi="Arial" w:cs="Arial"/>
        </w:rPr>
        <w:t>u</w:t>
      </w:r>
      <w:r w:rsidR="00DE66F2" w:rsidRPr="00B22E1F">
        <w:rPr>
          <w:rFonts w:ascii="Arial" w:hAnsi="Arial" w:cs="Arial"/>
        </w:rPr>
        <w:t xml:space="preserve"> </w:t>
      </w:r>
      <w:r w:rsidRPr="00B22E1F">
        <w:rPr>
          <w:rFonts w:ascii="Arial" w:hAnsi="Arial" w:cs="Arial"/>
        </w:rPr>
        <w:t>s konkretnim</w:t>
      </w:r>
      <w:r w:rsidR="00DE66F2" w:rsidRPr="00B22E1F">
        <w:rPr>
          <w:rFonts w:ascii="Arial" w:hAnsi="Arial" w:cs="Arial"/>
        </w:rPr>
        <w:t>i</w:t>
      </w:r>
      <w:r w:rsidRPr="00B22E1F">
        <w:rPr>
          <w:rFonts w:ascii="Arial" w:hAnsi="Arial" w:cs="Arial"/>
        </w:rPr>
        <w:t xml:space="preserve"> tveganj</w:t>
      </w:r>
      <w:r w:rsidR="00DE66F2" w:rsidRPr="00B22E1F">
        <w:rPr>
          <w:rFonts w:ascii="Arial" w:hAnsi="Arial" w:cs="Arial"/>
        </w:rPr>
        <w:t>i</w:t>
      </w:r>
      <w:r w:rsidR="00F4734E" w:rsidRPr="00B22E1F">
        <w:rPr>
          <w:rFonts w:ascii="Arial" w:hAnsi="Arial" w:cs="Arial"/>
        </w:rPr>
        <w:t xml:space="preserve"> pri</w:t>
      </w:r>
      <w:r w:rsidR="00DE66F2" w:rsidRPr="00B22E1F">
        <w:rPr>
          <w:rFonts w:ascii="Arial" w:hAnsi="Arial" w:cs="Arial"/>
        </w:rPr>
        <w:t xml:space="preserve"> delovnem procesu</w:t>
      </w:r>
      <w:r w:rsidRPr="00B22E1F">
        <w:rPr>
          <w:rFonts w:ascii="Arial" w:hAnsi="Arial" w:cs="Arial"/>
        </w:rPr>
        <w:t xml:space="preserve">. S to dikcijo se ZVZD-1 na področju zdravstvenega nadzora približuje dikciji, ki jo </w:t>
      </w:r>
      <w:r w:rsidR="00F4734E" w:rsidRPr="00B22E1F">
        <w:rPr>
          <w:rFonts w:ascii="Arial" w:hAnsi="Arial" w:cs="Arial"/>
        </w:rPr>
        <w:t xml:space="preserve">ima </w:t>
      </w:r>
      <w:r w:rsidRPr="00B22E1F">
        <w:rPr>
          <w:rFonts w:ascii="Arial" w:hAnsi="Arial" w:cs="Arial"/>
        </w:rPr>
        <w:t>na tem področju večina držav</w:t>
      </w:r>
      <w:r w:rsidR="00F4734E" w:rsidRPr="00B22E1F">
        <w:rPr>
          <w:rFonts w:ascii="Arial" w:hAnsi="Arial" w:cs="Arial"/>
        </w:rPr>
        <w:t xml:space="preserve"> članic</w:t>
      </w:r>
      <w:r w:rsidRPr="00B22E1F">
        <w:rPr>
          <w:rFonts w:ascii="Arial" w:hAnsi="Arial" w:cs="Arial"/>
        </w:rPr>
        <w:t xml:space="preserve"> EU. ZVZD-1 v </w:t>
      </w:r>
      <w:r w:rsidR="00F4734E" w:rsidRPr="00B22E1F">
        <w:rPr>
          <w:rFonts w:ascii="Arial" w:hAnsi="Arial" w:cs="Arial"/>
        </w:rPr>
        <w:t>četrtem</w:t>
      </w:r>
      <w:r w:rsidRPr="00B22E1F">
        <w:rPr>
          <w:rFonts w:ascii="Arial" w:hAnsi="Arial" w:cs="Arial"/>
        </w:rPr>
        <w:t xml:space="preserve"> odstavku 17. člena nadalje določa, da delodajalec v izjavi o varnosti z oceno tveganja določi posebne zdravstvene zahteve, ki jih morajo izpolnjevati delavci za določeno delo v delovnem procesu ali za uporabo posameznih sredstev za delo</w:t>
      </w:r>
      <w:r w:rsidR="00F4734E" w:rsidRPr="00B22E1F">
        <w:rPr>
          <w:rFonts w:ascii="Arial" w:hAnsi="Arial" w:cs="Arial"/>
        </w:rPr>
        <w:t>,</w:t>
      </w:r>
      <w:r w:rsidRPr="00B22E1F">
        <w:rPr>
          <w:rFonts w:ascii="Arial" w:hAnsi="Arial" w:cs="Arial"/>
        </w:rPr>
        <w:t xml:space="preserve"> in sicer na podlagi strokovne ocene izvajalca medicine dela. </w:t>
      </w:r>
    </w:p>
    <w:p w14:paraId="575E3B3C" w14:textId="77777777" w:rsidR="001252A1" w:rsidRDefault="001252A1" w:rsidP="00767EC2">
      <w:pPr>
        <w:spacing w:after="0" w:line="240" w:lineRule="auto"/>
        <w:jc w:val="both"/>
        <w:rPr>
          <w:rFonts w:ascii="Arial" w:hAnsi="Arial" w:cs="Arial"/>
        </w:rPr>
      </w:pPr>
    </w:p>
    <w:p w14:paraId="1BF51811" w14:textId="0E4DBD27" w:rsidR="00767EC2" w:rsidRPr="00B22E1F" w:rsidRDefault="00767EC2" w:rsidP="00767EC2">
      <w:pPr>
        <w:spacing w:after="0" w:line="240" w:lineRule="auto"/>
        <w:jc w:val="both"/>
        <w:rPr>
          <w:rFonts w:ascii="Arial" w:hAnsi="Arial" w:cs="Arial"/>
        </w:rPr>
      </w:pPr>
      <w:r w:rsidRPr="00B22E1F">
        <w:rPr>
          <w:rFonts w:ascii="Arial" w:hAnsi="Arial" w:cs="Arial"/>
        </w:rPr>
        <w:t xml:space="preserve">Ker splošna zdravstvena sposobnost ni več pogoj za sklenitev delovnega razmerja po Zakonu o delovnih razmerjih, je obvezen predhodni zdravstveni pregled za delavce (in tudi študente) v primerih, kadar iz izjave o varnosti in zdravju pri delu izhajajo posebne zdravstvene zahteve za delo na konkretnem delovnem mestu </w:t>
      </w:r>
      <w:r w:rsidR="00F4734E" w:rsidRPr="00B22E1F">
        <w:rPr>
          <w:rFonts w:ascii="Arial" w:hAnsi="Arial" w:cs="Arial"/>
        </w:rPr>
        <w:t>ali</w:t>
      </w:r>
      <w:r w:rsidRPr="00B22E1F">
        <w:rPr>
          <w:rFonts w:ascii="Arial" w:hAnsi="Arial" w:cs="Arial"/>
        </w:rPr>
        <w:t xml:space="preserve"> je potreben predhodni zdravstveni pregled v primeru, </w:t>
      </w:r>
      <w:r w:rsidR="00DE66F2" w:rsidRPr="00B22E1F">
        <w:rPr>
          <w:rFonts w:ascii="Arial" w:hAnsi="Arial" w:cs="Arial"/>
        </w:rPr>
        <w:t>ko</w:t>
      </w:r>
      <w:r w:rsidRPr="00B22E1F">
        <w:rPr>
          <w:rFonts w:ascii="Arial" w:hAnsi="Arial" w:cs="Arial"/>
        </w:rPr>
        <w:t xml:space="preserve"> iz ocene tveganja izhajajo tveganja za nezgode, poklicne bolezni in bolezni</w:t>
      </w:r>
      <w:r w:rsidR="00F4734E" w:rsidRPr="00B22E1F">
        <w:rPr>
          <w:rFonts w:ascii="Arial" w:hAnsi="Arial" w:cs="Arial"/>
        </w:rPr>
        <w:t>,</w:t>
      </w:r>
      <w:r w:rsidRPr="00B22E1F">
        <w:rPr>
          <w:rFonts w:ascii="Arial" w:hAnsi="Arial" w:cs="Arial"/>
        </w:rPr>
        <w:t xml:space="preserve"> povezane z delom</w:t>
      </w:r>
      <w:r w:rsidR="00F4734E" w:rsidRPr="00B22E1F">
        <w:rPr>
          <w:rFonts w:ascii="Arial" w:hAnsi="Arial" w:cs="Arial"/>
        </w:rPr>
        <w:t>,</w:t>
      </w:r>
      <w:r w:rsidR="00DE66F2" w:rsidRPr="00B22E1F">
        <w:rPr>
          <w:rFonts w:ascii="Arial" w:hAnsi="Arial" w:cs="Arial"/>
        </w:rPr>
        <w:t xml:space="preserve"> ter ko tako opredeljujejo drugi predpisi s področja varnosti in zdravja pri </w:t>
      </w:r>
      <w:r w:rsidR="00DE66F2" w:rsidRPr="00B22E1F">
        <w:rPr>
          <w:rFonts w:ascii="Arial" w:hAnsi="Arial" w:cs="Arial"/>
        </w:rPr>
        <w:lastRenderedPageBreak/>
        <w:t>delu.</w:t>
      </w:r>
      <w:r w:rsidRPr="00B22E1F">
        <w:rPr>
          <w:rFonts w:ascii="Arial" w:hAnsi="Arial" w:cs="Arial"/>
        </w:rPr>
        <w:t xml:space="preserve"> </w:t>
      </w:r>
      <w:r w:rsidR="00DE66F2" w:rsidRPr="00B22E1F">
        <w:rPr>
          <w:rFonts w:ascii="Arial" w:hAnsi="Arial" w:cs="Arial"/>
        </w:rPr>
        <w:t>Tveganjem v delovnem okolju</w:t>
      </w:r>
      <w:r w:rsidRPr="00B22E1F">
        <w:rPr>
          <w:rFonts w:ascii="Arial" w:hAnsi="Arial" w:cs="Arial"/>
        </w:rPr>
        <w:t xml:space="preserve"> mora</w:t>
      </w:r>
      <w:r w:rsidR="00F4734E" w:rsidRPr="00B22E1F">
        <w:rPr>
          <w:rFonts w:ascii="Arial" w:hAnsi="Arial" w:cs="Arial"/>
        </w:rPr>
        <w:t>ta v</w:t>
      </w:r>
      <w:r w:rsidRPr="00B22E1F">
        <w:rPr>
          <w:rFonts w:ascii="Arial" w:hAnsi="Arial" w:cs="Arial"/>
        </w:rPr>
        <w:t xml:space="preserve"> sklad</w:t>
      </w:r>
      <w:r w:rsidR="00F4734E" w:rsidRPr="00B22E1F">
        <w:rPr>
          <w:rFonts w:ascii="Arial" w:hAnsi="Arial" w:cs="Arial"/>
        </w:rPr>
        <w:t>u</w:t>
      </w:r>
      <w:r w:rsidRPr="00B22E1F">
        <w:rPr>
          <w:rFonts w:ascii="Arial" w:hAnsi="Arial" w:cs="Arial"/>
        </w:rPr>
        <w:t xml:space="preserve"> z določbo 36. člena ZVZD-1 ustrezati tudi </w:t>
      </w:r>
      <w:r w:rsidR="00DE66F2" w:rsidRPr="00B22E1F">
        <w:rPr>
          <w:rFonts w:ascii="Arial" w:hAnsi="Arial" w:cs="Arial"/>
        </w:rPr>
        <w:t xml:space="preserve">obseg in vsebina </w:t>
      </w:r>
      <w:r w:rsidRPr="00B22E1F">
        <w:rPr>
          <w:rFonts w:ascii="Arial" w:hAnsi="Arial" w:cs="Arial"/>
        </w:rPr>
        <w:t>zdravstven</w:t>
      </w:r>
      <w:r w:rsidR="00DE66F2" w:rsidRPr="00B22E1F">
        <w:rPr>
          <w:rFonts w:ascii="Arial" w:hAnsi="Arial" w:cs="Arial"/>
        </w:rPr>
        <w:t>ega</w:t>
      </w:r>
      <w:r w:rsidRPr="00B22E1F">
        <w:rPr>
          <w:rFonts w:ascii="Arial" w:hAnsi="Arial" w:cs="Arial"/>
        </w:rPr>
        <w:t xml:space="preserve"> pregled</w:t>
      </w:r>
      <w:r w:rsidR="00DE66F2" w:rsidRPr="00B22E1F">
        <w:rPr>
          <w:rFonts w:ascii="Arial" w:hAnsi="Arial" w:cs="Arial"/>
        </w:rPr>
        <w:t>a</w:t>
      </w:r>
      <w:r w:rsidRPr="00B22E1F">
        <w:rPr>
          <w:rFonts w:ascii="Arial" w:hAnsi="Arial" w:cs="Arial"/>
        </w:rPr>
        <w:t xml:space="preserve">.  </w:t>
      </w:r>
    </w:p>
    <w:p w14:paraId="24A901C5" w14:textId="77777777" w:rsidR="00767EC2" w:rsidRPr="00B22E1F" w:rsidRDefault="00767EC2" w:rsidP="00767EC2">
      <w:pPr>
        <w:spacing w:after="0" w:line="240" w:lineRule="auto"/>
        <w:jc w:val="both"/>
        <w:rPr>
          <w:rFonts w:ascii="Arial" w:hAnsi="Arial" w:cs="Arial"/>
        </w:rPr>
      </w:pPr>
    </w:p>
    <w:p w14:paraId="02B5A1E3" w14:textId="77777777"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t>Pomembno: Obseg preventivnega pregleda mora biti v skladu s konkretnimi tveganji na delovnem mestu. Rok in obseg preventivnega pregleda določi delodajalec na predlog izvajalca medicine dela.</w:t>
      </w:r>
    </w:p>
    <w:p w14:paraId="0D10213D" w14:textId="77777777" w:rsidR="00767EC2" w:rsidRPr="00B22E1F" w:rsidRDefault="00767EC2" w:rsidP="00767EC2">
      <w:pPr>
        <w:spacing w:after="0" w:line="240" w:lineRule="auto"/>
        <w:jc w:val="both"/>
        <w:rPr>
          <w:rFonts w:ascii="Arial" w:hAnsi="Arial" w:cs="Arial"/>
        </w:rPr>
      </w:pPr>
    </w:p>
    <w:p w14:paraId="791C58D8"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Obveščanje in seznanjanje delavcev </w:t>
      </w:r>
      <w:r w:rsidRPr="00B22E1F">
        <w:rPr>
          <w:rFonts w:ascii="Arial" w:hAnsi="Arial" w:cs="Arial"/>
        </w:rPr>
        <w:t>(37. člen ZVZD-1)</w:t>
      </w:r>
    </w:p>
    <w:p w14:paraId="5FE657A6" w14:textId="06EAB80D" w:rsidR="00767EC2" w:rsidRPr="00B22E1F" w:rsidRDefault="00767EC2" w:rsidP="00767EC2">
      <w:pPr>
        <w:spacing w:after="0" w:line="240" w:lineRule="auto"/>
        <w:jc w:val="both"/>
        <w:rPr>
          <w:rFonts w:ascii="Arial" w:hAnsi="Arial" w:cs="Arial"/>
        </w:rPr>
      </w:pPr>
      <w:r w:rsidRPr="00B22E1F">
        <w:rPr>
          <w:rFonts w:ascii="Arial" w:hAnsi="Arial" w:cs="Arial"/>
        </w:rPr>
        <w:t xml:space="preserve">Pomembna naloga delodajalca je, da obvešča in seznanja delavce </w:t>
      </w:r>
      <w:r w:rsidR="00F4734E" w:rsidRPr="00B22E1F">
        <w:rPr>
          <w:rFonts w:ascii="Arial" w:hAnsi="Arial" w:cs="Arial"/>
        </w:rPr>
        <w:t>z</w:t>
      </w:r>
      <w:r w:rsidRPr="00B22E1F">
        <w:rPr>
          <w:rFonts w:ascii="Arial" w:hAnsi="Arial" w:cs="Arial"/>
        </w:rPr>
        <w:t xml:space="preserve"> vse</w:t>
      </w:r>
      <w:r w:rsidR="00F4734E" w:rsidRPr="00B22E1F">
        <w:rPr>
          <w:rFonts w:ascii="Arial" w:hAnsi="Arial" w:cs="Arial"/>
        </w:rPr>
        <w:t>mi</w:t>
      </w:r>
      <w:r w:rsidRPr="00B22E1F">
        <w:rPr>
          <w:rFonts w:ascii="Arial" w:hAnsi="Arial" w:cs="Arial"/>
        </w:rPr>
        <w:t xml:space="preserve"> okoliščina</w:t>
      </w:r>
      <w:r w:rsidR="00F4734E" w:rsidRPr="00B22E1F">
        <w:rPr>
          <w:rFonts w:ascii="Arial" w:hAnsi="Arial" w:cs="Arial"/>
        </w:rPr>
        <w:t>mi</w:t>
      </w:r>
      <w:r w:rsidRPr="00B22E1F">
        <w:rPr>
          <w:rFonts w:ascii="Arial" w:hAnsi="Arial" w:cs="Arial"/>
        </w:rPr>
        <w:t xml:space="preserve"> </w:t>
      </w:r>
      <w:r w:rsidR="00F4734E" w:rsidRPr="00B22E1F">
        <w:rPr>
          <w:rFonts w:ascii="Arial" w:hAnsi="Arial" w:cs="Arial"/>
        </w:rPr>
        <w:t>in</w:t>
      </w:r>
      <w:r w:rsidRPr="00B22E1F">
        <w:rPr>
          <w:rFonts w:ascii="Arial" w:hAnsi="Arial" w:cs="Arial"/>
        </w:rPr>
        <w:t xml:space="preserve"> dejavniki, ki lahko vplivajo na varnost in zdravje delavcev. </w:t>
      </w:r>
      <w:r w:rsidR="00B547AE" w:rsidRPr="00B22E1F">
        <w:rPr>
          <w:rFonts w:ascii="Arial" w:eastAsia="Times New Roman" w:hAnsi="Arial" w:cs="Arial"/>
          <w:lang w:eastAsia="sl-SI"/>
        </w:rPr>
        <w:t xml:space="preserve">Delodajalec mora delavce obveščati o varnem in zdravem delu tako, da izdaja pisna obvestila in navodila. V izjemnih primerih, kadar jim grozi neposredna nevarnost za življenje in zdravje, so obvestila in navodila lahko tudi ustna. </w:t>
      </w:r>
      <w:r w:rsidRPr="00B22E1F">
        <w:rPr>
          <w:rFonts w:ascii="Arial" w:hAnsi="Arial" w:cs="Arial"/>
        </w:rPr>
        <w:t>Pomembno je, da so te informacije razumljive. Dodatna pozornost je potrebna pri obveščanju delavcev, ki slabše obvladajo slovenski jezik.</w:t>
      </w:r>
      <w:r w:rsidR="00B547AE" w:rsidRPr="00B22E1F">
        <w:rPr>
          <w:rFonts w:ascii="Arial" w:hAnsi="Arial" w:cs="Arial"/>
        </w:rPr>
        <w:t xml:space="preserve"> </w:t>
      </w:r>
      <w:r w:rsidRPr="00B22E1F">
        <w:rPr>
          <w:rFonts w:ascii="Arial" w:hAnsi="Arial" w:cs="Arial"/>
        </w:rPr>
        <w:t xml:space="preserve">Obveznost delodajalca, da seznanja delavce </w:t>
      </w:r>
      <w:r w:rsidR="00F4734E" w:rsidRPr="00B22E1F">
        <w:rPr>
          <w:rFonts w:ascii="Arial" w:hAnsi="Arial" w:cs="Arial"/>
        </w:rPr>
        <w:t>z</w:t>
      </w:r>
      <w:r w:rsidRPr="00B22E1F">
        <w:rPr>
          <w:rFonts w:ascii="Arial" w:hAnsi="Arial" w:cs="Arial"/>
        </w:rPr>
        <w:t xml:space="preserve"> vse</w:t>
      </w:r>
      <w:r w:rsidR="00F4734E" w:rsidRPr="00B22E1F">
        <w:rPr>
          <w:rFonts w:ascii="Arial" w:hAnsi="Arial" w:cs="Arial"/>
        </w:rPr>
        <w:t>mi</w:t>
      </w:r>
      <w:r w:rsidRPr="00B22E1F">
        <w:rPr>
          <w:rFonts w:ascii="Arial" w:hAnsi="Arial" w:cs="Arial"/>
        </w:rPr>
        <w:t xml:space="preserve"> nevarnost</w:t>
      </w:r>
      <w:r w:rsidR="00F4734E" w:rsidRPr="00B22E1F">
        <w:rPr>
          <w:rFonts w:ascii="Arial" w:hAnsi="Arial" w:cs="Arial"/>
        </w:rPr>
        <w:t>m</w:t>
      </w:r>
      <w:r w:rsidRPr="00B22E1F">
        <w:rPr>
          <w:rFonts w:ascii="Arial" w:hAnsi="Arial" w:cs="Arial"/>
        </w:rPr>
        <w:t>i</w:t>
      </w:r>
      <w:r w:rsidR="00265BAF" w:rsidRPr="00B22E1F">
        <w:rPr>
          <w:rFonts w:ascii="Arial" w:hAnsi="Arial" w:cs="Arial"/>
        </w:rPr>
        <w:t>,</w:t>
      </w:r>
      <w:r w:rsidRPr="00B22E1F">
        <w:rPr>
          <w:rFonts w:ascii="Arial" w:hAnsi="Arial" w:cs="Arial"/>
        </w:rPr>
        <w:t xml:space="preserve"> se dodatno nanaša na ranljive skupine</w:t>
      </w:r>
      <w:r w:rsidR="0058015A" w:rsidRPr="00B22E1F">
        <w:rPr>
          <w:rFonts w:ascii="Arial" w:hAnsi="Arial" w:cs="Arial"/>
        </w:rPr>
        <w:t xml:space="preserve">, </w:t>
      </w:r>
      <w:r w:rsidRPr="00B22E1F">
        <w:rPr>
          <w:rFonts w:ascii="Arial" w:hAnsi="Arial" w:cs="Arial"/>
        </w:rPr>
        <w:t xml:space="preserve">nosečnice, mlade delavce ter delavce z zmanjšano delovno zmožnostjo. </w:t>
      </w:r>
    </w:p>
    <w:p w14:paraId="31E56A16" w14:textId="4923A7E8" w:rsidR="00B547AE" w:rsidRPr="00B22E1F" w:rsidRDefault="00B547AE" w:rsidP="00767EC2">
      <w:pPr>
        <w:spacing w:after="0" w:line="240" w:lineRule="auto"/>
        <w:jc w:val="both"/>
        <w:rPr>
          <w:rFonts w:ascii="Arial" w:hAnsi="Arial" w:cs="Arial"/>
        </w:rPr>
      </w:pPr>
    </w:p>
    <w:p w14:paraId="59212871" w14:textId="3FAB2703" w:rsidR="00767EC2" w:rsidRPr="00B22E1F" w:rsidRDefault="00B547AE" w:rsidP="00767EC2">
      <w:pPr>
        <w:spacing w:after="0" w:line="240" w:lineRule="auto"/>
        <w:jc w:val="both"/>
        <w:rPr>
          <w:rFonts w:ascii="Arial" w:hAnsi="Arial" w:cs="Arial"/>
        </w:rPr>
      </w:pPr>
      <w:r w:rsidRPr="00B22E1F">
        <w:rPr>
          <w:rFonts w:ascii="Arial" w:hAnsi="Arial" w:cs="Arial"/>
        </w:rPr>
        <w:t>D</w:t>
      </w:r>
      <w:r w:rsidR="00767EC2" w:rsidRPr="00B22E1F">
        <w:rPr>
          <w:rFonts w:ascii="Arial" w:hAnsi="Arial" w:cs="Arial"/>
        </w:rPr>
        <w:t xml:space="preserve">elodajalec </w:t>
      </w:r>
      <w:r w:rsidRPr="00B22E1F">
        <w:rPr>
          <w:rFonts w:ascii="Arial" w:hAnsi="Arial" w:cs="Arial"/>
        </w:rPr>
        <w:t xml:space="preserve">mora </w:t>
      </w:r>
      <w:r w:rsidR="00767EC2" w:rsidRPr="00B22E1F">
        <w:rPr>
          <w:rFonts w:ascii="Arial" w:hAnsi="Arial" w:cs="Arial"/>
        </w:rPr>
        <w:t xml:space="preserve">zagotoviti, da imajo na delovno mesto, na katerem grozi neposredna nevarnost, dostop le delavci, ki so za tako delo </w:t>
      </w:r>
      <w:r w:rsidR="00265BAF" w:rsidRPr="00B22E1F">
        <w:rPr>
          <w:rFonts w:ascii="Arial" w:hAnsi="Arial" w:cs="Arial"/>
        </w:rPr>
        <w:t>prejeli</w:t>
      </w:r>
      <w:r w:rsidR="00767EC2" w:rsidRPr="00B22E1F">
        <w:rPr>
          <w:rFonts w:ascii="Arial" w:hAnsi="Arial" w:cs="Arial"/>
        </w:rPr>
        <w:t xml:space="preserve"> dodatna posebna navodila.</w:t>
      </w:r>
      <w:r w:rsidRPr="00B22E1F">
        <w:rPr>
          <w:rFonts w:ascii="Arial" w:hAnsi="Arial" w:cs="Arial"/>
        </w:rPr>
        <w:t xml:space="preserve"> Prav tako </w:t>
      </w:r>
      <w:r w:rsidR="00265BAF" w:rsidRPr="00B22E1F">
        <w:rPr>
          <w:rFonts w:ascii="Arial" w:hAnsi="Arial" w:cs="Arial"/>
        </w:rPr>
        <w:t>je</w:t>
      </w:r>
      <w:r w:rsidRPr="00B22E1F">
        <w:rPr>
          <w:rFonts w:ascii="Arial" w:hAnsi="Arial" w:cs="Arial"/>
        </w:rPr>
        <w:t xml:space="preserve"> dolžnost delodajalca</w:t>
      </w:r>
      <w:r w:rsidR="00E35111" w:rsidRPr="00B22E1F">
        <w:rPr>
          <w:rFonts w:ascii="Arial" w:hAnsi="Arial" w:cs="Arial"/>
        </w:rPr>
        <w:t xml:space="preserve">, </w:t>
      </w:r>
      <w:r w:rsidR="00767EC2" w:rsidRPr="00B22E1F">
        <w:rPr>
          <w:rFonts w:ascii="Arial" w:hAnsi="Arial" w:cs="Arial"/>
        </w:rPr>
        <w:t xml:space="preserve">da zagotovi ustrezne informacije o konkretnih tveganjih za varnost in zdravje tudi </w:t>
      </w:r>
      <w:r w:rsidR="00E35111" w:rsidRPr="00B22E1F">
        <w:rPr>
          <w:rFonts w:ascii="Arial" w:hAnsi="Arial" w:cs="Arial"/>
        </w:rPr>
        <w:t xml:space="preserve">delavcem </w:t>
      </w:r>
      <w:r w:rsidR="00767EC2" w:rsidRPr="00B22E1F">
        <w:rPr>
          <w:rFonts w:ascii="Arial" w:hAnsi="Arial" w:cs="Arial"/>
        </w:rPr>
        <w:t>drugega delodajalca, ki na podlagi pogodbe pri njem opravljajo določena dela.</w:t>
      </w:r>
      <w:r w:rsidR="00E35111" w:rsidRPr="00B22E1F">
        <w:rPr>
          <w:rFonts w:ascii="Arial" w:hAnsi="Arial" w:cs="Arial"/>
        </w:rPr>
        <w:t xml:space="preserve"> </w:t>
      </w:r>
      <w:r w:rsidR="00E35111" w:rsidRPr="00B22E1F">
        <w:rPr>
          <w:rFonts w:ascii="Arial" w:eastAsia="Times New Roman" w:hAnsi="Arial" w:cs="Arial"/>
          <w:lang w:eastAsia="sl-SI"/>
        </w:rPr>
        <w:t>Delodajalec mora delovna mesta in sredstva za delo opremiti z znaki za obvestila in nevarnost ter z navodili za varno delo.</w:t>
      </w:r>
    </w:p>
    <w:p w14:paraId="3099D179" w14:textId="77777777" w:rsidR="00767EC2" w:rsidRPr="00B22E1F" w:rsidRDefault="00767EC2" w:rsidP="00767EC2">
      <w:pPr>
        <w:spacing w:after="0" w:line="240" w:lineRule="auto"/>
        <w:jc w:val="both"/>
        <w:rPr>
          <w:rFonts w:ascii="Arial" w:hAnsi="Arial" w:cs="Arial"/>
        </w:rPr>
      </w:pPr>
    </w:p>
    <w:p w14:paraId="1805D70A"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Usposabljanje delavcev </w:t>
      </w:r>
      <w:r w:rsidRPr="00B22E1F">
        <w:rPr>
          <w:rFonts w:ascii="Arial" w:hAnsi="Arial" w:cs="Arial"/>
        </w:rPr>
        <w:t>(38. člen ZVZD-1)</w:t>
      </w:r>
    </w:p>
    <w:p w14:paraId="33176A6F" w14:textId="620DD960" w:rsidR="00767EC2" w:rsidRPr="00B22E1F" w:rsidRDefault="00767EC2" w:rsidP="00767EC2">
      <w:pPr>
        <w:spacing w:after="0" w:line="240" w:lineRule="auto"/>
        <w:jc w:val="both"/>
        <w:rPr>
          <w:rFonts w:ascii="Arial" w:hAnsi="Arial" w:cs="Arial"/>
        </w:rPr>
      </w:pPr>
      <w:r w:rsidRPr="00B22E1F">
        <w:rPr>
          <w:rFonts w:ascii="Arial" w:hAnsi="Arial" w:cs="Arial"/>
        </w:rPr>
        <w:t xml:space="preserve">ZVZD-1 </w:t>
      </w:r>
      <w:r w:rsidR="00DA4FF6" w:rsidRPr="00B22E1F">
        <w:rPr>
          <w:rFonts w:ascii="Arial" w:hAnsi="Arial" w:cs="Arial"/>
        </w:rPr>
        <w:t>tudi konkretneje opredeljuje zahteve v zvezi z usposabljanjem delavcev za varno opravljanje dela.</w:t>
      </w:r>
      <w:r w:rsidRPr="00B22E1F">
        <w:rPr>
          <w:rFonts w:ascii="Arial" w:hAnsi="Arial" w:cs="Arial"/>
        </w:rPr>
        <w:t xml:space="preserve"> Delodajalec mora delavc</w:t>
      </w:r>
      <w:r w:rsidR="00DA4FF6" w:rsidRPr="00B22E1F">
        <w:rPr>
          <w:rFonts w:ascii="Arial" w:hAnsi="Arial" w:cs="Arial"/>
        </w:rPr>
        <w:t>e</w:t>
      </w:r>
      <w:r w:rsidRPr="00B22E1F">
        <w:rPr>
          <w:rFonts w:ascii="Arial" w:hAnsi="Arial" w:cs="Arial"/>
        </w:rPr>
        <w:t xml:space="preserve"> usposobiti za varno delo ob </w:t>
      </w:r>
      <w:r w:rsidR="00DA4FF6" w:rsidRPr="00B22E1F">
        <w:rPr>
          <w:rFonts w:ascii="Arial" w:hAnsi="Arial" w:cs="Arial"/>
        </w:rPr>
        <w:t xml:space="preserve">sklenitvi delovnega razmerja, </w:t>
      </w:r>
      <w:r w:rsidRPr="00B22E1F">
        <w:rPr>
          <w:rFonts w:ascii="Arial" w:hAnsi="Arial" w:cs="Arial"/>
        </w:rPr>
        <w:t>pred razporeditvijo na drugo delovno mesto</w:t>
      </w:r>
      <w:r w:rsidR="00DA4FF6" w:rsidRPr="00B22E1F">
        <w:rPr>
          <w:rFonts w:ascii="Arial" w:hAnsi="Arial" w:cs="Arial"/>
        </w:rPr>
        <w:t>,</w:t>
      </w:r>
      <w:r w:rsidRPr="00B22E1F">
        <w:rPr>
          <w:rFonts w:ascii="Arial" w:hAnsi="Arial" w:cs="Arial"/>
        </w:rPr>
        <w:t xml:space="preserve"> pred uvajanjem nove tehnologije in novih sredstev za delo ter ob spremembi v delovnem procesu, ki lahko povzroči spremembo varnosti pri delu. </w:t>
      </w:r>
    </w:p>
    <w:p w14:paraId="4EA7E787" w14:textId="77777777" w:rsidR="00767EC2" w:rsidRPr="00B22E1F" w:rsidRDefault="00767EC2" w:rsidP="00767EC2">
      <w:pPr>
        <w:spacing w:after="0" w:line="240" w:lineRule="auto"/>
        <w:jc w:val="both"/>
        <w:rPr>
          <w:rFonts w:ascii="Arial" w:eastAsia="Times New Roman" w:hAnsi="Arial" w:cs="Arial"/>
          <w:lang w:eastAsia="sl-SI"/>
        </w:rPr>
      </w:pPr>
    </w:p>
    <w:p w14:paraId="1A6A0ECC" w14:textId="582C71A5"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Usposabljanje mora biti prilagojeno posebnostim delovnega mesta in se izvaja po programu, ki ga mora delodajalec po potrebi obnavljati </w:t>
      </w:r>
      <w:r w:rsidR="00265BAF" w:rsidRPr="00B22E1F">
        <w:rPr>
          <w:rFonts w:ascii="Arial" w:eastAsia="Times New Roman" w:hAnsi="Arial" w:cs="Arial"/>
          <w:lang w:eastAsia="sl-SI"/>
        </w:rPr>
        <w:t>ter</w:t>
      </w:r>
      <w:r w:rsidRPr="00B22E1F">
        <w:rPr>
          <w:rFonts w:ascii="Arial" w:eastAsia="Times New Roman" w:hAnsi="Arial" w:cs="Arial"/>
          <w:lang w:eastAsia="sl-SI"/>
        </w:rPr>
        <w:t xml:space="preserve"> katerega vsebino mora spreminjati glede na nove oblike in vrste nevarnosti, kar pomeni, da mora delodajalec sprejeti program usposabljanja delavcev za varno delo, ki temelji </w:t>
      </w:r>
      <w:r w:rsidR="00265BAF" w:rsidRPr="00B22E1F">
        <w:rPr>
          <w:rFonts w:ascii="Arial" w:eastAsia="Times New Roman" w:hAnsi="Arial" w:cs="Arial"/>
          <w:lang w:eastAsia="sl-SI"/>
        </w:rPr>
        <w:t xml:space="preserve">na oceni tveganja </w:t>
      </w:r>
      <w:r w:rsidRPr="00B22E1F">
        <w:rPr>
          <w:rFonts w:ascii="Arial" w:eastAsia="Times New Roman" w:hAnsi="Arial" w:cs="Arial"/>
          <w:lang w:eastAsia="sl-SI"/>
        </w:rPr>
        <w:t>oziroma izhaja iz</w:t>
      </w:r>
      <w:r w:rsidR="00265BAF" w:rsidRPr="00B22E1F">
        <w:rPr>
          <w:rFonts w:ascii="Arial" w:eastAsia="Times New Roman" w:hAnsi="Arial" w:cs="Arial"/>
          <w:lang w:eastAsia="sl-SI"/>
        </w:rPr>
        <w:t xml:space="preserve"> nje</w:t>
      </w:r>
      <w:r w:rsidRPr="00B22E1F">
        <w:rPr>
          <w:rFonts w:ascii="Arial" w:eastAsia="Times New Roman" w:hAnsi="Arial" w:cs="Arial"/>
          <w:lang w:eastAsia="sl-SI"/>
        </w:rPr>
        <w:t>. To pomeni, da splošni programi usposabljanja za varno delo, kjer bi skupaj usposabljali različne profile delavcev, niso ustrezni oziroma sprejemljivi.</w:t>
      </w:r>
    </w:p>
    <w:p w14:paraId="1D653B82" w14:textId="77777777" w:rsidR="00DA4FF6" w:rsidRPr="00B22E1F" w:rsidRDefault="00DA4FF6" w:rsidP="00767EC2">
      <w:pPr>
        <w:spacing w:after="0" w:line="240" w:lineRule="auto"/>
        <w:jc w:val="both"/>
        <w:rPr>
          <w:rFonts w:ascii="Arial" w:eastAsia="Times New Roman" w:hAnsi="Arial" w:cs="Arial"/>
          <w:lang w:eastAsia="sl-SI"/>
        </w:rPr>
      </w:pPr>
    </w:p>
    <w:p w14:paraId="71C65909" w14:textId="4A2E835C"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Usposobljenost za varno delo preverja delodajalec na delovnem mestu. Vsebina in način izvedbe preverjanja se lahko od primera do primera razlikujeta. Delodajalec izbere najprimer</w:t>
      </w:r>
      <w:r w:rsidR="00265BAF" w:rsidRPr="00B22E1F">
        <w:rPr>
          <w:rFonts w:ascii="Arial" w:eastAsia="Times New Roman" w:hAnsi="Arial" w:cs="Arial"/>
          <w:lang w:eastAsia="sl-SI"/>
        </w:rPr>
        <w:t>nejši</w:t>
      </w:r>
      <w:r w:rsidRPr="00B22E1F">
        <w:rPr>
          <w:rFonts w:ascii="Arial" w:eastAsia="Times New Roman" w:hAnsi="Arial" w:cs="Arial"/>
          <w:lang w:eastAsia="sl-SI"/>
        </w:rPr>
        <w:t xml:space="preserve"> oziroma </w:t>
      </w:r>
      <w:r w:rsidR="00265BAF" w:rsidRPr="00B22E1F">
        <w:rPr>
          <w:rFonts w:ascii="Arial" w:eastAsia="Times New Roman" w:hAnsi="Arial" w:cs="Arial"/>
          <w:lang w:eastAsia="sl-SI"/>
        </w:rPr>
        <w:t>naj</w:t>
      </w:r>
      <w:r w:rsidRPr="00B22E1F">
        <w:rPr>
          <w:rFonts w:ascii="Arial" w:eastAsia="Times New Roman" w:hAnsi="Arial" w:cs="Arial"/>
          <w:lang w:eastAsia="sl-SI"/>
        </w:rPr>
        <w:t>ustrez</w:t>
      </w:r>
      <w:r w:rsidR="00265BAF" w:rsidRPr="00B22E1F">
        <w:rPr>
          <w:rFonts w:ascii="Arial" w:eastAsia="Times New Roman" w:hAnsi="Arial" w:cs="Arial"/>
          <w:lang w:eastAsia="sl-SI"/>
        </w:rPr>
        <w:t>nejši</w:t>
      </w:r>
      <w:r w:rsidRPr="00B22E1F">
        <w:rPr>
          <w:rFonts w:ascii="Arial" w:eastAsia="Times New Roman" w:hAnsi="Arial" w:cs="Arial"/>
          <w:lang w:eastAsia="sl-SI"/>
        </w:rPr>
        <w:t xml:space="preserve"> način.</w:t>
      </w:r>
    </w:p>
    <w:p w14:paraId="12A874B6" w14:textId="77777777" w:rsidR="00DA4FF6" w:rsidRPr="00B22E1F" w:rsidRDefault="00DA4FF6" w:rsidP="00767EC2">
      <w:pPr>
        <w:spacing w:after="0" w:line="240" w:lineRule="auto"/>
        <w:jc w:val="both"/>
        <w:rPr>
          <w:rFonts w:ascii="Arial" w:eastAsia="Times New Roman" w:hAnsi="Arial" w:cs="Arial"/>
          <w:lang w:eastAsia="sl-SI"/>
        </w:rPr>
      </w:pPr>
    </w:p>
    <w:p w14:paraId="61529F8F" w14:textId="5B64FC8C" w:rsidR="00767EC2" w:rsidRPr="00B22E1F" w:rsidRDefault="00767EC2"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Za delavce, k</w:t>
      </w:r>
      <w:r w:rsidR="00265BAF" w:rsidRPr="00B22E1F">
        <w:rPr>
          <w:rFonts w:ascii="Arial" w:eastAsia="Times New Roman" w:hAnsi="Arial" w:cs="Arial"/>
          <w:lang w:eastAsia="sl-SI"/>
        </w:rPr>
        <w:t>i</w:t>
      </w:r>
      <w:r w:rsidRPr="00B22E1F">
        <w:rPr>
          <w:rFonts w:ascii="Arial" w:eastAsia="Times New Roman" w:hAnsi="Arial" w:cs="Arial"/>
          <w:lang w:eastAsia="sl-SI"/>
        </w:rPr>
        <w:t xml:space="preserve"> delajo na delovnih mestih, kjer iz ocene tveganja izhaja povečana nevarnost za</w:t>
      </w:r>
      <w:r w:rsidRPr="00B22E1F">
        <w:rPr>
          <w:rFonts w:ascii="Arial" w:eastAsia="Times New Roman" w:hAnsi="Arial" w:cs="Arial"/>
          <w:sz w:val="20"/>
          <w:szCs w:val="20"/>
          <w:lang w:eastAsia="sl-SI"/>
        </w:rPr>
        <w:t xml:space="preserve"> </w:t>
      </w:r>
      <w:r w:rsidRPr="00B22E1F">
        <w:rPr>
          <w:rFonts w:ascii="Arial" w:eastAsia="Times New Roman" w:hAnsi="Arial" w:cs="Arial"/>
          <w:lang w:eastAsia="sl-SI"/>
        </w:rPr>
        <w:t>nezgode in poklicne bolezni</w:t>
      </w:r>
      <w:r w:rsidR="00265BAF" w:rsidRPr="00B22E1F">
        <w:rPr>
          <w:rFonts w:ascii="Arial" w:eastAsia="Times New Roman" w:hAnsi="Arial" w:cs="Arial"/>
          <w:lang w:eastAsia="sl-SI"/>
        </w:rPr>
        <w:t>,</w:t>
      </w:r>
      <w:r w:rsidRPr="00B22E1F">
        <w:rPr>
          <w:rFonts w:ascii="Arial" w:eastAsia="Times New Roman" w:hAnsi="Arial" w:cs="Arial"/>
          <w:lang w:eastAsia="sl-SI"/>
        </w:rPr>
        <w:t xml:space="preserve"> ter za delavce, ki delajo na delovnih mestih, na katerih so nezgode pri delu in poklicne bolezni pogostejše, mora delodajalec zagotoviti preizkuse teoretične</w:t>
      </w:r>
      <w:r w:rsidR="00265BAF" w:rsidRPr="00B22E1F">
        <w:rPr>
          <w:rFonts w:ascii="Arial" w:eastAsia="Times New Roman" w:hAnsi="Arial" w:cs="Arial"/>
          <w:lang w:eastAsia="sl-SI"/>
        </w:rPr>
        <w:t xml:space="preserve"> in</w:t>
      </w:r>
      <w:r w:rsidRPr="00B22E1F">
        <w:rPr>
          <w:rFonts w:ascii="Arial" w:eastAsia="Times New Roman" w:hAnsi="Arial" w:cs="Arial"/>
          <w:lang w:eastAsia="sl-SI"/>
        </w:rPr>
        <w:t xml:space="preserve"> praktične usposobljenosti za varno delo. Roki za občasne preizkuse ne smejo biti daljši od dveh let.</w:t>
      </w:r>
    </w:p>
    <w:p w14:paraId="7A8B5F19" w14:textId="77777777" w:rsidR="00DA4FF6" w:rsidRPr="00B22E1F" w:rsidRDefault="00DA4FF6" w:rsidP="00767EC2">
      <w:pPr>
        <w:spacing w:after="0" w:line="240" w:lineRule="auto"/>
        <w:jc w:val="both"/>
        <w:rPr>
          <w:rFonts w:ascii="Arial" w:eastAsia="Times New Roman" w:hAnsi="Arial" w:cs="Arial"/>
          <w:lang w:eastAsia="sl-SI"/>
        </w:rPr>
      </w:pPr>
    </w:p>
    <w:p w14:paraId="39C0235E" w14:textId="77777777" w:rsidR="00767EC2" w:rsidRPr="00B22E1F" w:rsidRDefault="00767EC2" w:rsidP="00767EC2">
      <w:pPr>
        <w:spacing w:after="0" w:line="240" w:lineRule="auto"/>
        <w:jc w:val="both"/>
        <w:rPr>
          <w:rFonts w:ascii="Arial" w:hAnsi="Arial" w:cs="Arial"/>
        </w:rPr>
      </w:pPr>
      <w:r w:rsidRPr="00B22E1F">
        <w:rPr>
          <w:rFonts w:ascii="Arial" w:hAnsi="Arial" w:cs="Arial"/>
        </w:rPr>
        <w:t>Inšpektor za delo lahko po opravljenem inšpekcijskem nadzorstvu odredi uskladitev programa usposabljanja s posebnostmi delovnega mesta glede na oblike in vrste nevarnosti. Inšpektor za delo lahko po opravljenem inšpekcijskem nadzorstvu odredi tudi preizkus teoretične in praktične usposobljenosti za varno delo. Delodajalec mora zagotoviti usposabljanje delavcev v njihovem delovnem času in zanje brezplačno.</w:t>
      </w:r>
    </w:p>
    <w:p w14:paraId="1B198EA3" w14:textId="77777777" w:rsidR="00767EC2" w:rsidRPr="00B22E1F" w:rsidRDefault="00767EC2" w:rsidP="00767EC2">
      <w:pPr>
        <w:spacing w:after="0" w:line="240" w:lineRule="auto"/>
        <w:jc w:val="both"/>
        <w:rPr>
          <w:rFonts w:ascii="Arial" w:hAnsi="Arial" w:cs="Arial"/>
        </w:rPr>
      </w:pPr>
    </w:p>
    <w:p w14:paraId="3E81D39D" w14:textId="4C39766D" w:rsidR="00767EC2" w:rsidRPr="00B22E1F" w:rsidRDefault="00767EC2" w:rsidP="00767EC2">
      <w:pPr>
        <w:shd w:val="clear" w:color="auto" w:fill="EAF1DD" w:themeFill="accent3" w:themeFillTint="33"/>
        <w:spacing w:after="0" w:line="240" w:lineRule="auto"/>
        <w:jc w:val="both"/>
        <w:rPr>
          <w:rFonts w:ascii="Arial" w:hAnsi="Arial" w:cs="Arial"/>
        </w:rPr>
      </w:pPr>
      <w:r w:rsidRPr="00B22E1F">
        <w:rPr>
          <w:rFonts w:ascii="Arial" w:hAnsi="Arial" w:cs="Arial"/>
        </w:rPr>
        <w:lastRenderedPageBreak/>
        <w:t xml:space="preserve">Pomembno: Usposabljanje mora biti specifično </w:t>
      </w:r>
      <w:r w:rsidR="00063FD5" w:rsidRPr="00B22E1F">
        <w:rPr>
          <w:rFonts w:ascii="Arial" w:hAnsi="Arial" w:cs="Arial"/>
        </w:rPr>
        <w:t>oziroma</w:t>
      </w:r>
      <w:r w:rsidRPr="00B22E1F">
        <w:rPr>
          <w:rFonts w:ascii="Arial" w:hAnsi="Arial" w:cs="Arial"/>
        </w:rPr>
        <w:t xml:space="preserve"> prilagojeno posebnostim delovnega mesta</w:t>
      </w:r>
      <w:r w:rsidR="00DA4FF6" w:rsidRPr="00B22E1F">
        <w:rPr>
          <w:rFonts w:ascii="Arial" w:hAnsi="Arial" w:cs="Arial"/>
        </w:rPr>
        <w:t>, kar velja tudi za program usposabljanja, ki ga sprejme delodajalec.</w:t>
      </w:r>
    </w:p>
    <w:p w14:paraId="15A0040E" w14:textId="77777777" w:rsidR="00767EC2" w:rsidRPr="00B22E1F" w:rsidRDefault="00767EC2" w:rsidP="00767EC2">
      <w:pPr>
        <w:spacing w:after="0" w:line="240" w:lineRule="auto"/>
        <w:jc w:val="both"/>
        <w:rPr>
          <w:rFonts w:ascii="Arial" w:hAnsi="Arial" w:cs="Arial"/>
        </w:rPr>
      </w:pPr>
    </w:p>
    <w:p w14:paraId="3E640353"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Pisni sporazum na skupnih deloviščih </w:t>
      </w:r>
      <w:r w:rsidRPr="00B22E1F">
        <w:rPr>
          <w:rFonts w:ascii="Arial" w:hAnsi="Arial" w:cs="Arial"/>
        </w:rPr>
        <w:t>(39. člen ZVZD-1)</w:t>
      </w:r>
    </w:p>
    <w:p w14:paraId="1DE068A3" w14:textId="6D2DB745" w:rsidR="00767EC2" w:rsidRPr="00B22E1F" w:rsidRDefault="00420DCF" w:rsidP="00767EC2">
      <w:pPr>
        <w:spacing w:after="0" w:line="240" w:lineRule="auto"/>
        <w:jc w:val="both"/>
        <w:rPr>
          <w:rFonts w:ascii="Arial" w:hAnsi="Arial" w:cs="Arial"/>
        </w:rPr>
      </w:pPr>
      <w:r w:rsidRPr="00B22E1F">
        <w:rPr>
          <w:rFonts w:ascii="Arial" w:hAnsi="Arial" w:cs="Arial"/>
        </w:rPr>
        <w:t>N</w:t>
      </w:r>
      <w:r w:rsidR="00767EC2" w:rsidRPr="00B22E1F">
        <w:rPr>
          <w:rFonts w:ascii="Arial" w:hAnsi="Arial" w:cs="Arial"/>
        </w:rPr>
        <w:t>amen tega člena je zagotoviti sodelovanje vseh</w:t>
      </w:r>
      <w:r w:rsidR="00DA4FF6" w:rsidRPr="00B22E1F">
        <w:rPr>
          <w:rFonts w:ascii="Arial" w:hAnsi="Arial" w:cs="Arial"/>
        </w:rPr>
        <w:t xml:space="preserve"> delodajalcev, ki </w:t>
      </w:r>
      <w:r w:rsidRPr="00B22E1F">
        <w:rPr>
          <w:rFonts w:ascii="Arial" w:hAnsi="Arial" w:cs="Arial"/>
        </w:rPr>
        <w:t>hkrati</w:t>
      </w:r>
      <w:r w:rsidR="00DA4FF6" w:rsidRPr="00B22E1F">
        <w:rPr>
          <w:rFonts w:ascii="Arial" w:hAnsi="Arial" w:cs="Arial"/>
        </w:rPr>
        <w:t xml:space="preserve"> opravljajo delo na delovišču. </w:t>
      </w:r>
      <w:r w:rsidRPr="00B22E1F">
        <w:rPr>
          <w:rFonts w:ascii="Arial" w:hAnsi="Arial" w:cs="Arial"/>
        </w:rPr>
        <w:t>Kadar</w:t>
      </w:r>
      <w:r w:rsidR="00DA4FF6" w:rsidRPr="00B22E1F">
        <w:rPr>
          <w:rFonts w:ascii="Arial" w:hAnsi="Arial" w:cs="Arial"/>
        </w:rPr>
        <w:t xml:space="preserve"> </w:t>
      </w:r>
      <w:r w:rsidRPr="00B22E1F">
        <w:rPr>
          <w:rFonts w:ascii="Arial" w:hAnsi="Arial" w:cs="Arial"/>
        </w:rPr>
        <w:t xml:space="preserve"> </w:t>
      </w:r>
      <w:r w:rsidR="00DA4FF6" w:rsidRPr="00B22E1F">
        <w:rPr>
          <w:rFonts w:ascii="Arial" w:hAnsi="Arial" w:cs="Arial"/>
        </w:rPr>
        <w:t>takšn</w:t>
      </w:r>
      <w:r w:rsidRPr="00B22E1F">
        <w:rPr>
          <w:rFonts w:ascii="Arial" w:hAnsi="Arial" w:cs="Arial"/>
        </w:rPr>
        <w:t>a</w:t>
      </w:r>
      <w:r w:rsidR="00DA4FF6" w:rsidRPr="00B22E1F">
        <w:rPr>
          <w:rFonts w:ascii="Arial" w:hAnsi="Arial" w:cs="Arial"/>
        </w:rPr>
        <w:t xml:space="preserve"> del</w:t>
      </w:r>
      <w:r w:rsidRPr="00B22E1F">
        <w:rPr>
          <w:rFonts w:ascii="Arial" w:hAnsi="Arial" w:cs="Arial"/>
        </w:rPr>
        <w:t>a</w:t>
      </w:r>
      <w:r w:rsidR="00DA4FF6" w:rsidRPr="00B22E1F">
        <w:rPr>
          <w:rFonts w:ascii="Arial" w:hAnsi="Arial" w:cs="Arial"/>
        </w:rPr>
        <w:t xml:space="preserve"> po</w:t>
      </w:r>
      <w:r w:rsidRPr="00B22E1F">
        <w:rPr>
          <w:rFonts w:ascii="Arial" w:hAnsi="Arial" w:cs="Arial"/>
        </w:rPr>
        <w:t>menijo</w:t>
      </w:r>
      <w:r w:rsidR="00DA4FF6" w:rsidRPr="00B22E1F">
        <w:rPr>
          <w:rFonts w:ascii="Arial" w:hAnsi="Arial" w:cs="Arial"/>
        </w:rPr>
        <w:t xml:space="preserve"> tveganj</w:t>
      </w:r>
      <w:r w:rsidRPr="00B22E1F">
        <w:rPr>
          <w:rFonts w:ascii="Arial" w:hAnsi="Arial" w:cs="Arial"/>
        </w:rPr>
        <w:t>e</w:t>
      </w:r>
      <w:r w:rsidR="00DA4FF6" w:rsidRPr="00B22E1F">
        <w:rPr>
          <w:rFonts w:ascii="Arial" w:hAnsi="Arial" w:cs="Arial"/>
        </w:rPr>
        <w:t>, zaradi kater</w:t>
      </w:r>
      <w:r w:rsidRPr="00B22E1F">
        <w:rPr>
          <w:rFonts w:ascii="Arial" w:hAnsi="Arial" w:cs="Arial"/>
        </w:rPr>
        <w:t>ega</w:t>
      </w:r>
      <w:r w:rsidR="00DA4FF6" w:rsidRPr="00B22E1F">
        <w:rPr>
          <w:rFonts w:ascii="Arial" w:hAnsi="Arial" w:cs="Arial"/>
        </w:rPr>
        <w:t xml:space="preserve"> je treb</w:t>
      </w:r>
      <w:r w:rsidRPr="00B22E1F">
        <w:rPr>
          <w:rFonts w:ascii="Arial" w:hAnsi="Arial" w:cs="Arial"/>
        </w:rPr>
        <w:t>a</w:t>
      </w:r>
      <w:r w:rsidR="00DA4FF6" w:rsidRPr="00B22E1F">
        <w:rPr>
          <w:rFonts w:ascii="Arial" w:hAnsi="Arial" w:cs="Arial"/>
        </w:rPr>
        <w:t xml:space="preserve"> sprejeti skupne ukrepe za zagotavljanje varnih delovnih pogojev na delovišču, se izdela pisni sporazum. V tem sporazumu se poleg skupnih ukrepov določi tudi delav</w:t>
      </w:r>
      <w:r w:rsidRPr="00B22E1F">
        <w:rPr>
          <w:rFonts w:ascii="Arial" w:hAnsi="Arial" w:cs="Arial"/>
        </w:rPr>
        <w:t>ec</w:t>
      </w:r>
      <w:r w:rsidR="00DA4FF6" w:rsidRPr="00B22E1F">
        <w:rPr>
          <w:rFonts w:ascii="Arial" w:hAnsi="Arial" w:cs="Arial"/>
        </w:rPr>
        <w:t>, ki je</w:t>
      </w:r>
      <w:r w:rsidR="0064575C" w:rsidRPr="00B22E1F">
        <w:rPr>
          <w:rFonts w:ascii="Arial" w:hAnsi="Arial" w:cs="Arial"/>
        </w:rPr>
        <w:t xml:space="preserve"> </w:t>
      </w:r>
      <w:r w:rsidRPr="00B22E1F">
        <w:rPr>
          <w:rFonts w:ascii="Arial" w:hAnsi="Arial" w:cs="Arial"/>
        </w:rPr>
        <w:t>odgovoren</w:t>
      </w:r>
      <w:r w:rsidR="0064575C" w:rsidRPr="00B22E1F">
        <w:rPr>
          <w:rFonts w:ascii="Arial" w:hAnsi="Arial" w:cs="Arial"/>
        </w:rPr>
        <w:t xml:space="preserve"> za izvajanje zapisanih skupnih ukrepov, prav tako pa vsak posamez</w:t>
      </w:r>
      <w:r w:rsidRPr="00B22E1F">
        <w:rPr>
          <w:rFonts w:ascii="Arial" w:hAnsi="Arial" w:cs="Arial"/>
        </w:rPr>
        <w:t>ni</w:t>
      </w:r>
      <w:r w:rsidR="0064575C" w:rsidRPr="00B22E1F">
        <w:rPr>
          <w:rFonts w:ascii="Arial" w:hAnsi="Arial" w:cs="Arial"/>
        </w:rPr>
        <w:t xml:space="preserve"> delodajalec tudi določi delavca, ki zagotavlja varnost delavcev </w:t>
      </w:r>
      <w:r w:rsidRPr="00B22E1F">
        <w:rPr>
          <w:rFonts w:ascii="Arial" w:hAnsi="Arial" w:cs="Arial"/>
        </w:rPr>
        <w:t xml:space="preserve">v </w:t>
      </w:r>
      <w:r w:rsidR="0064575C" w:rsidRPr="00B22E1F">
        <w:rPr>
          <w:rFonts w:ascii="Arial" w:hAnsi="Arial" w:cs="Arial"/>
        </w:rPr>
        <w:t>sklad</w:t>
      </w:r>
      <w:r w:rsidRPr="00B22E1F">
        <w:rPr>
          <w:rFonts w:ascii="Arial" w:hAnsi="Arial" w:cs="Arial"/>
        </w:rPr>
        <w:t>u</w:t>
      </w:r>
      <w:r w:rsidR="0064575C" w:rsidRPr="00B22E1F">
        <w:rPr>
          <w:rFonts w:ascii="Arial" w:hAnsi="Arial" w:cs="Arial"/>
        </w:rPr>
        <w:t xml:space="preserve"> z ukrepi posameznih delodajalcev.</w:t>
      </w:r>
    </w:p>
    <w:p w14:paraId="364598C7" w14:textId="77777777" w:rsidR="0064575C" w:rsidRPr="00B22E1F" w:rsidRDefault="0064575C" w:rsidP="00767EC2">
      <w:pPr>
        <w:spacing w:after="0" w:line="240" w:lineRule="auto"/>
        <w:jc w:val="both"/>
        <w:rPr>
          <w:rFonts w:ascii="Arial" w:hAnsi="Arial" w:cs="Arial"/>
        </w:rPr>
      </w:pPr>
    </w:p>
    <w:p w14:paraId="5E5F7FB3" w14:textId="01642C79" w:rsidR="00767EC2" w:rsidRPr="00B22E1F" w:rsidRDefault="00767EC2" w:rsidP="00767EC2">
      <w:pPr>
        <w:spacing w:after="0" w:line="240" w:lineRule="auto"/>
        <w:jc w:val="both"/>
        <w:rPr>
          <w:rFonts w:ascii="Arial" w:hAnsi="Arial" w:cs="Arial"/>
          <w:b/>
        </w:rPr>
      </w:pPr>
      <w:r w:rsidRPr="00B22E1F">
        <w:rPr>
          <w:rFonts w:ascii="Arial" w:hAnsi="Arial" w:cs="Arial"/>
          <w:b/>
        </w:rPr>
        <w:t>Obve</w:t>
      </w:r>
      <w:r w:rsidR="0064575C" w:rsidRPr="00B22E1F">
        <w:rPr>
          <w:rFonts w:ascii="Arial" w:hAnsi="Arial" w:cs="Arial"/>
          <w:b/>
        </w:rPr>
        <w:t>ščanje</w:t>
      </w:r>
      <w:r w:rsidRPr="00B22E1F">
        <w:rPr>
          <w:rFonts w:ascii="Arial" w:hAnsi="Arial" w:cs="Arial"/>
          <w:b/>
        </w:rPr>
        <w:t xml:space="preserve"> inšpekcij</w:t>
      </w:r>
      <w:r w:rsidR="0064575C" w:rsidRPr="00B22E1F">
        <w:rPr>
          <w:rFonts w:ascii="Arial" w:hAnsi="Arial" w:cs="Arial"/>
          <w:b/>
        </w:rPr>
        <w:t>e</w:t>
      </w:r>
      <w:r w:rsidRPr="00B22E1F">
        <w:rPr>
          <w:rFonts w:ascii="Arial" w:hAnsi="Arial" w:cs="Arial"/>
          <w:b/>
        </w:rPr>
        <w:t xml:space="preserve"> </w:t>
      </w:r>
      <w:r w:rsidRPr="00B22E1F">
        <w:rPr>
          <w:rFonts w:ascii="Arial" w:hAnsi="Arial" w:cs="Arial"/>
        </w:rPr>
        <w:t>(40. člen ZVZD-1)</w:t>
      </w:r>
    </w:p>
    <w:p w14:paraId="10B2F09D" w14:textId="66906B75" w:rsidR="00767EC2" w:rsidRPr="00B22E1F" w:rsidRDefault="00767EC2" w:rsidP="00767EC2">
      <w:pPr>
        <w:spacing w:after="0" w:line="240" w:lineRule="auto"/>
        <w:jc w:val="both"/>
        <w:rPr>
          <w:rFonts w:ascii="Arial" w:hAnsi="Arial" w:cs="Arial"/>
        </w:rPr>
      </w:pPr>
      <w:r w:rsidRPr="00B22E1F">
        <w:rPr>
          <w:rFonts w:ascii="Arial" w:hAnsi="Arial" w:cs="Arial"/>
        </w:rPr>
        <w:t>Delodajalec mora pred začetkom delovnega procesa, pri katerem obstajajo večje nevarnosti za nezgode in poklicne bolezni, o teh delih obvestiti inšpekcijo dela. Zakon ne opredeljuje oblik</w:t>
      </w:r>
      <w:r w:rsidR="00420DCF" w:rsidRPr="00B22E1F">
        <w:rPr>
          <w:rFonts w:ascii="Arial" w:hAnsi="Arial" w:cs="Arial"/>
        </w:rPr>
        <w:t>e</w:t>
      </w:r>
      <w:r w:rsidRPr="00B22E1F">
        <w:rPr>
          <w:rFonts w:ascii="Arial" w:hAnsi="Arial" w:cs="Arial"/>
        </w:rPr>
        <w:t xml:space="preserve"> </w:t>
      </w:r>
      <w:r w:rsidR="00063FD5" w:rsidRPr="00B22E1F">
        <w:rPr>
          <w:rFonts w:ascii="Arial" w:hAnsi="Arial" w:cs="Arial"/>
        </w:rPr>
        <w:t>oziroma</w:t>
      </w:r>
      <w:r w:rsidRPr="00B22E1F">
        <w:rPr>
          <w:rFonts w:ascii="Arial" w:hAnsi="Arial" w:cs="Arial"/>
        </w:rPr>
        <w:t xml:space="preserve"> način</w:t>
      </w:r>
      <w:r w:rsidR="00420DCF" w:rsidRPr="00B22E1F">
        <w:rPr>
          <w:rFonts w:ascii="Arial" w:hAnsi="Arial" w:cs="Arial"/>
        </w:rPr>
        <w:t>a</w:t>
      </w:r>
      <w:r w:rsidRPr="00B22E1F">
        <w:rPr>
          <w:rFonts w:ascii="Arial" w:hAnsi="Arial" w:cs="Arial"/>
        </w:rPr>
        <w:t xml:space="preserve"> obveščanja. </w:t>
      </w:r>
    </w:p>
    <w:p w14:paraId="3BC570CE" w14:textId="77777777" w:rsidR="00767EC2" w:rsidRPr="00B22E1F" w:rsidRDefault="00767EC2" w:rsidP="00767EC2">
      <w:pPr>
        <w:spacing w:after="0" w:line="240" w:lineRule="auto"/>
        <w:jc w:val="both"/>
        <w:rPr>
          <w:rFonts w:ascii="Arial" w:hAnsi="Arial" w:cs="Arial"/>
          <w:i/>
        </w:rPr>
      </w:pPr>
    </w:p>
    <w:p w14:paraId="20856A67"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Prijave inšpekciji </w:t>
      </w:r>
      <w:r w:rsidRPr="00B22E1F">
        <w:rPr>
          <w:rFonts w:ascii="Arial" w:hAnsi="Arial" w:cs="Arial"/>
        </w:rPr>
        <w:t>(41. člen ZVZD-1)</w:t>
      </w:r>
    </w:p>
    <w:p w14:paraId="42BCB784" w14:textId="74577006" w:rsidR="00163AF2" w:rsidRPr="00B22E1F" w:rsidRDefault="00767EC2" w:rsidP="00767EC2">
      <w:pPr>
        <w:spacing w:after="0" w:line="240" w:lineRule="auto"/>
        <w:jc w:val="both"/>
        <w:rPr>
          <w:rFonts w:ascii="Arial" w:hAnsi="Arial" w:cs="Arial"/>
        </w:rPr>
      </w:pPr>
      <w:r w:rsidRPr="00B22E1F">
        <w:rPr>
          <w:rFonts w:ascii="Arial" w:hAnsi="Arial" w:cs="Arial"/>
        </w:rPr>
        <w:t xml:space="preserve">ZVZD-1 v tem členu opredeljuje poročevalsko obveznost delodajalca. Tako mora delodajalec inšpekciji dela takoj prijaviti vsako nezgodo pri delu s smrtnim izidom </w:t>
      </w:r>
      <w:r w:rsidR="00420DCF" w:rsidRPr="00B22E1F">
        <w:rPr>
          <w:rFonts w:ascii="Arial" w:hAnsi="Arial" w:cs="Arial"/>
        </w:rPr>
        <w:t>in</w:t>
      </w:r>
      <w:r w:rsidRPr="00B22E1F">
        <w:rPr>
          <w:rFonts w:ascii="Arial" w:hAnsi="Arial" w:cs="Arial"/>
        </w:rPr>
        <w:t xml:space="preserve"> nezgodo pri delu, zaradi katere je delavec nezmožen za delo več k</w:t>
      </w:r>
      <w:r w:rsidR="00420DCF" w:rsidRPr="00B22E1F">
        <w:rPr>
          <w:rFonts w:ascii="Arial" w:hAnsi="Arial" w:cs="Arial"/>
        </w:rPr>
        <w:t>akor</w:t>
      </w:r>
      <w:r w:rsidRPr="00B22E1F">
        <w:rPr>
          <w:rFonts w:ascii="Arial" w:hAnsi="Arial" w:cs="Arial"/>
        </w:rPr>
        <w:t xml:space="preserve"> tri delovne dni, kolektivno nezgodo, nevarni pojav in ugotovljeno poklicno bolezen. </w:t>
      </w:r>
    </w:p>
    <w:p w14:paraId="123AB203" w14:textId="7583C257" w:rsidR="00163AF2" w:rsidRPr="00B22E1F" w:rsidRDefault="00163AF2" w:rsidP="00767EC2">
      <w:pPr>
        <w:spacing w:after="0" w:line="240" w:lineRule="auto"/>
        <w:jc w:val="both"/>
        <w:rPr>
          <w:rFonts w:ascii="Arial" w:hAnsi="Arial" w:cs="Arial"/>
        </w:rPr>
      </w:pPr>
    </w:p>
    <w:p w14:paraId="1800C0D5" w14:textId="74C5A961" w:rsidR="00163AF2" w:rsidRPr="00B22E1F" w:rsidRDefault="00163AF2" w:rsidP="00163AF2">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Nezgoda pri delu je, kakor to določa 3. člen ZVZD-1, nepredviden</w:t>
      </w:r>
      <w:r w:rsidR="00420DCF" w:rsidRPr="00B22E1F">
        <w:rPr>
          <w:rFonts w:ascii="Arial" w:eastAsia="Times New Roman" w:hAnsi="Arial" w:cs="Arial"/>
          <w:lang w:eastAsia="sl-SI"/>
        </w:rPr>
        <w:t>i</w:t>
      </w:r>
      <w:r w:rsidRPr="00B22E1F">
        <w:rPr>
          <w:rFonts w:ascii="Arial" w:eastAsia="Times New Roman" w:hAnsi="Arial" w:cs="Arial"/>
          <w:lang w:eastAsia="sl-SI"/>
        </w:rPr>
        <w:t xml:space="preserve"> oziroma nepričakovan</w:t>
      </w:r>
      <w:r w:rsidR="00420DCF" w:rsidRPr="00B22E1F">
        <w:rPr>
          <w:rFonts w:ascii="Arial" w:eastAsia="Times New Roman" w:hAnsi="Arial" w:cs="Arial"/>
          <w:lang w:eastAsia="sl-SI"/>
        </w:rPr>
        <w:t>i</w:t>
      </w:r>
      <w:r w:rsidRPr="00B22E1F">
        <w:rPr>
          <w:rFonts w:ascii="Arial" w:eastAsia="Times New Roman" w:hAnsi="Arial" w:cs="Arial"/>
          <w:lang w:eastAsia="sl-SI"/>
        </w:rPr>
        <w:t xml:space="preserve"> dogodek na delovnem mestu ali v delovnem okolju, ki se zgodi v času opravljanja dela ali izvira iz dela in ki povzroči poškodbo delavca. Pojem poškodb</w:t>
      </w:r>
      <w:r w:rsidR="00420DCF" w:rsidRPr="00B22E1F">
        <w:rPr>
          <w:rFonts w:ascii="Arial" w:eastAsia="Times New Roman" w:hAnsi="Arial" w:cs="Arial"/>
          <w:lang w:eastAsia="sl-SI"/>
        </w:rPr>
        <w:t>a</w:t>
      </w:r>
      <w:r w:rsidRPr="00B22E1F">
        <w:rPr>
          <w:rFonts w:ascii="Arial" w:eastAsia="Times New Roman" w:hAnsi="Arial" w:cs="Arial"/>
          <w:lang w:eastAsia="sl-SI"/>
        </w:rPr>
        <w:t xml:space="preserve"> je opredeljen v Zakonu o pokojninskem in invalidskem zavarovanju.</w:t>
      </w:r>
    </w:p>
    <w:p w14:paraId="394FA38C" w14:textId="5DFFDFFA" w:rsidR="00767EC2" w:rsidRPr="00B22E1F" w:rsidRDefault="00767EC2" w:rsidP="00767EC2">
      <w:pPr>
        <w:spacing w:after="0" w:line="240" w:lineRule="auto"/>
        <w:jc w:val="both"/>
        <w:rPr>
          <w:rFonts w:ascii="Arial" w:hAnsi="Arial" w:cs="Arial"/>
        </w:rPr>
      </w:pPr>
      <w:r w:rsidRPr="00B22E1F">
        <w:rPr>
          <w:rFonts w:ascii="Arial" w:hAnsi="Arial" w:cs="Arial"/>
        </w:rPr>
        <w:t xml:space="preserve">V kontekstu prijave nezgode pri delu </w:t>
      </w:r>
      <w:r w:rsidR="00163AF2" w:rsidRPr="00B22E1F">
        <w:rPr>
          <w:rFonts w:ascii="Arial" w:hAnsi="Arial" w:cs="Arial"/>
        </w:rPr>
        <w:t xml:space="preserve">se uporablja </w:t>
      </w:r>
      <w:r w:rsidRPr="00B22E1F">
        <w:rPr>
          <w:rFonts w:ascii="Arial" w:hAnsi="Arial" w:cs="Arial"/>
        </w:rPr>
        <w:t>metodologij</w:t>
      </w:r>
      <w:r w:rsidR="00420DCF" w:rsidRPr="00B22E1F">
        <w:rPr>
          <w:rFonts w:ascii="Arial" w:hAnsi="Arial" w:cs="Arial"/>
        </w:rPr>
        <w:t>a</w:t>
      </w:r>
      <w:r w:rsidRPr="00B22E1F">
        <w:rPr>
          <w:rFonts w:ascii="Arial" w:hAnsi="Arial" w:cs="Arial"/>
        </w:rPr>
        <w:t xml:space="preserve"> ESAW (</w:t>
      </w:r>
      <w:proofErr w:type="spellStart"/>
      <w:r w:rsidRPr="00B22E1F">
        <w:rPr>
          <w:rFonts w:ascii="Arial" w:hAnsi="Arial" w:cs="Arial"/>
        </w:rPr>
        <w:t>European</w:t>
      </w:r>
      <w:proofErr w:type="spellEnd"/>
      <w:r w:rsidRPr="00B22E1F">
        <w:rPr>
          <w:rFonts w:ascii="Arial" w:hAnsi="Arial" w:cs="Arial"/>
        </w:rPr>
        <w:t xml:space="preserve"> </w:t>
      </w:r>
      <w:proofErr w:type="spellStart"/>
      <w:r w:rsidRPr="00B22E1F">
        <w:rPr>
          <w:rFonts w:ascii="Arial" w:hAnsi="Arial" w:cs="Arial"/>
        </w:rPr>
        <w:t>Statistic</w:t>
      </w:r>
      <w:proofErr w:type="spellEnd"/>
      <w:r w:rsidRPr="00B22E1F">
        <w:rPr>
          <w:rFonts w:ascii="Arial" w:hAnsi="Arial" w:cs="Arial"/>
        </w:rPr>
        <w:t xml:space="preserve"> on </w:t>
      </w:r>
      <w:proofErr w:type="spellStart"/>
      <w:r w:rsidRPr="00B22E1F">
        <w:rPr>
          <w:rFonts w:ascii="Arial" w:hAnsi="Arial" w:cs="Arial"/>
        </w:rPr>
        <w:t>Accidents</w:t>
      </w:r>
      <w:proofErr w:type="spellEnd"/>
      <w:r w:rsidRPr="00B22E1F">
        <w:rPr>
          <w:rFonts w:ascii="Arial" w:hAnsi="Arial" w:cs="Arial"/>
        </w:rPr>
        <w:t xml:space="preserve"> at </w:t>
      </w:r>
      <w:proofErr w:type="spellStart"/>
      <w:r w:rsidRPr="00B22E1F">
        <w:rPr>
          <w:rFonts w:ascii="Arial" w:hAnsi="Arial" w:cs="Arial"/>
        </w:rPr>
        <w:t>Work</w:t>
      </w:r>
      <w:proofErr w:type="spellEnd"/>
      <w:r w:rsidRPr="00B22E1F">
        <w:rPr>
          <w:rFonts w:ascii="Arial" w:hAnsi="Arial" w:cs="Arial"/>
        </w:rPr>
        <w:t xml:space="preserve">). </w:t>
      </w:r>
    </w:p>
    <w:p w14:paraId="545D02B3" w14:textId="77777777" w:rsidR="00163AF2" w:rsidRPr="00B22E1F" w:rsidRDefault="00163AF2" w:rsidP="00767EC2">
      <w:pPr>
        <w:spacing w:after="0" w:line="240" w:lineRule="auto"/>
        <w:jc w:val="both"/>
        <w:rPr>
          <w:rFonts w:ascii="Arial" w:hAnsi="Arial" w:cs="Arial"/>
        </w:rPr>
      </w:pPr>
    </w:p>
    <w:p w14:paraId="3F41F931" w14:textId="7E69C95B" w:rsidR="00767EC2" w:rsidRPr="00B22E1F" w:rsidRDefault="00420DCF" w:rsidP="00767EC2">
      <w:pPr>
        <w:autoSpaceDE w:val="0"/>
        <w:autoSpaceDN w:val="0"/>
        <w:adjustRightInd w:val="0"/>
        <w:spacing w:after="0" w:line="240" w:lineRule="auto"/>
        <w:jc w:val="both"/>
        <w:rPr>
          <w:rFonts w:ascii="Arial" w:hAnsi="Arial" w:cs="Arial"/>
        </w:rPr>
      </w:pPr>
      <w:r w:rsidRPr="00B22E1F">
        <w:rPr>
          <w:rFonts w:ascii="Arial" w:hAnsi="Arial" w:cs="Arial"/>
        </w:rPr>
        <w:t>Treba je</w:t>
      </w:r>
      <w:r w:rsidR="00767EC2" w:rsidRPr="00B22E1F">
        <w:rPr>
          <w:rFonts w:ascii="Arial" w:hAnsi="Arial" w:cs="Arial"/>
        </w:rPr>
        <w:t xml:space="preserve"> razlikovati med poročevalsko obveznostjo delodajalca, da nezgodo pri delu prijavi na Inšpektorat RS za delo</w:t>
      </w:r>
      <w:r w:rsidRPr="00B22E1F">
        <w:rPr>
          <w:rFonts w:ascii="Arial" w:hAnsi="Arial" w:cs="Arial"/>
        </w:rPr>
        <w:t>,</w:t>
      </w:r>
      <w:r w:rsidR="00767EC2" w:rsidRPr="00B22E1F">
        <w:rPr>
          <w:rFonts w:ascii="Arial" w:hAnsi="Arial" w:cs="Arial"/>
        </w:rPr>
        <w:t xml:space="preserve"> in </w:t>
      </w:r>
      <w:r w:rsidRPr="00B22E1F">
        <w:rPr>
          <w:rFonts w:ascii="Arial" w:hAnsi="Arial" w:cs="Arial"/>
        </w:rPr>
        <w:t xml:space="preserve">med </w:t>
      </w:r>
      <w:r w:rsidR="00767EC2" w:rsidRPr="00B22E1F">
        <w:rPr>
          <w:rFonts w:ascii="Arial" w:hAnsi="Arial" w:cs="Arial"/>
        </w:rPr>
        <w:t>priznanjem nezgode pri delu, ki je imela za posledico poškodbo oz</w:t>
      </w:r>
      <w:r w:rsidR="00163AF2" w:rsidRPr="00B22E1F">
        <w:rPr>
          <w:rFonts w:ascii="Arial" w:hAnsi="Arial" w:cs="Arial"/>
        </w:rPr>
        <w:t>iroma</w:t>
      </w:r>
      <w:r w:rsidR="00767EC2" w:rsidRPr="00B22E1F">
        <w:rPr>
          <w:rFonts w:ascii="Arial" w:hAnsi="Arial" w:cs="Arial"/>
        </w:rPr>
        <w:t xml:space="preserve"> izdaj</w:t>
      </w:r>
      <w:r w:rsidRPr="00B22E1F">
        <w:rPr>
          <w:rFonts w:ascii="Arial" w:hAnsi="Arial" w:cs="Arial"/>
        </w:rPr>
        <w:t>o</w:t>
      </w:r>
      <w:r w:rsidR="00767EC2" w:rsidRPr="00B22E1F">
        <w:rPr>
          <w:rFonts w:ascii="Arial" w:hAnsi="Arial" w:cs="Arial"/>
        </w:rPr>
        <w:t xml:space="preserve"> </w:t>
      </w:r>
      <w:r w:rsidRPr="00B22E1F">
        <w:rPr>
          <w:rFonts w:ascii="Arial" w:hAnsi="Arial" w:cs="Arial"/>
        </w:rPr>
        <w:t xml:space="preserve">obrazca </w:t>
      </w:r>
      <w:r w:rsidR="00767EC2" w:rsidRPr="00B22E1F">
        <w:rPr>
          <w:rFonts w:ascii="Arial" w:hAnsi="Arial" w:cs="Arial"/>
        </w:rPr>
        <w:t xml:space="preserve">ER-8 s strani delodajalca.  </w:t>
      </w:r>
    </w:p>
    <w:p w14:paraId="52FC6CBA" w14:textId="77777777" w:rsidR="00163AF2" w:rsidRPr="00B22E1F" w:rsidRDefault="00163AF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p>
    <w:p w14:paraId="63E3AEDF" w14:textId="3B5E9DB2" w:rsidR="00163AF2" w:rsidRPr="00B22E1F" w:rsidRDefault="00767EC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r w:rsidRPr="00B22E1F">
        <w:rPr>
          <w:rFonts w:ascii="Arial" w:hAnsi="Arial" w:cs="Arial"/>
        </w:rPr>
        <w:t>V primeru spora med delavcem in delodajalcem o tem, ali gre resnično za poškodbo pri delu ali ne, odločitev sprejme pristojno sodišče</w:t>
      </w:r>
      <w:r w:rsidR="00163AF2" w:rsidRPr="00B22E1F">
        <w:rPr>
          <w:rFonts w:ascii="Arial" w:hAnsi="Arial" w:cs="Arial"/>
        </w:rPr>
        <w:t>.</w:t>
      </w:r>
    </w:p>
    <w:p w14:paraId="348F3DDB" w14:textId="77777777" w:rsidR="00163AF2" w:rsidRPr="00B22E1F" w:rsidRDefault="00163AF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p>
    <w:p w14:paraId="0AA514B2" w14:textId="5FF0E90D" w:rsidR="00767EC2" w:rsidRPr="00B22E1F" w:rsidRDefault="00767EC2" w:rsidP="00767EC2">
      <w:pPr>
        <w:shd w:val="clear" w:color="auto" w:fill="EAF1DD" w:themeFill="accent3" w:themeFillTint="33"/>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r w:rsidRPr="00B22E1F">
        <w:rPr>
          <w:rFonts w:ascii="Arial" w:hAnsi="Arial" w:cs="Arial"/>
        </w:rPr>
        <w:t>Pomembno: Inšpektorat obravnava nezgod</w:t>
      </w:r>
      <w:r w:rsidR="00163AF2" w:rsidRPr="00B22E1F">
        <w:rPr>
          <w:rFonts w:ascii="Arial" w:hAnsi="Arial" w:cs="Arial"/>
        </w:rPr>
        <w:t xml:space="preserve">e pri delu z vidika </w:t>
      </w:r>
      <w:r w:rsidRPr="00B22E1F">
        <w:rPr>
          <w:rFonts w:ascii="Arial" w:hAnsi="Arial" w:cs="Arial"/>
        </w:rPr>
        <w:t xml:space="preserve">varnosti in zdravja pri delu. Zanima ga </w:t>
      </w:r>
      <w:r w:rsidR="00163AF2" w:rsidRPr="00B22E1F">
        <w:rPr>
          <w:rFonts w:ascii="Arial" w:hAnsi="Arial" w:cs="Arial"/>
        </w:rPr>
        <w:t>vzrok</w:t>
      </w:r>
      <w:r w:rsidRPr="00B22E1F">
        <w:rPr>
          <w:rFonts w:ascii="Arial" w:hAnsi="Arial" w:cs="Arial"/>
        </w:rPr>
        <w:t xml:space="preserve"> nezgode pri delu in man</w:t>
      </w:r>
      <w:r w:rsidR="00163AF2" w:rsidRPr="00B22E1F">
        <w:rPr>
          <w:rFonts w:ascii="Arial" w:hAnsi="Arial" w:cs="Arial"/>
        </w:rPr>
        <w:t>j posledica</w:t>
      </w:r>
      <w:r w:rsidRPr="00B22E1F">
        <w:rPr>
          <w:rFonts w:ascii="Arial" w:hAnsi="Arial" w:cs="Arial"/>
        </w:rPr>
        <w:t xml:space="preserve">. Zato je poudarek pri raziskavi nezgode na tehničnem </w:t>
      </w:r>
      <w:r w:rsidR="00AA5D2E" w:rsidRPr="00B22E1F">
        <w:rPr>
          <w:rFonts w:ascii="Arial" w:hAnsi="Arial" w:cs="Arial"/>
        </w:rPr>
        <w:t>vidiku</w:t>
      </w:r>
      <w:r w:rsidRPr="00B22E1F">
        <w:rPr>
          <w:rFonts w:ascii="Arial" w:hAnsi="Arial" w:cs="Arial"/>
        </w:rPr>
        <w:t xml:space="preserve"> nezgode.</w:t>
      </w:r>
    </w:p>
    <w:p w14:paraId="7A17AFD3" w14:textId="77777777" w:rsidR="00767EC2" w:rsidRPr="00B22E1F" w:rsidRDefault="00767EC2" w:rsidP="00676386">
      <w:pPr>
        <w:spacing w:after="0" w:line="240" w:lineRule="auto"/>
        <w:jc w:val="both"/>
        <w:rPr>
          <w:rFonts w:ascii="Arial" w:hAnsi="Arial" w:cs="Arial"/>
        </w:rPr>
      </w:pPr>
    </w:p>
    <w:p w14:paraId="0457883D" w14:textId="695A6CCC" w:rsidR="00767EC2" w:rsidRPr="00B22E1F" w:rsidRDefault="00767EC2" w:rsidP="00676386">
      <w:pPr>
        <w:spacing w:after="0" w:line="240" w:lineRule="auto"/>
        <w:jc w:val="both"/>
        <w:rPr>
          <w:rFonts w:ascii="Arial" w:hAnsi="Arial" w:cs="Arial"/>
          <w:b/>
        </w:rPr>
      </w:pPr>
      <w:r w:rsidRPr="00B22E1F">
        <w:rPr>
          <w:rFonts w:ascii="Arial" w:hAnsi="Arial" w:cs="Arial"/>
          <w:b/>
        </w:rPr>
        <w:t>Upravljavec evidenc</w:t>
      </w:r>
      <w:r w:rsidR="00163AF2" w:rsidRPr="00B22E1F">
        <w:rPr>
          <w:rFonts w:ascii="Arial" w:hAnsi="Arial" w:cs="Arial"/>
          <w:b/>
        </w:rPr>
        <w:t xml:space="preserve"> in zbiranje osebnih podatkov</w:t>
      </w:r>
      <w:r w:rsidRPr="00B22E1F">
        <w:rPr>
          <w:rFonts w:ascii="Arial" w:hAnsi="Arial" w:cs="Arial"/>
          <w:b/>
        </w:rPr>
        <w:t xml:space="preserve"> </w:t>
      </w:r>
      <w:r w:rsidRPr="00B22E1F">
        <w:rPr>
          <w:rFonts w:ascii="Arial" w:hAnsi="Arial" w:cs="Arial"/>
        </w:rPr>
        <w:t>(42.</w:t>
      </w:r>
      <w:r w:rsidR="00163AF2" w:rsidRPr="00B22E1F">
        <w:rPr>
          <w:rFonts w:ascii="Arial" w:hAnsi="Arial" w:cs="Arial"/>
        </w:rPr>
        <w:t xml:space="preserve">, 43. in 44. </w:t>
      </w:r>
      <w:r w:rsidRPr="00B22E1F">
        <w:rPr>
          <w:rFonts w:ascii="Arial" w:hAnsi="Arial" w:cs="Arial"/>
        </w:rPr>
        <w:t>člen ZVZD-1)</w:t>
      </w:r>
      <w:r w:rsidRPr="00B22E1F">
        <w:rPr>
          <w:rFonts w:ascii="Arial" w:hAnsi="Arial" w:cs="Arial"/>
          <w:b/>
        </w:rPr>
        <w:t xml:space="preserve"> </w:t>
      </w:r>
    </w:p>
    <w:p w14:paraId="3AA18715" w14:textId="6CF448A4" w:rsidR="00712C1A" w:rsidRPr="00B22E1F" w:rsidRDefault="00712C1A" w:rsidP="00676386">
      <w:pPr>
        <w:pStyle w:val="Brezrazmikov"/>
        <w:jc w:val="both"/>
        <w:rPr>
          <w:rFonts w:ascii="Arial" w:hAnsi="Arial" w:cs="Arial"/>
          <w:lang w:val="sl-SI" w:eastAsia="sl-SI"/>
        </w:rPr>
      </w:pPr>
      <w:r w:rsidRPr="00B22E1F">
        <w:rPr>
          <w:rFonts w:ascii="Arial" w:hAnsi="Arial" w:cs="Arial"/>
          <w:lang w:val="sl-SI" w:eastAsia="sl-SI"/>
        </w:rPr>
        <w:t>Inšpektorat Republike Slovenije za delo vodi evidenco prijav iz prejšnjega člena in je njen upravljavec. Inšpektorat obdeluje podatke iz evidence prijav brez osebnih podatkov, ki omogočajo identifikacijo delavca, zaradi spremljanja in analiziranja vzrokov nezgod s smrtnim izidom, nezgod, zaradi katerih je delavec nezmožen za delo več k</w:t>
      </w:r>
      <w:r w:rsidR="00420DCF" w:rsidRPr="00B22E1F">
        <w:rPr>
          <w:rFonts w:ascii="Arial" w:hAnsi="Arial" w:cs="Arial"/>
          <w:lang w:val="sl-SI" w:eastAsia="sl-SI"/>
        </w:rPr>
        <w:t>akor</w:t>
      </w:r>
      <w:r w:rsidRPr="00B22E1F">
        <w:rPr>
          <w:rFonts w:ascii="Arial" w:hAnsi="Arial" w:cs="Arial"/>
          <w:lang w:val="sl-SI" w:eastAsia="sl-SI"/>
        </w:rPr>
        <w:t xml:space="preserve"> tri delovne dneve, kolektivnih nezgod, nevarnih pojavov in ugotovljenih poklicnih bolezni ter zaradi načrtovanja politike preprečevanja nezgod in bolezni </w:t>
      </w:r>
      <w:r w:rsidR="00420DCF" w:rsidRPr="00B22E1F">
        <w:rPr>
          <w:rFonts w:ascii="Arial" w:hAnsi="Arial" w:cs="Arial"/>
          <w:lang w:val="sl-SI" w:eastAsia="sl-SI"/>
        </w:rPr>
        <w:t xml:space="preserve">ter </w:t>
      </w:r>
      <w:r w:rsidRPr="00B22E1F">
        <w:rPr>
          <w:rFonts w:ascii="Arial" w:hAnsi="Arial" w:cs="Arial"/>
          <w:lang w:val="sl-SI" w:eastAsia="sl-SI"/>
        </w:rPr>
        <w:t xml:space="preserve">statističnih namenov. Za zbiranje, obdelavo in </w:t>
      </w:r>
      <w:r w:rsidR="00420DCF" w:rsidRPr="00B22E1F">
        <w:rPr>
          <w:rFonts w:ascii="Arial" w:hAnsi="Arial" w:cs="Arial"/>
          <w:lang w:val="sl-SI" w:eastAsia="sl-SI"/>
        </w:rPr>
        <w:t>sporočanje</w:t>
      </w:r>
      <w:r w:rsidRPr="00B22E1F">
        <w:rPr>
          <w:rFonts w:ascii="Arial" w:hAnsi="Arial" w:cs="Arial"/>
          <w:lang w:val="sl-SI" w:eastAsia="sl-SI"/>
        </w:rPr>
        <w:t xml:space="preserve"> osebnih podatkov</w:t>
      </w:r>
      <w:r w:rsidR="00420DCF" w:rsidRPr="00B22E1F">
        <w:rPr>
          <w:rFonts w:ascii="Arial" w:hAnsi="Arial" w:cs="Arial"/>
          <w:lang w:val="sl-SI" w:eastAsia="sl-SI"/>
        </w:rPr>
        <w:t xml:space="preserve"> iz</w:t>
      </w:r>
      <w:r w:rsidRPr="00B22E1F">
        <w:rPr>
          <w:rFonts w:ascii="Arial" w:hAnsi="Arial" w:cs="Arial"/>
          <w:lang w:val="sl-SI" w:eastAsia="sl-SI"/>
        </w:rPr>
        <w:t xml:space="preserve"> evidenc iz 41. člena ZVZD-1, se uporabljajo določbe zakona, ki ureja varstvo osebnih podatkov.</w:t>
      </w:r>
    </w:p>
    <w:p w14:paraId="2DBEBD4E" w14:textId="5B7C7C53" w:rsidR="00767EC2" w:rsidRDefault="00767EC2" w:rsidP="00676386">
      <w:pPr>
        <w:spacing w:after="0" w:line="240" w:lineRule="auto"/>
        <w:jc w:val="both"/>
        <w:rPr>
          <w:rFonts w:ascii="Arial" w:hAnsi="Arial" w:cs="Arial"/>
        </w:rPr>
      </w:pPr>
    </w:p>
    <w:p w14:paraId="51BA5A1D" w14:textId="45A2897A" w:rsidR="002113F5" w:rsidRDefault="002113F5" w:rsidP="00676386">
      <w:pPr>
        <w:spacing w:after="0" w:line="240" w:lineRule="auto"/>
        <w:jc w:val="both"/>
        <w:rPr>
          <w:rFonts w:ascii="Arial" w:hAnsi="Arial" w:cs="Arial"/>
        </w:rPr>
      </w:pPr>
    </w:p>
    <w:p w14:paraId="0780DF72" w14:textId="2FBB66CC" w:rsidR="002113F5" w:rsidRDefault="002113F5" w:rsidP="00676386">
      <w:pPr>
        <w:spacing w:after="0" w:line="240" w:lineRule="auto"/>
        <w:jc w:val="both"/>
        <w:rPr>
          <w:rFonts w:ascii="Arial" w:hAnsi="Arial" w:cs="Arial"/>
        </w:rPr>
      </w:pPr>
    </w:p>
    <w:p w14:paraId="43635AA1" w14:textId="77777777" w:rsidR="003F7AD2" w:rsidRPr="00B22E1F" w:rsidRDefault="003F7AD2" w:rsidP="00676386">
      <w:pPr>
        <w:spacing w:after="0" w:line="240" w:lineRule="auto"/>
        <w:jc w:val="both"/>
        <w:rPr>
          <w:rFonts w:ascii="Arial" w:hAnsi="Arial" w:cs="Arial"/>
        </w:rPr>
      </w:pPr>
    </w:p>
    <w:p w14:paraId="6D099991" w14:textId="77777777" w:rsidR="00E17A5F" w:rsidRDefault="00E17A5F" w:rsidP="00767EC2">
      <w:pPr>
        <w:spacing w:after="0" w:line="240" w:lineRule="auto"/>
        <w:jc w:val="both"/>
        <w:rPr>
          <w:rFonts w:ascii="Arial" w:hAnsi="Arial" w:cs="Arial"/>
          <w:b/>
        </w:rPr>
      </w:pPr>
    </w:p>
    <w:p w14:paraId="5BF304CC" w14:textId="37F92B94"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Sodelovanje delavcev pri upravljanju</w:t>
      </w:r>
      <w:r w:rsidR="00712C1A" w:rsidRPr="00B22E1F">
        <w:rPr>
          <w:rFonts w:ascii="Arial" w:hAnsi="Arial" w:cs="Arial"/>
          <w:b/>
        </w:rPr>
        <w:t xml:space="preserve"> in dolžnost posvetovanja</w:t>
      </w:r>
      <w:r w:rsidRPr="00B22E1F">
        <w:rPr>
          <w:rFonts w:ascii="Arial" w:hAnsi="Arial" w:cs="Arial"/>
          <w:b/>
        </w:rPr>
        <w:t xml:space="preserve"> </w:t>
      </w:r>
      <w:r w:rsidRPr="00B22E1F">
        <w:rPr>
          <w:rFonts w:ascii="Arial" w:hAnsi="Arial" w:cs="Arial"/>
        </w:rPr>
        <w:t xml:space="preserve">(45. </w:t>
      </w:r>
      <w:r w:rsidR="00712C1A" w:rsidRPr="00B22E1F">
        <w:rPr>
          <w:rFonts w:ascii="Arial" w:hAnsi="Arial" w:cs="Arial"/>
        </w:rPr>
        <w:t xml:space="preserve">in 46. </w:t>
      </w:r>
      <w:r w:rsidRPr="00B22E1F">
        <w:rPr>
          <w:rFonts w:ascii="Arial" w:hAnsi="Arial" w:cs="Arial"/>
        </w:rPr>
        <w:t>člen ZVZD-1)</w:t>
      </w:r>
    </w:p>
    <w:p w14:paraId="02CC4844" w14:textId="253F1FF2" w:rsidR="00767EC2" w:rsidRPr="00B22E1F" w:rsidRDefault="00767EC2" w:rsidP="00767EC2">
      <w:pPr>
        <w:spacing w:after="0" w:line="240" w:lineRule="auto"/>
        <w:jc w:val="both"/>
        <w:rPr>
          <w:rFonts w:ascii="Arial" w:hAnsi="Arial" w:cs="Arial"/>
        </w:rPr>
      </w:pPr>
      <w:r w:rsidRPr="00B22E1F">
        <w:rPr>
          <w:rFonts w:ascii="Arial" w:hAnsi="Arial" w:cs="Arial"/>
        </w:rPr>
        <w:t>Delodajalec mora delavcem omogočiti, da sodelujejo pri obravnavi vseh vprašanj, ki zadevajo zagotavljanje varnega in zdravega dela, v skladu s tem zakonom in drugimi predpisi. Delavci uresničujejo to pravico neposredno, s svojimi predstavniki v svetu delavcev, v skladu s predpisi, ki urejajo sodelovanje delavcev pri upravljanju</w:t>
      </w:r>
      <w:r w:rsidR="00420DCF" w:rsidRPr="00B22E1F">
        <w:rPr>
          <w:rFonts w:ascii="Arial" w:hAnsi="Arial" w:cs="Arial"/>
        </w:rPr>
        <w:t>,</w:t>
      </w:r>
      <w:r w:rsidRPr="00B22E1F">
        <w:rPr>
          <w:rFonts w:ascii="Arial" w:hAnsi="Arial" w:cs="Arial"/>
        </w:rPr>
        <w:t xml:space="preserve"> ali z delavskim zaupnikom za varnost in zdravje pri delu. Za izvolitev delavskega zaupnika se uporabljajo predpisi, ki urejajo sodelovanje delavcev pri upravljanju.</w:t>
      </w:r>
    </w:p>
    <w:p w14:paraId="71FD0189" w14:textId="77777777" w:rsidR="00767EC2" w:rsidRPr="00B22E1F" w:rsidRDefault="00767EC2" w:rsidP="00767EC2">
      <w:pPr>
        <w:spacing w:after="0" w:line="240" w:lineRule="auto"/>
        <w:jc w:val="both"/>
        <w:rPr>
          <w:rFonts w:ascii="Arial" w:hAnsi="Arial" w:cs="Arial"/>
          <w:i/>
        </w:rPr>
      </w:pPr>
    </w:p>
    <w:p w14:paraId="78C46D97" w14:textId="01B94170" w:rsidR="00767EC2" w:rsidRPr="00B22E1F" w:rsidRDefault="00767EC2" w:rsidP="00767EC2">
      <w:pPr>
        <w:spacing w:after="0" w:line="240" w:lineRule="auto"/>
        <w:jc w:val="both"/>
        <w:rPr>
          <w:rFonts w:ascii="Arial" w:hAnsi="Arial" w:cs="Arial"/>
        </w:rPr>
      </w:pPr>
      <w:r w:rsidRPr="00B22E1F">
        <w:rPr>
          <w:rFonts w:ascii="Arial" w:hAnsi="Arial" w:cs="Arial"/>
        </w:rPr>
        <w:t>Glede pomembnih vprašanj na področju varnosti in zdravja pri delu se mora delodajalec posvetovati z delavci ali njihovimi predstavniki. Delodajalec mora predstavnikom delavcev in sindikatom, ki so organizirani pri njem, p</w:t>
      </w:r>
      <w:r w:rsidR="00420DCF" w:rsidRPr="00B22E1F">
        <w:rPr>
          <w:rFonts w:ascii="Arial" w:hAnsi="Arial" w:cs="Arial"/>
        </w:rPr>
        <w:t>redložiti</w:t>
      </w:r>
      <w:r w:rsidRPr="00B22E1F">
        <w:rPr>
          <w:rFonts w:ascii="Arial" w:hAnsi="Arial" w:cs="Arial"/>
        </w:rPr>
        <w:t xml:space="preserve"> izjavo o varnosti z oceno tveganja in dokumentacijo o nezgodah pri delu, ki jo delodajalec hrani v skladu s predpisi.</w:t>
      </w:r>
    </w:p>
    <w:p w14:paraId="01CF99B5" w14:textId="14486F5A" w:rsidR="00712C1A" w:rsidRPr="00B22E1F" w:rsidRDefault="00712C1A" w:rsidP="00767EC2">
      <w:pPr>
        <w:spacing w:after="0" w:line="240" w:lineRule="auto"/>
        <w:jc w:val="both"/>
        <w:rPr>
          <w:rFonts w:ascii="Arial" w:hAnsi="Arial" w:cs="Arial"/>
        </w:rPr>
      </w:pPr>
    </w:p>
    <w:p w14:paraId="39E484D3" w14:textId="3B1013D8" w:rsidR="00712C1A" w:rsidRPr="00B22E1F" w:rsidRDefault="00712C1A" w:rsidP="00767EC2">
      <w:pPr>
        <w:spacing w:after="0" w:line="240" w:lineRule="auto"/>
        <w:jc w:val="both"/>
        <w:rPr>
          <w:rFonts w:ascii="Arial" w:eastAsia="Times New Roman" w:hAnsi="Arial" w:cs="Arial"/>
          <w:lang w:eastAsia="sl-SI"/>
        </w:rPr>
      </w:pPr>
      <w:r w:rsidRPr="00B22E1F">
        <w:rPr>
          <w:rFonts w:ascii="Arial" w:eastAsia="Times New Roman" w:hAnsi="Arial" w:cs="Arial"/>
          <w:lang w:eastAsia="sl-SI"/>
        </w:rPr>
        <w:t>Če pri delodajalcu ni izvoljenih predstavnikov delavcev in ni organiziranih sindikatov, mora delodajalec pre</w:t>
      </w:r>
      <w:r w:rsidR="00420DCF" w:rsidRPr="00B22E1F">
        <w:rPr>
          <w:rFonts w:ascii="Arial" w:eastAsia="Times New Roman" w:hAnsi="Arial" w:cs="Arial"/>
          <w:lang w:eastAsia="sl-SI"/>
        </w:rPr>
        <w:t>j</w:t>
      </w:r>
      <w:r w:rsidRPr="00B22E1F">
        <w:rPr>
          <w:rFonts w:ascii="Arial" w:eastAsia="Times New Roman" w:hAnsi="Arial" w:cs="Arial"/>
          <w:lang w:eastAsia="sl-SI"/>
        </w:rPr>
        <w:t xml:space="preserve"> omenjene listine javno objaviti na običajen način.</w:t>
      </w:r>
    </w:p>
    <w:p w14:paraId="3F5A5D03" w14:textId="08AF01EE" w:rsidR="00712C1A" w:rsidRPr="00B22E1F" w:rsidRDefault="00712C1A" w:rsidP="00767EC2">
      <w:pPr>
        <w:spacing w:after="0" w:line="240" w:lineRule="auto"/>
        <w:jc w:val="both"/>
        <w:rPr>
          <w:rFonts w:ascii="Arial" w:eastAsia="Times New Roman" w:hAnsi="Arial" w:cs="Arial"/>
          <w:lang w:eastAsia="sl-SI"/>
        </w:rPr>
      </w:pPr>
    </w:p>
    <w:p w14:paraId="6C11B254"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Položaj delavskega zaupnika </w:t>
      </w:r>
      <w:r w:rsidRPr="00B22E1F">
        <w:rPr>
          <w:rFonts w:ascii="Arial" w:hAnsi="Arial" w:cs="Arial"/>
        </w:rPr>
        <w:t>(47. člen ZVZD-1)</w:t>
      </w:r>
    </w:p>
    <w:p w14:paraId="7DF32511" w14:textId="600CC365" w:rsidR="00767EC2" w:rsidRPr="00B22E1F" w:rsidRDefault="00767EC2" w:rsidP="00767EC2">
      <w:pPr>
        <w:spacing w:after="0" w:line="240" w:lineRule="auto"/>
        <w:jc w:val="both"/>
        <w:rPr>
          <w:rFonts w:ascii="Arial" w:hAnsi="Arial" w:cs="Arial"/>
        </w:rPr>
      </w:pPr>
      <w:r w:rsidRPr="00B22E1F">
        <w:rPr>
          <w:rFonts w:ascii="Arial" w:hAnsi="Arial" w:cs="Arial"/>
        </w:rPr>
        <w:t xml:space="preserve">Delavskemu zaupniku za varnost in zdravje pri delu </w:t>
      </w:r>
      <w:r w:rsidR="00420DCF" w:rsidRPr="00B22E1F">
        <w:rPr>
          <w:rFonts w:ascii="Arial" w:hAnsi="Arial" w:cs="Arial"/>
        </w:rPr>
        <w:t>je treba</w:t>
      </w:r>
      <w:r w:rsidRPr="00B22E1F">
        <w:rPr>
          <w:rFonts w:ascii="Arial" w:hAnsi="Arial" w:cs="Arial"/>
        </w:rPr>
        <w:t xml:space="preserve"> omogočiti način dela in pravice, ki veljajo za svet delavcev. Ne smejo biti v neugod</w:t>
      </w:r>
      <w:r w:rsidR="00420DCF" w:rsidRPr="00B22E1F">
        <w:rPr>
          <w:rFonts w:ascii="Arial" w:hAnsi="Arial" w:cs="Arial"/>
        </w:rPr>
        <w:t>nem</w:t>
      </w:r>
      <w:r w:rsidRPr="00B22E1F">
        <w:rPr>
          <w:rFonts w:ascii="Arial" w:hAnsi="Arial" w:cs="Arial"/>
        </w:rPr>
        <w:t xml:space="preserve"> položaj</w:t>
      </w:r>
      <w:r w:rsidR="00420DCF" w:rsidRPr="00B22E1F">
        <w:rPr>
          <w:rFonts w:ascii="Arial" w:hAnsi="Arial" w:cs="Arial"/>
        </w:rPr>
        <w:t>u</w:t>
      </w:r>
      <w:r w:rsidRPr="00B22E1F">
        <w:rPr>
          <w:rFonts w:ascii="Arial" w:hAnsi="Arial" w:cs="Arial"/>
        </w:rPr>
        <w:t xml:space="preserve"> zaradi uresničevanja svojih pravic</w:t>
      </w:r>
      <w:r w:rsidR="00712C1A" w:rsidRPr="00B22E1F">
        <w:rPr>
          <w:rFonts w:ascii="Arial" w:hAnsi="Arial" w:cs="Arial"/>
        </w:rPr>
        <w:t>,</w:t>
      </w:r>
      <w:r w:rsidRPr="00B22E1F">
        <w:rPr>
          <w:rFonts w:ascii="Arial" w:hAnsi="Arial" w:cs="Arial"/>
        </w:rPr>
        <w:t xml:space="preserve"> ki jih opredeljuje </w:t>
      </w:r>
      <w:r w:rsidR="00712C1A" w:rsidRPr="00B22E1F">
        <w:rPr>
          <w:rFonts w:ascii="Arial" w:hAnsi="Arial" w:cs="Arial"/>
        </w:rPr>
        <w:t>ZVZD-1</w:t>
      </w:r>
      <w:r w:rsidRPr="00B22E1F">
        <w:rPr>
          <w:rFonts w:ascii="Arial" w:hAnsi="Arial" w:cs="Arial"/>
        </w:rPr>
        <w:t>.</w:t>
      </w:r>
    </w:p>
    <w:p w14:paraId="73E1F462" w14:textId="77777777" w:rsidR="00767EC2" w:rsidRPr="00B22E1F" w:rsidRDefault="00767EC2" w:rsidP="00767EC2">
      <w:pPr>
        <w:spacing w:after="0" w:line="240" w:lineRule="auto"/>
        <w:jc w:val="both"/>
        <w:rPr>
          <w:rFonts w:ascii="Arial" w:hAnsi="Arial" w:cs="Arial"/>
        </w:rPr>
      </w:pPr>
    </w:p>
    <w:p w14:paraId="3E695381"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Pravice in obveznosti sveta delavcev ali delavskega zaupnika </w:t>
      </w:r>
      <w:r w:rsidRPr="00B22E1F">
        <w:rPr>
          <w:rFonts w:ascii="Arial" w:hAnsi="Arial" w:cs="Arial"/>
        </w:rPr>
        <w:t>(48. člen ZVZD-1)</w:t>
      </w:r>
    </w:p>
    <w:p w14:paraId="69B55819" w14:textId="5409D334" w:rsidR="00767EC2" w:rsidRPr="00B22E1F" w:rsidRDefault="00767EC2" w:rsidP="00767EC2">
      <w:pPr>
        <w:spacing w:after="0" w:line="240" w:lineRule="auto"/>
        <w:jc w:val="both"/>
        <w:rPr>
          <w:rFonts w:ascii="Arial" w:hAnsi="Arial" w:cs="Arial"/>
        </w:rPr>
      </w:pPr>
      <w:r w:rsidRPr="00B22E1F">
        <w:rPr>
          <w:rFonts w:ascii="Arial" w:hAnsi="Arial" w:cs="Arial"/>
        </w:rPr>
        <w:t>Svet delavcev ali delavski zaupnik za varnost in zdravje pri delu lahko od delodajalca zahteva sprejetje ustreznih ukrepov</w:t>
      </w:r>
      <w:r w:rsidR="00712C1A" w:rsidRPr="00B22E1F">
        <w:rPr>
          <w:rFonts w:ascii="Arial" w:hAnsi="Arial" w:cs="Arial"/>
        </w:rPr>
        <w:t xml:space="preserve"> za zmanjšanje tveganj </w:t>
      </w:r>
      <w:r w:rsidR="00420DCF" w:rsidRPr="00B22E1F">
        <w:rPr>
          <w:rFonts w:ascii="Arial" w:hAnsi="Arial" w:cs="Arial"/>
        </w:rPr>
        <w:t xml:space="preserve">glede </w:t>
      </w:r>
      <w:r w:rsidR="00712C1A" w:rsidRPr="00B22E1F">
        <w:rPr>
          <w:rFonts w:ascii="Arial" w:hAnsi="Arial" w:cs="Arial"/>
        </w:rPr>
        <w:t>varnosti in zdravja pri delu.</w:t>
      </w:r>
    </w:p>
    <w:p w14:paraId="29A45481" w14:textId="77777777" w:rsidR="00712C1A" w:rsidRPr="00B22E1F" w:rsidRDefault="00712C1A" w:rsidP="00767EC2">
      <w:pPr>
        <w:spacing w:after="0" w:line="240" w:lineRule="auto"/>
        <w:jc w:val="both"/>
        <w:rPr>
          <w:rFonts w:ascii="Arial" w:hAnsi="Arial" w:cs="Arial"/>
        </w:rPr>
      </w:pPr>
    </w:p>
    <w:p w14:paraId="4B64CD25" w14:textId="77777777" w:rsidR="00712C1A" w:rsidRPr="00B22E1F" w:rsidRDefault="00767EC2" w:rsidP="00712C1A">
      <w:pPr>
        <w:spacing w:after="0" w:line="240" w:lineRule="auto"/>
        <w:jc w:val="both"/>
        <w:rPr>
          <w:rFonts w:ascii="Arial" w:hAnsi="Arial" w:cs="Arial"/>
        </w:rPr>
      </w:pPr>
      <w:r w:rsidRPr="00B22E1F">
        <w:rPr>
          <w:rFonts w:ascii="Arial" w:hAnsi="Arial" w:cs="Arial"/>
        </w:rPr>
        <w:t>Delavci ali njihovi predstavniki za varnost in zdravje pri delu lahko zahtevajo nadzor pristojne inšpekcije</w:t>
      </w:r>
      <w:r w:rsidR="00712C1A" w:rsidRPr="00B22E1F">
        <w:rPr>
          <w:rFonts w:ascii="Arial" w:hAnsi="Arial" w:cs="Arial"/>
        </w:rPr>
        <w:t xml:space="preserve">, </w:t>
      </w:r>
      <w:r w:rsidR="00712C1A" w:rsidRPr="00B22E1F">
        <w:rPr>
          <w:rFonts w:ascii="Arial" w:eastAsia="Times New Roman" w:hAnsi="Arial" w:cs="Arial"/>
          <w:lang w:eastAsia="sl-SI"/>
        </w:rPr>
        <w:t>kadar menijo, da delodajalec ni zagotovil ustreznih varnostnih ukrepov.</w:t>
      </w:r>
    </w:p>
    <w:p w14:paraId="27ED15B9" w14:textId="751EDE81" w:rsidR="00712C1A" w:rsidRPr="00B22E1F" w:rsidRDefault="00712C1A" w:rsidP="00767EC2">
      <w:pPr>
        <w:spacing w:after="0" w:line="240" w:lineRule="auto"/>
        <w:jc w:val="both"/>
        <w:rPr>
          <w:rFonts w:ascii="Arial" w:hAnsi="Arial" w:cs="Arial"/>
        </w:rPr>
      </w:pPr>
    </w:p>
    <w:p w14:paraId="6D01A7EC" w14:textId="3C4AE171" w:rsidR="00767EC2" w:rsidRPr="00B22E1F" w:rsidRDefault="00767EC2" w:rsidP="00767EC2">
      <w:pPr>
        <w:spacing w:after="0" w:line="240" w:lineRule="auto"/>
        <w:jc w:val="both"/>
        <w:rPr>
          <w:rFonts w:ascii="Arial" w:hAnsi="Arial" w:cs="Arial"/>
        </w:rPr>
      </w:pPr>
      <w:r w:rsidRPr="00B22E1F">
        <w:rPr>
          <w:rFonts w:ascii="Arial" w:hAnsi="Arial" w:cs="Arial"/>
        </w:rPr>
        <w:t>Predstavnik sveta delavcev ali delavski zaupnik za varnost in zdravje pri delu ima pravico prisostvovati inšpekcijskemu nadzoru ter izraziti svoja opažanja. Delodajalec mora seznaniti svet delavcev ali delavskega zaupnika za varnost in zdravje pri delu ter sindikate pri delodajalcu z ugotovitvami, predlogi ali ukrepi nadzornih organov.</w:t>
      </w:r>
    </w:p>
    <w:p w14:paraId="1FB77927" w14:textId="5CAFA37C" w:rsidR="00712C1A" w:rsidRPr="00B22E1F" w:rsidRDefault="00712C1A" w:rsidP="00767EC2">
      <w:pPr>
        <w:spacing w:after="0" w:line="240" w:lineRule="auto"/>
        <w:jc w:val="both"/>
        <w:rPr>
          <w:rFonts w:ascii="Arial" w:hAnsi="Arial" w:cs="Arial"/>
        </w:rPr>
      </w:pPr>
    </w:p>
    <w:p w14:paraId="03B8551D" w14:textId="64B0E117" w:rsidR="00712C1A" w:rsidRPr="00B22E1F" w:rsidRDefault="00712C1A" w:rsidP="00712C1A">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 xml:space="preserve">Delodajalec mora za izvajanje nalog članom sveta delavcev </w:t>
      </w:r>
      <w:r w:rsidR="00316A34" w:rsidRPr="00B22E1F">
        <w:rPr>
          <w:rFonts w:ascii="Arial" w:eastAsia="Times New Roman" w:hAnsi="Arial" w:cs="Arial"/>
          <w:lang w:eastAsia="sl-SI"/>
        </w:rPr>
        <w:t>ter</w:t>
      </w:r>
      <w:r w:rsidRPr="00B22E1F">
        <w:rPr>
          <w:rFonts w:ascii="Arial" w:eastAsia="Times New Roman" w:hAnsi="Arial" w:cs="Arial"/>
          <w:lang w:eastAsia="sl-SI"/>
        </w:rPr>
        <w:t xml:space="preserve"> delavskim zaupnikom za varnost in zdravje pri delu zagotavljati ustrezne oblike usposabljanja.</w:t>
      </w:r>
    </w:p>
    <w:p w14:paraId="0E928EAF" w14:textId="77777777" w:rsidR="00767EC2" w:rsidRPr="00B22E1F" w:rsidRDefault="00767EC2" w:rsidP="00767EC2">
      <w:pPr>
        <w:spacing w:after="0" w:line="240" w:lineRule="auto"/>
        <w:ind w:firstLine="708"/>
        <w:jc w:val="both"/>
        <w:rPr>
          <w:rFonts w:ascii="Arial" w:hAnsi="Arial" w:cs="Arial"/>
        </w:rPr>
      </w:pPr>
    </w:p>
    <w:p w14:paraId="27787E68" w14:textId="6316E8DD"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5.2.4 Pravice in </w:t>
      </w:r>
      <w:r w:rsidR="00316A34" w:rsidRPr="00B22E1F">
        <w:rPr>
          <w:rFonts w:ascii="Arial" w:hAnsi="Arial" w:cs="Arial"/>
          <w:b/>
        </w:rPr>
        <w:t>obveznosti</w:t>
      </w:r>
      <w:r w:rsidRPr="00B22E1F">
        <w:rPr>
          <w:rFonts w:ascii="Arial" w:hAnsi="Arial" w:cs="Arial"/>
          <w:b/>
        </w:rPr>
        <w:t xml:space="preserve"> delavcev</w:t>
      </w:r>
    </w:p>
    <w:p w14:paraId="54962369" w14:textId="77777777" w:rsidR="00767EC2" w:rsidRPr="00B22E1F" w:rsidRDefault="00767EC2" w:rsidP="00767EC2">
      <w:pPr>
        <w:spacing w:after="0" w:line="240" w:lineRule="auto"/>
        <w:jc w:val="both"/>
        <w:rPr>
          <w:rFonts w:ascii="Arial" w:hAnsi="Arial" w:cs="Arial"/>
        </w:rPr>
      </w:pPr>
    </w:p>
    <w:p w14:paraId="1ED965DD" w14:textId="77777777" w:rsidR="00767EC2" w:rsidRPr="00B22E1F" w:rsidRDefault="00767EC2" w:rsidP="00767EC2">
      <w:pPr>
        <w:spacing w:after="0" w:line="240" w:lineRule="auto"/>
        <w:jc w:val="both"/>
        <w:rPr>
          <w:rFonts w:ascii="Arial" w:hAnsi="Arial" w:cs="Arial"/>
        </w:rPr>
      </w:pPr>
      <w:r w:rsidRPr="00B22E1F">
        <w:rPr>
          <w:rFonts w:ascii="Arial" w:hAnsi="Arial" w:cs="Arial"/>
          <w:b/>
        </w:rPr>
        <w:t>Pravice delavcev</w:t>
      </w:r>
      <w:r w:rsidRPr="00B22E1F">
        <w:rPr>
          <w:rFonts w:ascii="Arial" w:hAnsi="Arial" w:cs="Arial"/>
        </w:rPr>
        <w:t xml:space="preserve"> (49. člen ZVZD-1)</w:t>
      </w:r>
    </w:p>
    <w:p w14:paraId="15258649" w14:textId="1E8ABE43" w:rsidR="00767EC2" w:rsidRPr="00B22E1F" w:rsidRDefault="00655EBC" w:rsidP="00767EC2">
      <w:pPr>
        <w:spacing w:after="0" w:line="240" w:lineRule="auto"/>
        <w:jc w:val="both"/>
        <w:rPr>
          <w:rFonts w:ascii="Arial" w:hAnsi="Arial" w:cs="Arial"/>
        </w:rPr>
      </w:pPr>
      <w:r w:rsidRPr="00B22E1F">
        <w:rPr>
          <w:rFonts w:ascii="Arial" w:hAnsi="Arial" w:cs="Arial"/>
        </w:rPr>
        <w:t>D</w:t>
      </w:r>
      <w:r w:rsidR="00767EC2" w:rsidRPr="00B22E1F">
        <w:rPr>
          <w:rFonts w:ascii="Arial" w:hAnsi="Arial" w:cs="Arial"/>
        </w:rPr>
        <w:t>elav</w:t>
      </w:r>
      <w:r w:rsidRPr="00B22E1F">
        <w:rPr>
          <w:rFonts w:ascii="Arial" w:hAnsi="Arial" w:cs="Arial"/>
        </w:rPr>
        <w:t xml:space="preserve">ec ima </w:t>
      </w:r>
      <w:r w:rsidR="00767EC2" w:rsidRPr="00B22E1F">
        <w:rPr>
          <w:rFonts w:ascii="Arial" w:hAnsi="Arial" w:cs="Arial"/>
        </w:rPr>
        <w:t>pravico biti seznanjen z varnostnimi ukrepi in ukrepi zdravstvenega varstva in do usposobljenosti za izvajanje varnostnih ukrepov</w:t>
      </w:r>
      <w:r w:rsidRPr="00B22E1F">
        <w:rPr>
          <w:rFonts w:ascii="Arial" w:hAnsi="Arial" w:cs="Arial"/>
        </w:rPr>
        <w:t xml:space="preserve"> in varnega opravljanja dela</w:t>
      </w:r>
      <w:r w:rsidR="00767EC2" w:rsidRPr="00B22E1F">
        <w:rPr>
          <w:rFonts w:ascii="Arial" w:hAnsi="Arial" w:cs="Arial"/>
        </w:rPr>
        <w:t>. Delavec ima pravico dajati predloge, pripombe in obvestila</w:t>
      </w:r>
      <w:r w:rsidR="00316A34" w:rsidRPr="00B22E1F">
        <w:rPr>
          <w:rFonts w:ascii="Arial" w:hAnsi="Arial" w:cs="Arial"/>
        </w:rPr>
        <w:t xml:space="preserve"> glede</w:t>
      </w:r>
      <w:r w:rsidR="00767EC2" w:rsidRPr="00B22E1F">
        <w:rPr>
          <w:rFonts w:ascii="Arial" w:hAnsi="Arial" w:cs="Arial"/>
        </w:rPr>
        <w:t xml:space="preserve"> varnosti in zdravja pri delu delavcem, </w:t>
      </w:r>
      <w:r w:rsidR="00316A34" w:rsidRPr="00B22E1F">
        <w:rPr>
          <w:rFonts w:ascii="Arial" w:hAnsi="Arial" w:cs="Arial"/>
        </w:rPr>
        <w:t>odgovornim</w:t>
      </w:r>
      <w:r w:rsidR="00767EC2" w:rsidRPr="00B22E1F">
        <w:rPr>
          <w:rFonts w:ascii="Arial" w:hAnsi="Arial" w:cs="Arial"/>
        </w:rPr>
        <w:t xml:space="preserve"> za varnost in zdravje pri delu po tem zakonu.</w:t>
      </w:r>
    </w:p>
    <w:p w14:paraId="5B9D5E6F" w14:textId="77777777" w:rsidR="00767EC2" w:rsidRPr="00B22E1F" w:rsidRDefault="00767EC2" w:rsidP="00767EC2">
      <w:pPr>
        <w:spacing w:after="0" w:line="240" w:lineRule="auto"/>
        <w:jc w:val="both"/>
        <w:rPr>
          <w:rFonts w:ascii="Arial" w:hAnsi="Arial" w:cs="Arial"/>
        </w:rPr>
      </w:pPr>
    </w:p>
    <w:p w14:paraId="3F3C9FD7" w14:textId="4BB1CBC2" w:rsidR="00767EC2" w:rsidRPr="00B22E1F" w:rsidRDefault="00316A34" w:rsidP="00767EC2">
      <w:pPr>
        <w:spacing w:after="0" w:line="240" w:lineRule="auto"/>
        <w:jc w:val="both"/>
        <w:rPr>
          <w:rFonts w:ascii="Arial" w:hAnsi="Arial" w:cs="Arial"/>
          <w:b/>
        </w:rPr>
      </w:pPr>
      <w:r w:rsidRPr="00B22E1F">
        <w:rPr>
          <w:rFonts w:ascii="Arial" w:hAnsi="Arial" w:cs="Arial"/>
          <w:b/>
        </w:rPr>
        <w:t>Obveznosti</w:t>
      </w:r>
      <w:r w:rsidR="00767EC2" w:rsidRPr="00B22E1F">
        <w:rPr>
          <w:rFonts w:ascii="Arial" w:hAnsi="Arial" w:cs="Arial"/>
          <w:b/>
        </w:rPr>
        <w:t xml:space="preserve"> delavcev </w:t>
      </w:r>
      <w:r w:rsidR="00767EC2" w:rsidRPr="00B22E1F">
        <w:rPr>
          <w:rFonts w:ascii="Arial" w:hAnsi="Arial" w:cs="Arial"/>
        </w:rPr>
        <w:t>(50. člen ZVZD-1)</w:t>
      </w:r>
    </w:p>
    <w:p w14:paraId="163EDE5D" w14:textId="3F0916B9" w:rsidR="00655EBC" w:rsidRPr="00B22E1F" w:rsidRDefault="00767EC2" w:rsidP="00767EC2">
      <w:pPr>
        <w:spacing w:after="0" w:line="240" w:lineRule="auto"/>
        <w:jc w:val="both"/>
        <w:rPr>
          <w:rFonts w:ascii="Arial" w:hAnsi="Arial" w:cs="Arial"/>
        </w:rPr>
      </w:pPr>
      <w:r w:rsidRPr="00B22E1F">
        <w:rPr>
          <w:rFonts w:ascii="Arial" w:hAnsi="Arial" w:cs="Arial"/>
        </w:rPr>
        <w:t>V dvostranskem razmerju delodajalec</w:t>
      </w:r>
      <w:r w:rsidR="00316A34" w:rsidRPr="00B22E1F">
        <w:rPr>
          <w:rFonts w:ascii="Arial" w:hAnsi="Arial" w:cs="Arial"/>
        </w:rPr>
        <w:t xml:space="preserve"> – </w:t>
      </w:r>
      <w:r w:rsidRPr="00B22E1F">
        <w:rPr>
          <w:rFonts w:ascii="Arial" w:hAnsi="Arial" w:cs="Arial"/>
        </w:rPr>
        <w:t>delavec je delodajalec odgovoren za varnost in zdravje zaposlenih. Vendar v tem razmerju tudi delavec pomembno prispeva</w:t>
      </w:r>
      <w:r w:rsidR="00316A34" w:rsidRPr="00B22E1F">
        <w:rPr>
          <w:rFonts w:ascii="Arial" w:hAnsi="Arial" w:cs="Arial"/>
        </w:rPr>
        <w:t xml:space="preserve"> k varnosti s tem, da </w:t>
      </w:r>
      <w:r w:rsidRPr="00B22E1F">
        <w:rPr>
          <w:rFonts w:ascii="Arial" w:hAnsi="Arial" w:cs="Arial"/>
        </w:rPr>
        <w:t>pravilno uporab</w:t>
      </w:r>
      <w:r w:rsidR="00316A34" w:rsidRPr="00B22E1F">
        <w:rPr>
          <w:rFonts w:ascii="Arial" w:hAnsi="Arial" w:cs="Arial"/>
        </w:rPr>
        <w:t>lja</w:t>
      </w:r>
      <w:r w:rsidRPr="00B22E1F">
        <w:rPr>
          <w:rFonts w:ascii="Arial" w:hAnsi="Arial" w:cs="Arial"/>
        </w:rPr>
        <w:t xml:space="preserve"> delovn</w:t>
      </w:r>
      <w:r w:rsidR="00316A34" w:rsidRPr="00B22E1F">
        <w:rPr>
          <w:rFonts w:ascii="Arial" w:hAnsi="Arial" w:cs="Arial"/>
        </w:rPr>
        <w:t>o</w:t>
      </w:r>
      <w:r w:rsidRPr="00B22E1F">
        <w:rPr>
          <w:rFonts w:ascii="Arial" w:hAnsi="Arial" w:cs="Arial"/>
        </w:rPr>
        <w:t xml:space="preserve"> oprem</w:t>
      </w:r>
      <w:r w:rsidR="00316A34" w:rsidRPr="00B22E1F">
        <w:rPr>
          <w:rFonts w:ascii="Arial" w:hAnsi="Arial" w:cs="Arial"/>
        </w:rPr>
        <w:t>i</w:t>
      </w:r>
      <w:r w:rsidRPr="00B22E1F">
        <w:rPr>
          <w:rFonts w:ascii="Arial" w:hAnsi="Arial" w:cs="Arial"/>
        </w:rPr>
        <w:t xml:space="preserve"> in drug</w:t>
      </w:r>
      <w:r w:rsidR="00316A34" w:rsidRPr="00B22E1F">
        <w:rPr>
          <w:rFonts w:ascii="Arial" w:hAnsi="Arial" w:cs="Arial"/>
        </w:rPr>
        <w:t>a</w:t>
      </w:r>
      <w:r w:rsidRPr="00B22E1F">
        <w:rPr>
          <w:rFonts w:ascii="Arial" w:hAnsi="Arial" w:cs="Arial"/>
        </w:rPr>
        <w:t xml:space="preserve"> sredst</w:t>
      </w:r>
      <w:r w:rsidR="00316A34" w:rsidRPr="00B22E1F">
        <w:rPr>
          <w:rFonts w:ascii="Arial" w:hAnsi="Arial" w:cs="Arial"/>
        </w:rPr>
        <w:t>va</w:t>
      </w:r>
      <w:r w:rsidRPr="00B22E1F">
        <w:rPr>
          <w:rFonts w:ascii="Arial" w:hAnsi="Arial" w:cs="Arial"/>
        </w:rPr>
        <w:t xml:space="preserve"> za delo</w:t>
      </w:r>
      <w:r w:rsidR="00316A34" w:rsidRPr="00B22E1F">
        <w:rPr>
          <w:rFonts w:ascii="Arial" w:hAnsi="Arial" w:cs="Arial"/>
        </w:rPr>
        <w:t>,</w:t>
      </w:r>
      <w:r w:rsidRPr="00B22E1F">
        <w:rPr>
          <w:rFonts w:ascii="Arial" w:hAnsi="Arial" w:cs="Arial"/>
        </w:rPr>
        <w:t xml:space="preserve"> vključno z varnostnimi napravami, </w:t>
      </w:r>
      <w:r w:rsidR="00316A34" w:rsidRPr="00B22E1F">
        <w:rPr>
          <w:rFonts w:ascii="Arial" w:hAnsi="Arial" w:cs="Arial"/>
        </w:rPr>
        <w:t xml:space="preserve">ter </w:t>
      </w:r>
      <w:r w:rsidRPr="00B22E1F">
        <w:rPr>
          <w:rFonts w:ascii="Arial" w:hAnsi="Arial" w:cs="Arial"/>
        </w:rPr>
        <w:t xml:space="preserve">obvešča delodajalca o pomanjkljivostih ali drugem pojavu, ki lahko ogrozi njegovo zdravje. Delavec mora sodelovati z delodajalcem in delavci, ki so v izjavi o varnosti z oceno tveganja </w:t>
      </w:r>
      <w:r w:rsidR="00316A34" w:rsidRPr="00B22E1F">
        <w:rPr>
          <w:rFonts w:ascii="Arial" w:hAnsi="Arial" w:cs="Arial"/>
        </w:rPr>
        <w:t>navedeni kot odgovorni</w:t>
      </w:r>
      <w:r w:rsidRPr="00B22E1F">
        <w:rPr>
          <w:rFonts w:ascii="Arial" w:hAnsi="Arial" w:cs="Arial"/>
        </w:rPr>
        <w:t xml:space="preserve"> za varnost in zdravje pri delu</w:t>
      </w:r>
      <w:r w:rsidR="00655EBC" w:rsidRPr="00B22E1F">
        <w:rPr>
          <w:rFonts w:ascii="Arial" w:hAnsi="Arial" w:cs="Arial"/>
        </w:rPr>
        <w:t xml:space="preserve">. </w:t>
      </w:r>
    </w:p>
    <w:p w14:paraId="5B450AA6" w14:textId="77777777" w:rsidR="0058015A" w:rsidRPr="00B22E1F" w:rsidRDefault="0058015A" w:rsidP="00767EC2">
      <w:pPr>
        <w:spacing w:after="0" w:line="240" w:lineRule="auto"/>
        <w:jc w:val="both"/>
        <w:rPr>
          <w:rFonts w:ascii="Arial" w:hAnsi="Arial" w:cs="Arial"/>
        </w:rPr>
      </w:pPr>
    </w:p>
    <w:p w14:paraId="7331D298" w14:textId="77777777" w:rsidR="00E17A5F" w:rsidRDefault="00E17A5F" w:rsidP="00767EC2">
      <w:pPr>
        <w:spacing w:after="0" w:line="240" w:lineRule="auto"/>
        <w:jc w:val="both"/>
        <w:rPr>
          <w:rFonts w:ascii="Arial" w:hAnsi="Arial" w:cs="Arial"/>
          <w:b/>
        </w:rPr>
      </w:pPr>
    </w:p>
    <w:p w14:paraId="2B6D8023" w14:textId="2455307C"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Prepoved dela pod vplivom alkohola, drog in drugih </w:t>
      </w:r>
      <w:r w:rsidR="00316A34" w:rsidRPr="00B22E1F">
        <w:rPr>
          <w:rFonts w:ascii="Arial" w:hAnsi="Arial" w:cs="Arial"/>
          <w:b/>
        </w:rPr>
        <w:t xml:space="preserve">prepovedanih </w:t>
      </w:r>
      <w:r w:rsidRPr="00B22E1F">
        <w:rPr>
          <w:rFonts w:ascii="Arial" w:hAnsi="Arial" w:cs="Arial"/>
          <w:b/>
        </w:rPr>
        <w:t xml:space="preserve">substanc </w:t>
      </w:r>
      <w:r w:rsidRPr="00B22E1F">
        <w:rPr>
          <w:rFonts w:ascii="Arial" w:hAnsi="Arial" w:cs="Arial"/>
        </w:rPr>
        <w:t>(51. člen ZVZD-1)</w:t>
      </w:r>
    </w:p>
    <w:p w14:paraId="0173EED9" w14:textId="18FC0B3E" w:rsidR="005D7EB4" w:rsidRPr="00B22E1F" w:rsidRDefault="00655EBC" w:rsidP="005D7EB4">
      <w:pPr>
        <w:spacing w:after="190" w:line="240" w:lineRule="auto"/>
        <w:jc w:val="both"/>
        <w:rPr>
          <w:rFonts w:ascii="Arial" w:eastAsia="Times New Roman" w:hAnsi="Arial" w:cs="Arial"/>
          <w:lang w:eastAsia="sl-SI"/>
        </w:rPr>
      </w:pPr>
      <w:r w:rsidRPr="00B22E1F">
        <w:rPr>
          <w:rFonts w:ascii="Arial" w:hAnsi="Arial" w:cs="Arial"/>
        </w:rPr>
        <w:t>A</w:t>
      </w:r>
      <w:r w:rsidR="00767EC2" w:rsidRPr="00B22E1F">
        <w:rPr>
          <w:rFonts w:ascii="Arial" w:hAnsi="Arial" w:cs="Arial"/>
        </w:rPr>
        <w:t xml:space="preserve">lkoholizem </w:t>
      </w:r>
      <w:r w:rsidRPr="00B22E1F">
        <w:rPr>
          <w:rFonts w:ascii="Arial" w:hAnsi="Arial" w:cs="Arial"/>
        </w:rPr>
        <w:t>je</w:t>
      </w:r>
      <w:r w:rsidR="00767EC2" w:rsidRPr="00B22E1F">
        <w:rPr>
          <w:rFonts w:ascii="Arial" w:hAnsi="Arial" w:cs="Arial"/>
        </w:rPr>
        <w:t xml:space="preserve"> v Sloveniji še vedno velik</w:t>
      </w:r>
      <w:r w:rsidR="00316A34" w:rsidRPr="00B22E1F">
        <w:rPr>
          <w:rFonts w:ascii="Arial" w:hAnsi="Arial" w:cs="Arial"/>
        </w:rPr>
        <w:t>a</w:t>
      </w:r>
      <w:r w:rsidR="00767EC2" w:rsidRPr="00B22E1F">
        <w:rPr>
          <w:rFonts w:ascii="Arial" w:hAnsi="Arial" w:cs="Arial"/>
        </w:rPr>
        <w:t xml:space="preserve"> javnozdravstven</w:t>
      </w:r>
      <w:r w:rsidR="00316A34" w:rsidRPr="00B22E1F">
        <w:rPr>
          <w:rFonts w:ascii="Arial" w:hAnsi="Arial" w:cs="Arial"/>
        </w:rPr>
        <w:t>a težava</w:t>
      </w:r>
      <w:r w:rsidR="00767EC2" w:rsidRPr="00B22E1F">
        <w:rPr>
          <w:rFonts w:ascii="Arial" w:hAnsi="Arial" w:cs="Arial"/>
        </w:rPr>
        <w:t xml:space="preserve">. ZVZD-1 uvaja ničelno toleranco glede alkohola na delovnem mestu. </w:t>
      </w:r>
      <w:r w:rsidRPr="00B22E1F">
        <w:rPr>
          <w:rFonts w:ascii="Arial" w:eastAsia="Times New Roman" w:hAnsi="Arial" w:cs="Arial"/>
          <w:lang w:eastAsia="sl-SI"/>
        </w:rPr>
        <w:t xml:space="preserve">Delavec ne sme delati ali biti na delovnem mestu pod vplivom alkohola, drog ali drugih prepovedanih substanc. Prav tako ne sme delavec delati ali biti pod vplivom zdravil, ki lahko vplivajo na psihofizične sposobnosti, na tistih delovnih mestih, na katerih je zaradi večje nevarnosti za nezgode pri delu tako določeno z izjavo o varnosti z oceno tveganja. Za ugotavljanje </w:t>
      </w:r>
      <w:r w:rsidR="00316A34" w:rsidRPr="00B22E1F">
        <w:rPr>
          <w:rFonts w:ascii="Arial" w:eastAsia="Times New Roman" w:hAnsi="Arial" w:cs="Arial"/>
          <w:lang w:eastAsia="sl-SI"/>
        </w:rPr>
        <w:t xml:space="preserve">v </w:t>
      </w:r>
      <w:r w:rsidRPr="00B22E1F">
        <w:rPr>
          <w:rFonts w:ascii="Arial" w:eastAsia="Times New Roman" w:hAnsi="Arial" w:cs="Arial"/>
          <w:lang w:eastAsia="sl-SI"/>
        </w:rPr>
        <w:t>uvod</w:t>
      </w:r>
      <w:r w:rsidR="00316A34" w:rsidRPr="00B22E1F">
        <w:rPr>
          <w:rFonts w:ascii="Arial" w:eastAsia="Times New Roman" w:hAnsi="Arial" w:cs="Arial"/>
          <w:lang w:eastAsia="sl-SI"/>
        </w:rPr>
        <w:t>u</w:t>
      </w:r>
      <w:r w:rsidRPr="00B22E1F">
        <w:rPr>
          <w:rFonts w:ascii="Arial" w:eastAsia="Times New Roman" w:hAnsi="Arial" w:cs="Arial"/>
          <w:lang w:eastAsia="sl-SI"/>
        </w:rPr>
        <w:t xml:space="preserve"> omenjenega stanja glede alkohola, drog in drugih prepovedanih substanc delodajalec sprejme postopke in jih opredeli v internem aktu.</w:t>
      </w:r>
      <w:r w:rsidR="005D7EB4" w:rsidRPr="00B22E1F">
        <w:rPr>
          <w:rFonts w:ascii="Arial" w:eastAsia="Times New Roman" w:hAnsi="Arial" w:cs="Arial"/>
          <w:lang w:eastAsia="sl-SI"/>
        </w:rPr>
        <w:t xml:space="preserve"> Delodajalec </w:t>
      </w:r>
      <w:r w:rsidR="00316A34" w:rsidRPr="00B22E1F">
        <w:rPr>
          <w:rFonts w:ascii="Arial" w:eastAsia="Times New Roman" w:hAnsi="Arial" w:cs="Arial"/>
          <w:lang w:eastAsia="sl-SI"/>
        </w:rPr>
        <w:t>mora</w:t>
      </w:r>
      <w:r w:rsidR="005D7EB4" w:rsidRPr="00B22E1F">
        <w:rPr>
          <w:rFonts w:ascii="Arial" w:eastAsia="Times New Roman" w:hAnsi="Arial" w:cs="Arial"/>
          <w:lang w:eastAsia="sl-SI"/>
        </w:rPr>
        <w:t xml:space="preserve"> odstraniti z dela, delovnega mesta in iz delovnega procesa delavca, ki je delal ali je bil na delovnem mestu v nasprotju z določili, ki se nanašajo na delo pod vplivom alkohola, drog ali drugih prepovedanih substanc. </w:t>
      </w:r>
    </w:p>
    <w:p w14:paraId="6CCFB98E" w14:textId="7B09D3E6"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ima v primeru suma, da je delavec pod vplivom psihoaktivnih substanc, pravico in dolžnost preverjati psihofizično stanje delavca pri izvrševanju njegovih delovnih obveznosti, saj je splošno znano, da omenjene substance vplivajo na kognitivne sposobnosti delavca. Če delavec </w:t>
      </w:r>
      <w:r w:rsidR="00316A34" w:rsidRPr="00B22E1F">
        <w:rPr>
          <w:rFonts w:ascii="Arial" w:hAnsi="Arial" w:cs="Arial"/>
        </w:rPr>
        <w:t>preskus</w:t>
      </w:r>
      <w:r w:rsidRPr="00B22E1F">
        <w:rPr>
          <w:rFonts w:ascii="Arial" w:hAnsi="Arial" w:cs="Arial"/>
        </w:rPr>
        <w:t xml:space="preserve"> odkloni (to je njegova pravica), pa </w:t>
      </w:r>
      <w:r w:rsidR="00316A34" w:rsidRPr="00B22E1F">
        <w:rPr>
          <w:rFonts w:ascii="Arial" w:hAnsi="Arial" w:cs="Arial"/>
        </w:rPr>
        <w:t xml:space="preserve">ima </w:t>
      </w:r>
      <w:r w:rsidRPr="00B22E1F">
        <w:rPr>
          <w:rFonts w:ascii="Arial" w:hAnsi="Arial" w:cs="Arial"/>
        </w:rPr>
        <w:t>delodajal</w:t>
      </w:r>
      <w:r w:rsidR="00316A34" w:rsidRPr="00B22E1F">
        <w:rPr>
          <w:rFonts w:ascii="Arial" w:hAnsi="Arial" w:cs="Arial"/>
        </w:rPr>
        <w:t>ec na voljo</w:t>
      </w:r>
      <w:r w:rsidRPr="00B22E1F">
        <w:rPr>
          <w:rFonts w:ascii="Arial" w:hAnsi="Arial" w:cs="Arial"/>
        </w:rPr>
        <w:t xml:space="preserve"> drug</w:t>
      </w:r>
      <w:r w:rsidR="00316A34" w:rsidRPr="00B22E1F">
        <w:rPr>
          <w:rFonts w:ascii="Arial" w:hAnsi="Arial" w:cs="Arial"/>
        </w:rPr>
        <w:t>e</w:t>
      </w:r>
      <w:r w:rsidRPr="00B22E1F">
        <w:rPr>
          <w:rFonts w:ascii="Arial" w:hAnsi="Arial" w:cs="Arial"/>
        </w:rPr>
        <w:t xml:space="preserve"> način</w:t>
      </w:r>
      <w:r w:rsidR="00316A34" w:rsidRPr="00B22E1F">
        <w:rPr>
          <w:rFonts w:ascii="Arial" w:hAnsi="Arial" w:cs="Arial"/>
        </w:rPr>
        <w:t>e</w:t>
      </w:r>
      <w:r w:rsidRPr="00B22E1F">
        <w:rPr>
          <w:rFonts w:ascii="Arial" w:hAnsi="Arial" w:cs="Arial"/>
        </w:rPr>
        <w:t>, s katerimi lahko dokazuje, da je bil delavec pod vplivom psihoaktivnih s, na primer s pričami. Takšno stališče je zavzelo Višje delovno in socialno sodišče v Ljubljani, sodba</w:t>
      </w:r>
      <w:r w:rsidR="00316A34" w:rsidRPr="00B22E1F">
        <w:rPr>
          <w:rFonts w:ascii="Arial" w:hAnsi="Arial" w:cs="Arial"/>
        </w:rPr>
        <w:t xml:space="preserve"> z</w:t>
      </w:r>
      <w:r w:rsidRPr="00B22E1F">
        <w:rPr>
          <w:rFonts w:ascii="Arial" w:hAnsi="Arial" w:cs="Arial"/>
        </w:rPr>
        <w:t xml:space="preserve"> opr. št. </w:t>
      </w:r>
      <w:proofErr w:type="spellStart"/>
      <w:r w:rsidRPr="00B22E1F">
        <w:rPr>
          <w:rFonts w:ascii="Arial" w:hAnsi="Arial" w:cs="Arial"/>
        </w:rPr>
        <w:t>pdp</w:t>
      </w:r>
      <w:proofErr w:type="spellEnd"/>
      <w:r w:rsidRPr="00B22E1F">
        <w:rPr>
          <w:rFonts w:ascii="Arial" w:hAnsi="Arial" w:cs="Arial"/>
        </w:rPr>
        <w:t xml:space="preserve"> 36/2004 – v primeru alkohola. Bistveno je, da je privolitev v </w:t>
      </w:r>
      <w:r w:rsidR="00316A34" w:rsidRPr="00B22E1F">
        <w:rPr>
          <w:rFonts w:ascii="Arial" w:hAnsi="Arial" w:cs="Arial"/>
        </w:rPr>
        <w:t>preskus</w:t>
      </w:r>
      <w:r w:rsidRPr="00B22E1F">
        <w:rPr>
          <w:rFonts w:ascii="Arial" w:hAnsi="Arial" w:cs="Arial"/>
        </w:rPr>
        <w:t xml:space="preserve"> natančno oblikovana ter da je v njej navedeno, </w:t>
      </w:r>
      <w:r w:rsidR="00316A34" w:rsidRPr="00B22E1F">
        <w:rPr>
          <w:rFonts w:ascii="Arial" w:hAnsi="Arial" w:cs="Arial"/>
        </w:rPr>
        <w:t>s čim</w:t>
      </w:r>
      <w:r w:rsidRPr="00B22E1F">
        <w:rPr>
          <w:rFonts w:ascii="Arial" w:hAnsi="Arial" w:cs="Arial"/>
        </w:rPr>
        <w:t xml:space="preserve"> delavec soglaša in zakaj delodajalec te podatke potreb</w:t>
      </w:r>
      <w:r w:rsidR="00316A34" w:rsidRPr="00B22E1F">
        <w:rPr>
          <w:rFonts w:ascii="Arial" w:hAnsi="Arial" w:cs="Arial"/>
        </w:rPr>
        <w:t>uje</w:t>
      </w:r>
      <w:r w:rsidRPr="00B22E1F">
        <w:rPr>
          <w:rFonts w:ascii="Arial" w:hAnsi="Arial" w:cs="Arial"/>
        </w:rPr>
        <w:t xml:space="preserve"> (praviloma za vodenje disciplinskih postopkov, postopkov </w:t>
      </w:r>
      <w:r w:rsidR="00316A34" w:rsidRPr="00B22E1F">
        <w:rPr>
          <w:rFonts w:ascii="Arial" w:hAnsi="Arial" w:cs="Arial"/>
        </w:rPr>
        <w:t xml:space="preserve">za </w:t>
      </w:r>
      <w:r w:rsidRPr="00B22E1F">
        <w:rPr>
          <w:rFonts w:ascii="Arial" w:hAnsi="Arial" w:cs="Arial"/>
        </w:rPr>
        <w:t>odpoved delovnega razmerja in sodn</w:t>
      </w:r>
      <w:r w:rsidR="00316A34" w:rsidRPr="00B22E1F">
        <w:rPr>
          <w:rFonts w:ascii="Arial" w:hAnsi="Arial" w:cs="Arial"/>
        </w:rPr>
        <w:t>e</w:t>
      </w:r>
      <w:r w:rsidRPr="00B22E1F">
        <w:rPr>
          <w:rFonts w:ascii="Arial" w:hAnsi="Arial" w:cs="Arial"/>
        </w:rPr>
        <w:t xml:space="preserve"> postopk</w:t>
      </w:r>
      <w:r w:rsidR="00316A34" w:rsidRPr="00B22E1F">
        <w:rPr>
          <w:rFonts w:ascii="Arial" w:hAnsi="Arial" w:cs="Arial"/>
        </w:rPr>
        <w:t>e</w:t>
      </w:r>
      <w:r w:rsidRPr="00B22E1F">
        <w:rPr>
          <w:rFonts w:ascii="Arial" w:hAnsi="Arial" w:cs="Arial"/>
        </w:rPr>
        <w:t>). Poudariti je treb</w:t>
      </w:r>
      <w:r w:rsidR="00316A34" w:rsidRPr="00B22E1F">
        <w:rPr>
          <w:rFonts w:ascii="Arial" w:hAnsi="Arial" w:cs="Arial"/>
        </w:rPr>
        <w:t>a</w:t>
      </w:r>
      <w:r w:rsidRPr="00B22E1F">
        <w:rPr>
          <w:rFonts w:ascii="Arial" w:hAnsi="Arial" w:cs="Arial"/>
        </w:rPr>
        <w:t>, da lahko delavec takšno soglasje oziroma privolitev kadar</w:t>
      </w:r>
      <w:r w:rsidR="00316A34" w:rsidRPr="00B22E1F">
        <w:rPr>
          <w:rFonts w:ascii="Arial" w:hAnsi="Arial" w:cs="Arial"/>
        </w:rPr>
        <w:t xml:space="preserve"> </w:t>
      </w:r>
      <w:r w:rsidRPr="00B22E1F">
        <w:rPr>
          <w:rFonts w:ascii="Arial" w:hAnsi="Arial" w:cs="Arial"/>
        </w:rPr>
        <w:t xml:space="preserve">koli prekliče in da delodajalec delavca v podpis takšnega soglasja oziroma privolitve ne sme in ne more prisiliti, prav tako pa odklonitev podpisa takega soglasja ne sme imeti za posledico odpovedi delovnega razmerja delavcu ali drugih delovnopravnih sankcij. V takih primerih mora delodajalec prisotnost psihoaktivnih substanc pri delavcu dokazovati z drugimi dokaznimi sredstvi. </w:t>
      </w:r>
    </w:p>
    <w:p w14:paraId="780E803B" w14:textId="3EFB76C5" w:rsidR="00767EC2" w:rsidRPr="00B22E1F" w:rsidRDefault="00767EC2" w:rsidP="00767EC2">
      <w:pPr>
        <w:spacing w:after="0" w:line="240" w:lineRule="auto"/>
        <w:jc w:val="both"/>
        <w:rPr>
          <w:rFonts w:ascii="Arial" w:hAnsi="Arial" w:cs="Arial"/>
        </w:rPr>
      </w:pPr>
      <w:r w:rsidRPr="00B22E1F">
        <w:rPr>
          <w:rFonts w:ascii="Arial" w:hAnsi="Arial" w:cs="Arial"/>
        </w:rPr>
        <w:t xml:space="preserve">V vsakem primeru </w:t>
      </w:r>
      <w:r w:rsidR="005D7EB4" w:rsidRPr="00B22E1F">
        <w:rPr>
          <w:rFonts w:ascii="Arial" w:hAnsi="Arial" w:cs="Arial"/>
        </w:rPr>
        <w:t xml:space="preserve">mora biti </w:t>
      </w:r>
      <w:r w:rsidRPr="00B22E1F">
        <w:rPr>
          <w:rFonts w:ascii="Arial" w:hAnsi="Arial" w:cs="Arial"/>
        </w:rPr>
        <w:t xml:space="preserve">postopek </w:t>
      </w:r>
      <w:r w:rsidR="00316A34" w:rsidRPr="00B22E1F">
        <w:rPr>
          <w:rFonts w:ascii="Arial" w:hAnsi="Arial" w:cs="Arial"/>
        </w:rPr>
        <w:t>preskusa</w:t>
      </w:r>
      <w:r w:rsidRPr="00B22E1F">
        <w:rPr>
          <w:rFonts w:ascii="Arial" w:hAnsi="Arial" w:cs="Arial"/>
        </w:rPr>
        <w:t xml:space="preserve"> na delovnem mestu zelo natančno opredeljen v internem aktu delodajalca (kdo izvaja </w:t>
      </w:r>
      <w:r w:rsidR="00316A34" w:rsidRPr="00B22E1F">
        <w:rPr>
          <w:rFonts w:ascii="Arial" w:hAnsi="Arial" w:cs="Arial"/>
        </w:rPr>
        <w:t>preskus</w:t>
      </w:r>
      <w:r w:rsidRPr="00B22E1F">
        <w:rPr>
          <w:rFonts w:ascii="Arial" w:hAnsi="Arial" w:cs="Arial"/>
        </w:rPr>
        <w:t>, s katero napravo i</w:t>
      </w:r>
      <w:r w:rsidR="00316A34" w:rsidRPr="00B22E1F">
        <w:rPr>
          <w:rFonts w:ascii="Arial" w:hAnsi="Arial" w:cs="Arial"/>
        </w:rPr>
        <w:t>n podobno</w:t>
      </w:r>
      <w:r w:rsidRPr="00B22E1F">
        <w:rPr>
          <w:rFonts w:ascii="Arial" w:hAnsi="Arial" w:cs="Arial"/>
        </w:rPr>
        <w:t>)</w:t>
      </w:r>
      <w:r w:rsidR="00701E12">
        <w:rPr>
          <w:rFonts w:ascii="Arial" w:hAnsi="Arial" w:cs="Arial"/>
        </w:rPr>
        <w:t>.</w:t>
      </w:r>
      <w:r w:rsidRPr="00B22E1F">
        <w:rPr>
          <w:rFonts w:ascii="Arial" w:hAnsi="Arial" w:cs="Arial"/>
        </w:rPr>
        <w:t xml:space="preserve"> Med drugim mora interni akt natančno opredeliti celot</w:t>
      </w:r>
      <w:r w:rsidR="00316A34" w:rsidRPr="00B22E1F">
        <w:rPr>
          <w:rFonts w:ascii="Arial" w:hAnsi="Arial" w:cs="Arial"/>
        </w:rPr>
        <w:t>ni</w:t>
      </w:r>
      <w:r w:rsidRPr="00B22E1F">
        <w:rPr>
          <w:rFonts w:ascii="Arial" w:hAnsi="Arial" w:cs="Arial"/>
        </w:rPr>
        <w:t xml:space="preserve"> postopek, morebitne sankcije (tudi sankcijo ob morebitni zavrnitvi </w:t>
      </w:r>
      <w:r w:rsidR="00316A34" w:rsidRPr="00B22E1F">
        <w:rPr>
          <w:rFonts w:ascii="Arial" w:hAnsi="Arial" w:cs="Arial"/>
        </w:rPr>
        <w:t>preskusa</w:t>
      </w:r>
      <w:r w:rsidRPr="00B22E1F">
        <w:rPr>
          <w:rFonts w:ascii="Arial" w:hAnsi="Arial" w:cs="Arial"/>
        </w:rPr>
        <w:t>) i</w:t>
      </w:r>
      <w:r w:rsidR="00316A34" w:rsidRPr="00B22E1F">
        <w:rPr>
          <w:rFonts w:ascii="Arial" w:hAnsi="Arial" w:cs="Arial"/>
        </w:rPr>
        <w:t>n podobno</w:t>
      </w:r>
      <w:r w:rsidRPr="00B22E1F">
        <w:rPr>
          <w:rFonts w:ascii="Arial" w:hAnsi="Arial" w:cs="Arial"/>
        </w:rPr>
        <w:t xml:space="preserve">. </w:t>
      </w:r>
    </w:p>
    <w:p w14:paraId="5F5A5D2E" w14:textId="77777777" w:rsidR="00767EC2" w:rsidRPr="00B22E1F" w:rsidRDefault="00767EC2" w:rsidP="00767EC2">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p>
    <w:p w14:paraId="28B59065" w14:textId="2C235455" w:rsidR="00767EC2" w:rsidRPr="00B22E1F" w:rsidRDefault="00767EC2" w:rsidP="00767EC2">
      <w:pPr>
        <w:shd w:val="clear" w:color="auto" w:fill="EAF1DD" w:themeFill="accent3" w:themeFillTint="33"/>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Arial" w:hAnsi="Arial" w:cs="Arial"/>
        </w:rPr>
      </w:pPr>
      <w:r w:rsidRPr="00B22E1F">
        <w:rPr>
          <w:rFonts w:ascii="Arial" w:hAnsi="Arial" w:cs="Arial"/>
        </w:rPr>
        <w:t>Pomembno: Inšpektorji za delo n</w:t>
      </w:r>
      <w:r w:rsidR="00316A34" w:rsidRPr="00B22E1F">
        <w:rPr>
          <w:rFonts w:ascii="Arial" w:hAnsi="Arial" w:cs="Arial"/>
        </w:rPr>
        <w:t>imajo</w:t>
      </w:r>
      <w:r w:rsidRPr="00B22E1F">
        <w:rPr>
          <w:rFonts w:ascii="Arial" w:hAnsi="Arial" w:cs="Arial"/>
        </w:rPr>
        <w:t xml:space="preserve"> merilnik</w:t>
      </w:r>
      <w:r w:rsidR="00316A34" w:rsidRPr="00B22E1F">
        <w:rPr>
          <w:rFonts w:ascii="Arial" w:hAnsi="Arial" w:cs="Arial"/>
        </w:rPr>
        <w:t>ov</w:t>
      </w:r>
      <w:r w:rsidRPr="00B22E1F">
        <w:rPr>
          <w:rFonts w:ascii="Arial" w:hAnsi="Arial" w:cs="Arial"/>
        </w:rPr>
        <w:t xml:space="preserve"> prisotnosti alkohola v izdihanem zraku in niso pristojni za izvedbo teh postopkov. Večinoma tudi delodajalci takšnih merilnikov nimajo, tako, da se zakonsk</w:t>
      </w:r>
      <w:r w:rsidR="00316A34" w:rsidRPr="00B22E1F">
        <w:rPr>
          <w:rFonts w:ascii="Arial" w:hAnsi="Arial" w:cs="Arial"/>
        </w:rPr>
        <w:t>a</w:t>
      </w:r>
      <w:r w:rsidRPr="00B22E1F">
        <w:rPr>
          <w:rFonts w:ascii="Arial" w:hAnsi="Arial" w:cs="Arial"/>
        </w:rPr>
        <w:t xml:space="preserve"> določil</w:t>
      </w:r>
      <w:r w:rsidR="00316A34" w:rsidRPr="00B22E1F">
        <w:rPr>
          <w:rFonts w:ascii="Arial" w:hAnsi="Arial" w:cs="Arial"/>
        </w:rPr>
        <w:t>a</w:t>
      </w:r>
      <w:r w:rsidRPr="00B22E1F">
        <w:rPr>
          <w:rFonts w:ascii="Arial" w:hAnsi="Arial" w:cs="Arial"/>
        </w:rPr>
        <w:t xml:space="preserve"> o ugotavljanju alkoholiziranosti delavcev na delovnih mestih </w:t>
      </w:r>
      <w:r w:rsidR="00316A34" w:rsidRPr="00B22E1F">
        <w:rPr>
          <w:rFonts w:ascii="Arial" w:hAnsi="Arial" w:cs="Arial"/>
        </w:rPr>
        <w:t>izvajajo</w:t>
      </w:r>
      <w:r w:rsidRPr="00B22E1F">
        <w:rPr>
          <w:rFonts w:ascii="Arial" w:hAnsi="Arial" w:cs="Arial"/>
        </w:rPr>
        <w:t xml:space="preserve"> predvsem zunanj</w:t>
      </w:r>
      <w:r w:rsidR="00316A34" w:rsidRPr="00B22E1F">
        <w:rPr>
          <w:rFonts w:ascii="Arial" w:hAnsi="Arial" w:cs="Arial"/>
        </w:rPr>
        <w:t>e</w:t>
      </w:r>
      <w:r w:rsidRPr="00B22E1F">
        <w:rPr>
          <w:rFonts w:ascii="Arial" w:hAnsi="Arial" w:cs="Arial"/>
        </w:rPr>
        <w:t xml:space="preserve"> služb</w:t>
      </w:r>
      <w:r w:rsidR="00316A34" w:rsidRPr="00B22E1F">
        <w:rPr>
          <w:rFonts w:ascii="Arial" w:hAnsi="Arial" w:cs="Arial"/>
        </w:rPr>
        <w:t>e</w:t>
      </w:r>
      <w:r w:rsidRPr="00B22E1F">
        <w:rPr>
          <w:rFonts w:ascii="Arial" w:hAnsi="Arial" w:cs="Arial"/>
        </w:rPr>
        <w:t xml:space="preserve">, seveda </w:t>
      </w:r>
      <w:r w:rsidR="00316A34" w:rsidRPr="00B22E1F">
        <w:rPr>
          <w:rFonts w:ascii="Arial" w:hAnsi="Arial" w:cs="Arial"/>
        </w:rPr>
        <w:t>če</w:t>
      </w:r>
      <w:r w:rsidRPr="00B22E1F">
        <w:rPr>
          <w:rFonts w:ascii="Arial" w:hAnsi="Arial" w:cs="Arial"/>
        </w:rPr>
        <w:t xml:space="preserve"> </w:t>
      </w:r>
      <w:r w:rsidR="00316A34" w:rsidRPr="00B22E1F">
        <w:rPr>
          <w:rFonts w:ascii="Arial" w:hAnsi="Arial" w:cs="Arial"/>
        </w:rPr>
        <w:t>je</w:t>
      </w:r>
      <w:r w:rsidRPr="00B22E1F">
        <w:rPr>
          <w:rFonts w:ascii="Arial" w:hAnsi="Arial" w:cs="Arial"/>
        </w:rPr>
        <w:t xml:space="preserve"> takšen način opredeljen v internih aktih</w:t>
      </w:r>
      <w:r w:rsidR="00316A34" w:rsidRPr="00B22E1F">
        <w:rPr>
          <w:rFonts w:ascii="Arial" w:hAnsi="Arial" w:cs="Arial"/>
        </w:rPr>
        <w:t xml:space="preserve"> delodajalca</w:t>
      </w:r>
      <w:r w:rsidRPr="00B22E1F">
        <w:rPr>
          <w:rFonts w:ascii="Arial" w:hAnsi="Arial" w:cs="Arial"/>
        </w:rPr>
        <w:t>.</w:t>
      </w:r>
    </w:p>
    <w:p w14:paraId="58712EA2" w14:textId="77777777" w:rsidR="00767EC2" w:rsidRPr="00B22E1F" w:rsidRDefault="00767EC2" w:rsidP="00767EC2">
      <w:pPr>
        <w:spacing w:after="0" w:line="240" w:lineRule="auto"/>
        <w:jc w:val="both"/>
        <w:rPr>
          <w:rFonts w:ascii="Arial" w:hAnsi="Arial" w:cs="Arial"/>
        </w:rPr>
      </w:pPr>
    </w:p>
    <w:p w14:paraId="4E030148"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Pravica odkloniti delo </w:t>
      </w:r>
      <w:r w:rsidRPr="00B22E1F">
        <w:rPr>
          <w:rFonts w:ascii="Arial" w:hAnsi="Arial" w:cs="Arial"/>
        </w:rPr>
        <w:t>(52. člen ZVZD-1)</w:t>
      </w:r>
    </w:p>
    <w:p w14:paraId="7774153C" w14:textId="2096144F" w:rsidR="00616EA9" w:rsidRPr="00B22E1F" w:rsidRDefault="00767EC2" w:rsidP="00767EC2">
      <w:pPr>
        <w:spacing w:after="0" w:line="240" w:lineRule="auto"/>
        <w:jc w:val="both"/>
        <w:rPr>
          <w:rFonts w:ascii="Arial" w:hAnsi="Arial" w:cs="Arial"/>
        </w:rPr>
      </w:pPr>
      <w:r w:rsidRPr="00B22E1F">
        <w:rPr>
          <w:rFonts w:ascii="Arial" w:hAnsi="Arial" w:cs="Arial"/>
        </w:rPr>
        <w:t xml:space="preserve">Delavec ima pravico odkloniti delo, če ni bil predhodno seznanjen z vsemi nevarnostmi ali škodljivostmi pri delu in </w:t>
      </w:r>
      <w:r w:rsidR="00316A34" w:rsidRPr="00B22E1F">
        <w:rPr>
          <w:rFonts w:ascii="Arial" w:hAnsi="Arial" w:cs="Arial"/>
        </w:rPr>
        <w:t xml:space="preserve">s </w:t>
      </w:r>
      <w:r w:rsidRPr="00B22E1F">
        <w:rPr>
          <w:rFonts w:ascii="Arial" w:hAnsi="Arial" w:cs="Arial"/>
        </w:rPr>
        <w:t xml:space="preserve">sprejetimi varnostnimi ukrepi ter usposobljen za varno in zdravo delo ali če delodajalec ni zagotovil predpisanega zdravstvenega pregleda. </w:t>
      </w:r>
    </w:p>
    <w:p w14:paraId="5F7D4812" w14:textId="77777777" w:rsidR="00616EA9" w:rsidRPr="00B22E1F" w:rsidRDefault="00616EA9" w:rsidP="00767EC2">
      <w:pPr>
        <w:spacing w:after="0" w:line="240" w:lineRule="auto"/>
        <w:jc w:val="both"/>
        <w:rPr>
          <w:rFonts w:ascii="Arial" w:hAnsi="Arial" w:cs="Arial"/>
        </w:rPr>
      </w:pPr>
    </w:p>
    <w:p w14:paraId="6454F95A" w14:textId="690BF598" w:rsidR="00767EC2" w:rsidRPr="00B22E1F" w:rsidRDefault="00767EC2" w:rsidP="00767EC2">
      <w:pPr>
        <w:spacing w:after="0" w:line="240" w:lineRule="auto"/>
        <w:jc w:val="both"/>
        <w:rPr>
          <w:rFonts w:ascii="Arial" w:hAnsi="Arial" w:cs="Arial"/>
        </w:rPr>
      </w:pPr>
      <w:r w:rsidRPr="00B22E1F">
        <w:rPr>
          <w:rFonts w:ascii="Arial" w:hAnsi="Arial" w:cs="Arial"/>
        </w:rPr>
        <w:t>Veljavni Zakon o varnosti in zdravju pri delu daje delavcu tudi pravico odkloniti delo, če mu grozi neposredna nevarnost za življenje in zdravje, ker delodajal</w:t>
      </w:r>
      <w:r w:rsidR="00316A34" w:rsidRPr="00B22E1F">
        <w:rPr>
          <w:rFonts w:ascii="Arial" w:hAnsi="Arial" w:cs="Arial"/>
        </w:rPr>
        <w:t>ec ni</w:t>
      </w:r>
      <w:r w:rsidRPr="00B22E1F">
        <w:rPr>
          <w:rFonts w:ascii="Arial" w:hAnsi="Arial" w:cs="Arial"/>
        </w:rPr>
        <w:t xml:space="preserve"> izvede</w:t>
      </w:r>
      <w:r w:rsidR="00316A34" w:rsidRPr="00B22E1F">
        <w:rPr>
          <w:rFonts w:ascii="Arial" w:hAnsi="Arial" w:cs="Arial"/>
        </w:rPr>
        <w:t>l</w:t>
      </w:r>
      <w:r w:rsidRPr="00B22E1F">
        <w:rPr>
          <w:rFonts w:ascii="Arial" w:hAnsi="Arial" w:cs="Arial"/>
        </w:rPr>
        <w:t xml:space="preserve"> predpisani</w:t>
      </w:r>
      <w:r w:rsidR="00316A34" w:rsidRPr="00B22E1F">
        <w:rPr>
          <w:rFonts w:ascii="Arial" w:hAnsi="Arial" w:cs="Arial"/>
        </w:rPr>
        <w:t>h</w:t>
      </w:r>
      <w:r w:rsidRPr="00B22E1F">
        <w:rPr>
          <w:rFonts w:ascii="Arial" w:hAnsi="Arial" w:cs="Arial"/>
        </w:rPr>
        <w:t xml:space="preserve"> varnostni</w:t>
      </w:r>
      <w:r w:rsidR="00316A34" w:rsidRPr="00B22E1F">
        <w:rPr>
          <w:rFonts w:ascii="Arial" w:hAnsi="Arial" w:cs="Arial"/>
        </w:rPr>
        <w:t>h</w:t>
      </w:r>
      <w:r w:rsidRPr="00B22E1F">
        <w:rPr>
          <w:rFonts w:ascii="Arial" w:hAnsi="Arial" w:cs="Arial"/>
        </w:rPr>
        <w:t xml:space="preserve"> ukrep</w:t>
      </w:r>
      <w:r w:rsidR="00316A34" w:rsidRPr="00B22E1F">
        <w:rPr>
          <w:rFonts w:ascii="Arial" w:hAnsi="Arial" w:cs="Arial"/>
        </w:rPr>
        <w:t>ov,</w:t>
      </w:r>
      <w:r w:rsidRPr="00B22E1F">
        <w:rPr>
          <w:rFonts w:ascii="Arial" w:hAnsi="Arial" w:cs="Arial"/>
        </w:rPr>
        <w:t xml:space="preserve"> ter zahtevati, da se nevarnost odpravi. Omenjena dikcija je dokaj široka in njeno izvajanje zahteva ustrezno obravnavo vsakega posamičnega primera glede upravičenosti </w:t>
      </w:r>
      <w:r w:rsidR="00316A34" w:rsidRPr="00B22E1F">
        <w:rPr>
          <w:rFonts w:ascii="Arial" w:hAnsi="Arial" w:cs="Arial"/>
        </w:rPr>
        <w:t xml:space="preserve">delavčeve </w:t>
      </w:r>
      <w:r w:rsidRPr="00B22E1F">
        <w:rPr>
          <w:rFonts w:ascii="Arial" w:hAnsi="Arial" w:cs="Arial"/>
        </w:rPr>
        <w:t xml:space="preserve">odklonitve dela, saj </w:t>
      </w:r>
      <w:r w:rsidR="00616EA9" w:rsidRPr="00B22E1F">
        <w:rPr>
          <w:rFonts w:ascii="Arial" w:hAnsi="Arial" w:cs="Arial"/>
        </w:rPr>
        <w:t xml:space="preserve">se presoja </w:t>
      </w:r>
      <w:r w:rsidRPr="00B22E1F">
        <w:rPr>
          <w:rFonts w:ascii="Arial" w:hAnsi="Arial" w:cs="Arial"/>
        </w:rPr>
        <w:t>neposredn</w:t>
      </w:r>
      <w:r w:rsidR="00616EA9" w:rsidRPr="00B22E1F">
        <w:rPr>
          <w:rFonts w:ascii="Arial" w:hAnsi="Arial" w:cs="Arial"/>
        </w:rPr>
        <w:t>a</w:t>
      </w:r>
      <w:r w:rsidRPr="00B22E1F">
        <w:rPr>
          <w:rFonts w:ascii="Arial" w:hAnsi="Arial" w:cs="Arial"/>
        </w:rPr>
        <w:t xml:space="preserve"> nevarnost </w:t>
      </w:r>
      <w:r w:rsidR="00616EA9" w:rsidRPr="00B22E1F">
        <w:rPr>
          <w:rFonts w:ascii="Arial" w:hAnsi="Arial" w:cs="Arial"/>
        </w:rPr>
        <w:t>za</w:t>
      </w:r>
      <w:r w:rsidRPr="00B22E1F">
        <w:rPr>
          <w:rFonts w:ascii="Arial" w:hAnsi="Arial" w:cs="Arial"/>
        </w:rPr>
        <w:t xml:space="preserve"> življenj</w:t>
      </w:r>
      <w:r w:rsidR="00616EA9" w:rsidRPr="00B22E1F">
        <w:rPr>
          <w:rFonts w:ascii="Arial" w:hAnsi="Arial" w:cs="Arial"/>
        </w:rPr>
        <w:t>e</w:t>
      </w:r>
      <w:r w:rsidRPr="00B22E1F">
        <w:rPr>
          <w:rFonts w:ascii="Arial" w:hAnsi="Arial" w:cs="Arial"/>
        </w:rPr>
        <w:t xml:space="preserve"> in zdravj</w:t>
      </w:r>
      <w:r w:rsidR="00616EA9" w:rsidRPr="00B22E1F">
        <w:rPr>
          <w:rFonts w:ascii="Arial" w:hAnsi="Arial" w:cs="Arial"/>
        </w:rPr>
        <w:t>e delavca</w:t>
      </w:r>
      <w:r w:rsidRPr="00B22E1F">
        <w:rPr>
          <w:rFonts w:ascii="Arial" w:hAnsi="Arial" w:cs="Arial"/>
        </w:rPr>
        <w:t xml:space="preserve">. Kot primer navajamo občasno (zlasti poletno) zvišanje temperature v delovnih prostorih tudi </w:t>
      </w:r>
      <w:r w:rsidR="00316A34" w:rsidRPr="00B22E1F">
        <w:rPr>
          <w:rFonts w:ascii="Arial" w:hAnsi="Arial" w:cs="Arial"/>
        </w:rPr>
        <w:t>čez</w:t>
      </w:r>
      <w:r w:rsidRPr="00B22E1F">
        <w:rPr>
          <w:rFonts w:ascii="Arial" w:hAnsi="Arial" w:cs="Arial"/>
        </w:rPr>
        <w:t xml:space="preserve"> 28 </w:t>
      </w:r>
      <w:r w:rsidR="00316A34" w:rsidRPr="00B22E1F">
        <w:rPr>
          <w:rFonts w:ascii="Arial" w:hAnsi="Arial" w:cs="Arial"/>
        </w:rPr>
        <w:t>̊</w:t>
      </w:r>
      <w:r w:rsidRPr="00B22E1F">
        <w:rPr>
          <w:rFonts w:ascii="Arial" w:hAnsi="Arial" w:cs="Arial"/>
        </w:rPr>
        <w:t>C. Zvišana temperatura praviloma v večini primerov ne p</w:t>
      </w:r>
      <w:r w:rsidR="00316A34" w:rsidRPr="00B22E1F">
        <w:rPr>
          <w:rFonts w:ascii="Arial" w:hAnsi="Arial" w:cs="Arial"/>
        </w:rPr>
        <w:t>omeni</w:t>
      </w:r>
      <w:r w:rsidRPr="00B22E1F">
        <w:rPr>
          <w:rFonts w:ascii="Arial" w:hAnsi="Arial" w:cs="Arial"/>
        </w:rPr>
        <w:t xml:space="preserve"> neposrednega (takojšnjega) ogrožanja zdravja in življenja delavca, vsekakor pa določena tveganja lahko p</w:t>
      </w:r>
      <w:r w:rsidR="00316A34" w:rsidRPr="00B22E1F">
        <w:rPr>
          <w:rFonts w:ascii="Arial" w:hAnsi="Arial" w:cs="Arial"/>
        </w:rPr>
        <w:t>omeni</w:t>
      </w:r>
      <w:r w:rsidRPr="00B22E1F">
        <w:rPr>
          <w:rFonts w:ascii="Arial" w:hAnsi="Arial" w:cs="Arial"/>
        </w:rPr>
        <w:t xml:space="preserve"> za </w:t>
      </w:r>
      <w:r w:rsidR="00063FD5" w:rsidRPr="00B22E1F">
        <w:rPr>
          <w:rFonts w:ascii="Arial" w:hAnsi="Arial" w:cs="Arial"/>
        </w:rPr>
        <w:t>na primer</w:t>
      </w:r>
      <w:r w:rsidRPr="00B22E1F">
        <w:rPr>
          <w:rFonts w:ascii="Arial" w:hAnsi="Arial" w:cs="Arial"/>
        </w:rPr>
        <w:t xml:space="preserve"> kardiovaskularne bolnike. Padec z višine, eksplozija ali nevarnost utopitve pa </w:t>
      </w:r>
      <w:r w:rsidR="00316A34" w:rsidRPr="00B22E1F">
        <w:rPr>
          <w:rFonts w:ascii="Arial" w:hAnsi="Arial" w:cs="Arial"/>
        </w:rPr>
        <w:t>so</w:t>
      </w:r>
      <w:r w:rsidRPr="00B22E1F">
        <w:rPr>
          <w:rFonts w:ascii="Arial" w:hAnsi="Arial" w:cs="Arial"/>
        </w:rPr>
        <w:t xml:space="preserve"> dejavnik</w:t>
      </w:r>
      <w:r w:rsidR="00316A34" w:rsidRPr="00B22E1F">
        <w:rPr>
          <w:rFonts w:ascii="Arial" w:hAnsi="Arial" w:cs="Arial"/>
        </w:rPr>
        <w:t>i</w:t>
      </w:r>
      <w:r w:rsidRPr="00B22E1F">
        <w:rPr>
          <w:rFonts w:ascii="Arial" w:hAnsi="Arial" w:cs="Arial"/>
        </w:rPr>
        <w:t>, ki neposredno</w:t>
      </w:r>
      <w:r w:rsidR="00616EA9" w:rsidRPr="00B22E1F">
        <w:rPr>
          <w:rFonts w:ascii="Arial" w:hAnsi="Arial" w:cs="Arial"/>
        </w:rPr>
        <w:t xml:space="preserve"> </w:t>
      </w:r>
      <w:r w:rsidRPr="00B22E1F">
        <w:rPr>
          <w:rFonts w:ascii="Arial" w:hAnsi="Arial" w:cs="Arial"/>
        </w:rPr>
        <w:t>ogrožajo življenje.</w:t>
      </w:r>
    </w:p>
    <w:p w14:paraId="2AEED580" w14:textId="77777777" w:rsidR="00767EC2" w:rsidRPr="00B22E1F" w:rsidRDefault="00767EC2" w:rsidP="00767EC2">
      <w:pPr>
        <w:spacing w:after="0" w:line="240" w:lineRule="auto"/>
        <w:jc w:val="both"/>
        <w:rPr>
          <w:rFonts w:ascii="Arial" w:hAnsi="Arial" w:cs="Arial"/>
          <w:i/>
        </w:rPr>
      </w:pPr>
    </w:p>
    <w:p w14:paraId="2781673E"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lastRenderedPageBreak/>
        <w:t xml:space="preserve">Pravica do zapustitve delovnega mesta </w:t>
      </w:r>
      <w:r w:rsidRPr="00B22E1F">
        <w:rPr>
          <w:rFonts w:ascii="Arial" w:hAnsi="Arial" w:cs="Arial"/>
        </w:rPr>
        <w:t>(53. člen ZVZD-1)</w:t>
      </w:r>
    </w:p>
    <w:p w14:paraId="2A6283E6" w14:textId="586F74A8" w:rsidR="00767EC2" w:rsidRPr="00B22E1F" w:rsidRDefault="00767EC2" w:rsidP="00767EC2">
      <w:pPr>
        <w:spacing w:after="0" w:line="240" w:lineRule="auto"/>
        <w:jc w:val="both"/>
        <w:rPr>
          <w:rFonts w:ascii="Arial" w:hAnsi="Arial" w:cs="Arial"/>
        </w:rPr>
      </w:pPr>
      <w:r w:rsidRPr="00B22E1F">
        <w:rPr>
          <w:rFonts w:ascii="Arial" w:hAnsi="Arial" w:cs="Arial"/>
        </w:rPr>
        <w:t>Delavec ima v primeru resne in neposredne nevarnosti za življenje ali zdravje pravico ustrezno ukrepati</w:t>
      </w:r>
      <w:r w:rsidR="00316A34" w:rsidRPr="00B22E1F">
        <w:rPr>
          <w:rFonts w:ascii="Arial" w:hAnsi="Arial" w:cs="Arial"/>
        </w:rPr>
        <w:t xml:space="preserve"> v </w:t>
      </w:r>
      <w:r w:rsidRPr="00B22E1F">
        <w:rPr>
          <w:rFonts w:ascii="Arial" w:hAnsi="Arial" w:cs="Arial"/>
        </w:rPr>
        <w:t>sklad</w:t>
      </w:r>
      <w:r w:rsidR="00316A34" w:rsidRPr="00B22E1F">
        <w:rPr>
          <w:rFonts w:ascii="Arial" w:hAnsi="Arial" w:cs="Arial"/>
        </w:rPr>
        <w:t>u</w:t>
      </w:r>
      <w:r w:rsidRPr="00B22E1F">
        <w:rPr>
          <w:rFonts w:ascii="Arial" w:hAnsi="Arial" w:cs="Arial"/>
        </w:rPr>
        <w:t xml:space="preserve"> s svojim znanjem in tehničnimi sredstvi, ki jih ima na </w:t>
      </w:r>
      <w:r w:rsidR="00316A34" w:rsidRPr="00B22E1F">
        <w:rPr>
          <w:rFonts w:ascii="Arial" w:hAnsi="Arial" w:cs="Arial"/>
        </w:rPr>
        <w:t>voljo</w:t>
      </w:r>
      <w:r w:rsidRPr="00B22E1F">
        <w:rPr>
          <w:rFonts w:ascii="Arial" w:hAnsi="Arial" w:cs="Arial"/>
        </w:rPr>
        <w:t xml:space="preserve">, v primeru neizogibne nevarnosti pa </w:t>
      </w:r>
      <w:r w:rsidR="00616EA9" w:rsidRPr="00B22E1F">
        <w:rPr>
          <w:rFonts w:ascii="Arial" w:hAnsi="Arial" w:cs="Arial"/>
        </w:rPr>
        <w:t xml:space="preserve">tudi </w:t>
      </w:r>
      <w:r w:rsidRPr="00B22E1F">
        <w:rPr>
          <w:rFonts w:ascii="Arial" w:hAnsi="Arial" w:cs="Arial"/>
        </w:rPr>
        <w:t xml:space="preserve">zapustiti nevarno delovno mesto, delovni proces </w:t>
      </w:r>
      <w:r w:rsidR="00316A34" w:rsidRPr="00B22E1F">
        <w:rPr>
          <w:rFonts w:ascii="Arial" w:hAnsi="Arial" w:cs="Arial"/>
        </w:rPr>
        <w:t>in</w:t>
      </w:r>
      <w:r w:rsidRPr="00B22E1F">
        <w:rPr>
          <w:rFonts w:ascii="Arial" w:hAnsi="Arial" w:cs="Arial"/>
        </w:rPr>
        <w:t xml:space="preserve"> delovno okolje. </w:t>
      </w:r>
    </w:p>
    <w:p w14:paraId="206AE83F" w14:textId="77777777" w:rsidR="00767EC2" w:rsidRPr="00B22E1F" w:rsidRDefault="00767EC2" w:rsidP="00767EC2">
      <w:pPr>
        <w:spacing w:after="0" w:line="240" w:lineRule="auto"/>
        <w:jc w:val="both"/>
        <w:rPr>
          <w:rFonts w:ascii="Arial" w:hAnsi="Arial" w:cs="Arial"/>
        </w:rPr>
      </w:pPr>
    </w:p>
    <w:p w14:paraId="405C7C9F"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Pravica do zdravstvenih pregledov </w:t>
      </w:r>
      <w:r w:rsidRPr="00B22E1F">
        <w:rPr>
          <w:rFonts w:ascii="Arial" w:hAnsi="Arial" w:cs="Arial"/>
        </w:rPr>
        <w:t>(54. člen ZVZD-1)</w:t>
      </w:r>
    </w:p>
    <w:p w14:paraId="3725C165" w14:textId="6475373D" w:rsidR="00767EC2" w:rsidRPr="00B22E1F" w:rsidRDefault="00767EC2" w:rsidP="00767EC2">
      <w:pPr>
        <w:spacing w:after="0" w:line="240" w:lineRule="auto"/>
        <w:jc w:val="both"/>
        <w:rPr>
          <w:rFonts w:ascii="Arial" w:hAnsi="Arial" w:cs="Arial"/>
        </w:rPr>
      </w:pPr>
      <w:r w:rsidRPr="00B22E1F">
        <w:rPr>
          <w:rFonts w:ascii="Arial" w:hAnsi="Arial" w:cs="Arial"/>
        </w:rPr>
        <w:t>Delavec ima pravico do zdravstvenih pregledov, ki ustrezajo tveganjem za varnost in zdravje pri delu</w:t>
      </w:r>
      <w:r w:rsidR="00316A34" w:rsidRPr="00B22E1F">
        <w:rPr>
          <w:rFonts w:ascii="Arial" w:hAnsi="Arial" w:cs="Arial"/>
        </w:rPr>
        <w:t xml:space="preserve"> na delovnem mestu </w:t>
      </w:r>
      <w:r w:rsidRPr="00B22E1F">
        <w:rPr>
          <w:rFonts w:ascii="Arial" w:hAnsi="Arial" w:cs="Arial"/>
        </w:rPr>
        <w:t>delavc</w:t>
      </w:r>
      <w:r w:rsidR="00316A34" w:rsidRPr="00B22E1F">
        <w:rPr>
          <w:rFonts w:ascii="Arial" w:hAnsi="Arial" w:cs="Arial"/>
        </w:rPr>
        <w:t>a</w:t>
      </w:r>
      <w:r w:rsidRPr="00B22E1F">
        <w:rPr>
          <w:rFonts w:ascii="Arial" w:hAnsi="Arial" w:cs="Arial"/>
        </w:rPr>
        <w:t>. Člen se smiselno navezuje na 36. člen ZVZD-1. Delavec se mora odzvati in opraviti zdravstveni pregled, ki ustreza tveganjem za varnost in zdravje pri delu na delovnem mestu.</w:t>
      </w:r>
    </w:p>
    <w:p w14:paraId="0F1E8F6D" w14:textId="77777777" w:rsidR="00AA5D2E" w:rsidRPr="00B22E1F" w:rsidRDefault="00AA5D2E" w:rsidP="00767EC2">
      <w:pPr>
        <w:spacing w:after="0" w:line="240" w:lineRule="auto"/>
        <w:jc w:val="both"/>
        <w:rPr>
          <w:rFonts w:ascii="Arial" w:hAnsi="Arial" w:cs="Arial"/>
          <w:b/>
        </w:rPr>
      </w:pPr>
    </w:p>
    <w:p w14:paraId="67C127A8" w14:textId="77777777" w:rsidR="00AA5D2E" w:rsidRPr="00B22E1F" w:rsidRDefault="00AA5D2E" w:rsidP="00767EC2">
      <w:pPr>
        <w:spacing w:after="0" w:line="240" w:lineRule="auto"/>
        <w:jc w:val="both"/>
        <w:rPr>
          <w:rFonts w:ascii="Arial" w:hAnsi="Arial" w:cs="Arial"/>
          <w:b/>
        </w:rPr>
      </w:pPr>
    </w:p>
    <w:p w14:paraId="6BD8C0B1" w14:textId="29ABD7CD"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5.2.5 </w:t>
      </w:r>
      <w:r w:rsidR="00316A34" w:rsidRPr="00B22E1F">
        <w:rPr>
          <w:rFonts w:ascii="Arial" w:hAnsi="Arial" w:cs="Arial"/>
          <w:b/>
        </w:rPr>
        <w:t>Obveznosti</w:t>
      </w:r>
      <w:r w:rsidRPr="00B22E1F">
        <w:rPr>
          <w:rFonts w:ascii="Arial" w:hAnsi="Arial" w:cs="Arial"/>
          <w:b/>
        </w:rPr>
        <w:t xml:space="preserve"> samozaposlenih oseb</w:t>
      </w:r>
    </w:p>
    <w:p w14:paraId="756549CC" w14:textId="77777777" w:rsidR="00767EC2" w:rsidRPr="00B22E1F" w:rsidRDefault="00767EC2" w:rsidP="00767EC2">
      <w:pPr>
        <w:spacing w:after="0" w:line="240" w:lineRule="auto"/>
        <w:jc w:val="both"/>
        <w:rPr>
          <w:rFonts w:ascii="Arial" w:hAnsi="Arial" w:cs="Arial"/>
        </w:rPr>
      </w:pPr>
    </w:p>
    <w:p w14:paraId="4F9CDBEA" w14:textId="3CB4AE3E"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Opredelitev samozaposlene osebe </w:t>
      </w:r>
      <w:r w:rsidRPr="00B22E1F">
        <w:rPr>
          <w:rFonts w:ascii="Arial" w:hAnsi="Arial" w:cs="Arial"/>
        </w:rPr>
        <w:t>(55. člen ZVZD-1)</w:t>
      </w:r>
    </w:p>
    <w:p w14:paraId="4FAD80AA" w14:textId="5FE5623F" w:rsidR="00767EC2" w:rsidRPr="00B22E1F" w:rsidRDefault="00EA1796" w:rsidP="00767EC2">
      <w:pPr>
        <w:spacing w:after="0" w:line="240" w:lineRule="auto"/>
        <w:jc w:val="both"/>
        <w:rPr>
          <w:rFonts w:ascii="Arial" w:hAnsi="Arial" w:cs="Arial"/>
        </w:rPr>
      </w:pPr>
      <w:r w:rsidRPr="00B22E1F">
        <w:rPr>
          <w:rFonts w:ascii="Arial" w:eastAsia="Times New Roman" w:hAnsi="Arial" w:cs="Arial"/>
          <w:lang w:eastAsia="sl-SI"/>
        </w:rPr>
        <w:t xml:space="preserve">Oseba, ki opravlja pridobitno ali drugo poklicno dejavnost kot edini ali glavni poklic, pa ne zaposluje drugih delavcev in v delovni proces ne vključuje drugih oseb, je samozaposlena oseba, </w:t>
      </w:r>
      <w:r w:rsidR="00715340" w:rsidRPr="00B22E1F">
        <w:rPr>
          <w:rFonts w:ascii="Arial" w:eastAsia="Times New Roman" w:hAnsi="Arial" w:cs="Arial"/>
          <w:lang w:eastAsia="sl-SI"/>
        </w:rPr>
        <w:t xml:space="preserve">ki </w:t>
      </w:r>
      <w:r w:rsidRPr="00B22E1F">
        <w:rPr>
          <w:rFonts w:ascii="Arial" w:eastAsia="Times New Roman" w:hAnsi="Arial" w:cs="Arial"/>
          <w:lang w:eastAsia="sl-SI"/>
        </w:rPr>
        <w:t xml:space="preserve">je v skladu s tem zakonom in drugimi predpisi o varnosti in zdravju pri delu odgovorna za svojo varnost in zdravje ter varnost in zdravje drugih oseb, na katere vplivajo njena dejanja ali opustitve. </w:t>
      </w:r>
      <w:r w:rsidR="00715340" w:rsidRPr="00B22E1F">
        <w:rPr>
          <w:rFonts w:ascii="Arial" w:hAnsi="Arial" w:cs="Arial"/>
        </w:rPr>
        <w:t>Za</w:t>
      </w:r>
      <w:r w:rsidR="00767EC2" w:rsidRPr="00B22E1F">
        <w:rPr>
          <w:rFonts w:ascii="Arial" w:hAnsi="Arial" w:cs="Arial"/>
        </w:rPr>
        <w:t xml:space="preserve"> samozaposlen</w:t>
      </w:r>
      <w:r w:rsidR="00715340" w:rsidRPr="00B22E1F">
        <w:rPr>
          <w:rFonts w:ascii="Arial" w:hAnsi="Arial" w:cs="Arial"/>
        </w:rPr>
        <w:t xml:space="preserve">o </w:t>
      </w:r>
      <w:r w:rsidR="00767EC2" w:rsidRPr="00B22E1F">
        <w:rPr>
          <w:rFonts w:ascii="Arial" w:hAnsi="Arial" w:cs="Arial"/>
        </w:rPr>
        <w:t xml:space="preserve">se šteje tudi oseba, ki je v skladu s predpisi o pokojninskem in invalidskem zavarovanju zavarovana kot kmet </w:t>
      </w:r>
      <w:r w:rsidR="00715340" w:rsidRPr="00B22E1F">
        <w:rPr>
          <w:rFonts w:ascii="Arial" w:hAnsi="Arial" w:cs="Arial"/>
        </w:rPr>
        <w:t>ter</w:t>
      </w:r>
      <w:r w:rsidR="00767EC2" w:rsidRPr="00B22E1F">
        <w:rPr>
          <w:rFonts w:ascii="Arial" w:hAnsi="Arial" w:cs="Arial"/>
        </w:rPr>
        <w:t xml:space="preserve"> ne zaposluje delavcev in v delovni proces ne vključuje drugih oseb, razen družinskih članov na kmetijah, v skladu s predpisi o kmetijstvu.</w:t>
      </w:r>
    </w:p>
    <w:p w14:paraId="4E2DDFBC" w14:textId="77777777" w:rsidR="00767EC2" w:rsidRPr="00B22E1F" w:rsidRDefault="00767EC2" w:rsidP="00767EC2">
      <w:pPr>
        <w:spacing w:after="0" w:line="240" w:lineRule="auto"/>
        <w:jc w:val="both"/>
        <w:rPr>
          <w:rFonts w:ascii="Arial" w:hAnsi="Arial" w:cs="Arial"/>
        </w:rPr>
      </w:pPr>
    </w:p>
    <w:p w14:paraId="50ED114D" w14:textId="7DF6F55B" w:rsidR="00767EC2" w:rsidRPr="00B22E1F" w:rsidRDefault="00715340" w:rsidP="00767EC2">
      <w:pPr>
        <w:spacing w:after="0" w:line="240" w:lineRule="auto"/>
        <w:jc w:val="both"/>
        <w:rPr>
          <w:rFonts w:ascii="Arial" w:hAnsi="Arial" w:cs="Arial"/>
          <w:b/>
        </w:rPr>
      </w:pPr>
      <w:r w:rsidRPr="00B22E1F">
        <w:rPr>
          <w:rFonts w:ascii="Arial" w:hAnsi="Arial" w:cs="Arial"/>
          <w:b/>
        </w:rPr>
        <w:t>Obveznost</w:t>
      </w:r>
      <w:r w:rsidR="00767EC2" w:rsidRPr="00B22E1F">
        <w:rPr>
          <w:rFonts w:ascii="Arial" w:hAnsi="Arial" w:cs="Arial"/>
          <w:b/>
        </w:rPr>
        <w:t xml:space="preserve"> oceniti tveganje </w:t>
      </w:r>
      <w:r w:rsidR="00767EC2" w:rsidRPr="00B22E1F">
        <w:rPr>
          <w:rFonts w:ascii="Arial" w:hAnsi="Arial" w:cs="Arial"/>
        </w:rPr>
        <w:t>(56. člen ZVZD-1)</w:t>
      </w:r>
    </w:p>
    <w:p w14:paraId="31BDA74B" w14:textId="6D6148A3" w:rsidR="00767EC2" w:rsidRPr="00B22E1F" w:rsidRDefault="00767EC2" w:rsidP="00767EC2">
      <w:pPr>
        <w:spacing w:after="0" w:line="240" w:lineRule="auto"/>
        <w:jc w:val="both"/>
        <w:rPr>
          <w:rFonts w:ascii="Arial" w:hAnsi="Arial" w:cs="Arial"/>
        </w:rPr>
      </w:pPr>
      <w:r w:rsidRPr="00B22E1F">
        <w:rPr>
          <w:rFonts w:ascii="Arial" w:hAnsi="Arial" w:cs="Arial"/>
        </w:rPr>
        <w:t xml:space="preserve">Samozaposlena oseba </w:t>
      </w:r>
      <w:r w:rsidR="00715340" w:rsidRPr="00B22E1F">
        <w:rPr>
          <w:rFonts w:ascii="Arial" w:hAnsi="Arial" w:cs="Arial"/>
        </w:rPr>
        <w:t>mora</w:t>
      </w:r>
      <w:r w:rsidRPr="00B22E1F">
        <w:rPr>
          <w:rFonts w:ascii="Arial" w:hAnsi="Arial" w:cs="Arial"/>
        </w:rPr>
        <w:t xml:space="preserve"> oceniti tveganj</w:t>
      </w:r>
      <w:r w:rsidR="00EA1796" w:rsidRPr="00B22E1F">
        <w:rPr>
          <w:rFonts w:ascii="Arial" w:hAnsi="Arial" w:cs="Arial"/>
        </w:rPr>
        <w:t>a</w:t>
      </w:r>
      <w:r w:rsidR="00715340" w:rsidRPr="00B22E1F">
        <w:rPr>
          <w:rFonts w:ascii="Arial" w:hAnsi="Arial" w:cs="Arial"/>
        </w:rPr>
        <w:t xml:space="preserve"> </w:t>
      </w:r>
      <w:r w:rsidR="00EA1796" w:rsidRPr="00B22E1F">
        <w:rPr>
          <w:rFonts w:ascii="Arial" w:hAnsi="Arial" w:cs="Arial"/>
        </w:rPr>
        <w:t>pri izvajanju delovnega procesa</w:t>
      </w:r>
      <w:r w:rsidRPr="00B22E1F">
        <w:rPr>
          <w:rFonts w:ascii="Arial" w:hAnsi="Arial" w:cs="Arial"/>
        </w:rPr>
        <w:t>. Če ugotovi, da obstajajo nevarnosti za nezgode, poklicne bolezni in bolezni, povezane z delom, mora izdelati pisno izjavo o varnosti z oceno tveganja ter določiti ukrepe za zagotovitev varnosti in zdravja pri delu.</w:t>
      </w:r>
    </w:p>
    <w:p w14:paraId="53C7A670" w14:textId="77777777" w:rsidR="00767EC2" w:rsidRPr="00B22E1F" w:rsidRDefault="00767EC2" w:rsidP="00767EC2">
      <w:pPr>
        <w:spacing w:after="0" w:line="240" w:lineRule="auto"/>
        <w:jc w:val="both"/>
        <w:rPr>
          <w:rFonts w:ascii="Arial" w:hAnsi="Arial" w:cs="Arial"/>
        </w:rPr>
      </w:pPr>
    </w:p>
    <w:p w14:paraId="2D48E763" w14:textId="482C903F" w:rsidR="00767EC2" w:rsidRPr="00B22E1F" w:rsidRDefault="00715340" w:rsidP="00767EC2">
      <w:pPr>
        <w:spacing w:after="0" w:line="240" w:lineRule="auto"/>
        <w:jc w:val="both"/>
        <w:rPr>
          <w:rFonts w:ascii="Arial" w:hAnsi="Arial" w:cs="Arial"/>
        </w:rPr>
      </w:pPr>
      <w:r w:rsidRPr="00B22E1F">
        <w:rPr>
          <w:rFonts w:ascii="Arial" w:hAnsi="Arial" w:cs="Arial"/>
          <w:b/>
        </w:rPr>
        <w:t>Obveznost</w:t>
      </w:r>
      <w:r w:rsidR="00767EC2" w:rsidRPr="00B22E1F">
        <w:rPr>
          <w:rFonts w:ascii="Arial" w:hAnsi="Arial" w:cs="Arial"/>
          <w:b/>
        </w:rPr>
        <w:t xml:space="preserve"> uporabe ustreznih sredstev za delo in osebne varovalne opreme </w:t>
      </w:r>
      <w:r w:rsidR="00767EC2" w:rsidRPr="00B22E1F">
        <w:rPr>
          <w:rFonts w:ascii="Arial" w:hAnsi="Arial" w:cs="Arial"/>
        </w:rPr>
        <w:t>(57. člen ZVZD-1)</w:t>
      </w:r>
    </w:p>
    <w:p w14:paraId="60E18C7E" w14:textId="70A6A49D" w:rsidR="00767EC2" w:rsidRPr="00B22E1F" w:rsidRDefault="00767EC2" w:rsidP="00767EC2">
      <w:pPr>
        <w:spacing w:after="0" w:line="240" w:lineRule="auto"/>
        <w:jc w:val="both"/>
        <w:rPr>
          <w:rFonts w:ascii="Arial" w:hAnsi="Arial" w:cs="Arial"/>
        </w:rPr>
      </w:pPr>
      <w:r w:rsidRPr="00B22E1F">
        <w:rPr>
          <w:rFonts w:ascii="Arial" w:hAnsi="Arial" w:cs="Arial"/>
        </w:rPr>
        <w:t xml:space="preserve">Glede uporabe ustreznih sredstev ZVZD-1 izenačuje obveznosti samozaposlene osebe in delodajalca. </w:t>
      </w:r>
      <w:r w:rsidR="00715340" w:rsidRPr="00B22E1F">
        <w:rPr>
          <w:rFonts w:ascii="Arial" w:hAnsi="Arial" w:cs="Arial"/>
        </w:rPr>
        <w:t>S</w:t>
      </w:r>
      <w:r w:rsidRPr="00B22E1F">
        <w:rPr>
          <w:rFonts w:ascii="Arial" w:hAnsi="Arial" w:cs="Arial"/>
        </w:rPr>
        <w:t xml:space="preserve">amozaposlena oseba mora </w:t>
      </w:r>
      <w:r w:rsidR="00715340" w:rsidRPr="00B22E1F">
        <w:rPr>
          <w:rFonts w:ascii="Arial" w:hAnsi="Arial" w:cs="Arial"/>
        </w:rPr>
        <w:t xml:space="preserve">torej </w:t>
      </w:r>
      <w:r w:rsidRPr="00B22E1F">
        <w:rPr>
          <w:rFonts w:ascii="Arial" w:hAnsi="Arial" w:cs="Arial"/>
        </w:rPr>
        <w:t>pri svojem delu uporabljati sredstva za delo in osebno varovalno opremo, ki ustreza tveganjem pri delu ter predpisanim varnostnim in zdravstvenim zahtevam.</w:t>
      </w:r>
    </w:p>
    <w:p w14:paraId="47D79B35" w14:textId="77777777" w:rsidR="00767EC2" w:rsidRPr="00B22E1F" w:rsidRDefault="00767EC2" w:rsidP="00767EC2">
      <w:pPr>
        <w:spacing w:after="0" w:line="240" w:lineRule="auto"/>
        <w:jc w:val="both"/>
        <w:rPr>
          <w:rFonts w:ascii="Arial" w:hAnsi="Arial" w:cs="Arial"/>
        </w:rPr>
      </w:pPr>
    </w:p>
    <w:p w14:paraId="356A2D80" w14:textId="4406122C" w:rsidR="00767EC2" w:rsidRPr="00B22E1F" w:rsidRDefault="00715340" w:rsidP="00767EC2">
      <w:pPr>
        <w:spacing w:after="0" w:line="240" w:lineRule="auto"/>
        <w:jc w:val="both"/>
        <w:rPr>
          <w:rFonts w:ascii="Arial" w:hAnsi="Arial" w:cs="Arial"/>
          <w:b/>
        </w:rPr>
      </w:pPr>
      <w:r w:rsidRPr="00B22E1F">
        <w:rPr>
          <w:rFonts w:ascii="Arial" w:hAnsi="Arial" w:cs="Arial"/>
          <w:b/>
        </w:rPr>
        <w:t>Obveznost</w:t>
      </w:r>
      <w:r w:rsidR="00767EC2" w:rsidRPr="00B22E1F">
        <w:rPr>
          <w:rFonts w:ascii="Arial" w:hAnsi="Arial" w:cs="Arial"/>
          <w:b/>
        </w:rPr>
        <w:t xml:space="preserve"> vključitve v pisni sporazum </w:t>
      </w:r>
      <w:r w:rsidR="00767EC2" w:rsidRPr="00B22E1F">
        <w:rPr>
          <w:rFonts w:ascii="Arial" w:hAnsi="Arial" w:cs="Arial"/>
        </w:rPr>
        <w:t>(58. člen ZVZD-1)</w:t>
      </w:r>
    </w:p>
    <w:p w14:paraId="45605AE5" w14:textId="37F3F4A2" w:rsidR="00767EC2" w:rsidRPr="00B22E1F" w:rsidRDefault="00767EC2" w:rsidP="00767EC2">
      <w:pPr>
        <w:spacing w:after="0" w:line="240" w:lineRule="auto"/>
        <w:jc w:val="both"/>
        <w:rPr>
          <w:rFonts w:ascii="Arial" w:hAnsi="Arial" w:cs="Arial"/>
        </w:rPr>
      </w:pPr>
      <w:r w:rsidRPr="00B22E1F">
        <w:rPr>
          <w:rFonts w:ascii="Arial" w:hAnsi="Arial" w:cs="Arial"/>
        </w:rPr>
        <w:t>Člen je v smiselni povezavi z 39. členom ZVZD-1. Kadar samozaposlene osebe opravljajo del</w:t>
      </w:r>
      <w:r w:rsidR="00715340" w:rsidRPr="00B22E1F">
        <w:rPr>
          <w:rFonts w:ascii="Arial" w:hAnsi="Arial" w:cs="Arial"/>
        </w:rPr>
        <w:t>o</w:t>
      </w:r>
      <w:r w:rsidRPr="00B22E1F">
        <w:rPr>
          <w:rFonts w:ascii="Arial" w:hAnsi="Arial" w:cs="Arial"/>
        </w:rPr>
        <w:t xml:space="preserve"> na </w:t>
      </w:r>
      <w:r w:rsidR="00EA1796" w:rsidRPr="00B22E1F">
        <w:rPr>
          <w:rFonts w:ascii="Arial" w:hAnsi="Arial" w:cs="Arial"/>
        </w:rPr>
        <w:t xml:space="preserve">skupnih </w:t>
      </w:r>
      <w:r w:rsidRPr="00B22E1F">
        <w:rPr>
          <w:rFonts w:ascii="Arial" w:hAnsi="Arial" w:cs="Arial"/>
        </w:rPr>
        <w:t xml:space="preserve">deloviščih iz 39. člena </w:t>
      </w:r>
      <w:r w:rsidR="00EA1796" w:rsidRPr="00B22E1F">
        <w:rPr>
          <w:rFonts w:ascii="Arial" w:hAnsi="Arial" w:cs="Arial"/>
        </w:rPr>
        <w:t>ZVZD-1</w:t>
      </w:r>
      <w:r w:rsidRPr="00B22E1F">
        <w:rPr>
          <w:rFonts w:ascii="Arial" w:hAnsi="Arial" w:cs="Arial"/>
        </w:rPr>
        <w:t>, se morajo vključiti v pisni sporazum ter izvajati skupne ukrepe za zagotavljanje varnosti in zdravja pri delu.</w:t>
      </w:r>
    </w:p>
    <w:p w14:paraId="1C8BE367" w14:textId="77777777" w:rsidR="00767EC2" w:rsidRPr="00B22E1F" w:rsidRDefault="00767EC2" w:rsidP="00767EC2">
      <w:pPr>
        <w:spacing w:after="0" w:line="240" w:lineRule="auto"/>
        <w:jc w:val="both"/>
        <w:rPr>
          <w:rFonts w:ascii="Arial" w:hAnsi="Arial" w:cs="Arial"/>
          <w:i/>
        </w:rPr>
      </w:pPr>
    </w:p>
    <w:p w14:paraId="3D9FA296"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Prijave inšpekciji </w:t>
      </w:r>
      <w:r w:rsidRPr="00B22E1F">
        <w:rPr>
          <w:rFonts w:ascii="Arial" w:hAnsi="Arial" w:cs="Arial"/>
        </w:rPr>
        <w:t>(59. člen ZVZD-1)</w:t>
      </w:r>
    </w:p>
    <w:p w14:paraId="302D28DD" w14:textId="24FCABBE" w:rsidR="00767EC2" w:rsidRPr="00B22E1F" w:rsidRDefault="00767EC2" w:rsidP="00767EC2">
      <w:pPr>
        <w:spacing w:after="0" w:line="240" w:lineRule="auto"/>
        <w:jc w:val="both"/>
        <w:rPr>
          <w:rFonts w:ascii="Arial" w:hAnsi="Arial" w:cs="Arial"/>
        </w:rPr>
      </w:pPr>
      <w:r w:rsidRPr="00B22E1F">
        <w:rPr>
          <w:rFonts w:ascii="Arial" w:hAnsi="Arial" w:cs="Arial"/>
        </w:rPr>
        <w:t>Tudi samozaposlena oseba mora inšpekciji dela prijaviti nezgodo pri delu, zaradi katere je nezmožna za delo več k</w:t>
      </w:r>
      <w:r w:rsidR="00715340" w:rsidRPr="00B22E1F">
        <w:rPr>
          <w:rFonts w:ascii="Arial" w:hAnsi="Arial" w:cs="Arial"/>
        </w:rPr>
        <w:t>akor</w:t>
      </w:r>
      <w:r w:rsidRPr="00B22E1F">
        <w:rPr>
          <w:rFonts w:ascii="Arial" w:hAnsi="Arial" w:cs="Arial"/>
        </w:rPr>
        <w:t xml:space="preserve"> tri delovne dni, ugotovljeno poklicno bolezen in nevarni pojav.</w:t>
      </w:r>
    </w:p>
    <w:p w14:paraId="4F856DFE" w14:textId="77777777" w:rsidR="00767EC2" w:rsidRPr="00B22E1F" w:rsidRDefault="00767EC2" w:rsidP="00767EC2">
      <w:pPr>
        <w:spacing w:after="0" w:line="240" w:lineRule="auto"/>
        <w:jc w:val="both"/>
        <w:rPr>
          <w:rFonts w:ascii="Arial" w:hAnsi="Arial" w:cs="Arial"/>
        </w:rPr>
      </w:pPr>
    </w:p>
    <w:p w14:paraId="4CD97C98" w14:textId="0C55570B" w:rsidR="00767EC2" w:rsidRPr="00B22E1F" w:rsidRDefault="0026256E" w:rsidP="00767EC2">
      <w:pPr>
        <w:spacing w:after="0" w:line="240" w:lineRule="auto"/>
        <w:jc w:val="both"/>
        <w:rPr>
          <w:rFonts w:ascii="Arial" w:hAnsi="Arial" w:cs="Arial"/>
          <w:b/>
        </w:rPr>
      </w:pPr>
      <w:r w:rsidRPr="00B22E1F">
        <w:rPr>
          <w:rFonts w:ascii="Arial" w:hAnsi="Arial" w:cs="Arial"/>
          <w:b/>
        </w:rPr>
        <w:t>Obveznost</w:t>
      </w:r>
      <w:r w:rsidR="00767EC2" w:rsidRPr="00B22E1F">
        <w:rPr>
          <w:rFonts w:ascii="Arial" w:hAnsi="Arial" w:cs="Arial"/>
          <w:b/>
        </w:rPr>
        <w:t xml:space="preserve"> varstva pred požarom </w:t>
      </w:r>
      <w:r w:rsidR="00767EC2" w:rsidRPr="00B22E1F">
        <w:rPr>
          <w:rFonts w:ascii="Arial" w:hAnsi="Arial" w:cs="Arial"/>
        </w:rPr>
        <w:t>(60. člen ZVZD-1)</w:t>
      </w:r>
    </w:p>
    <w:p w14:paraId="4E8DAC75" w14:textId="40F8EB42" w:rsidR="00767EC2" w:rsidRPr="00B22E1F" w:rsidRDefault="00767EC2" w:rsidP="00767EC2">
      <w:pPr>
        <w:spacing w:after="0" w:line="240" w:lineRule="auto"/>
        <w:jc w:val="both"/>
        <w:rPr>
          <w:rFonts w:ascii="Arial" w:hAnsi="Arial" w:cs="Arial"/>
        </w:rPr>
      </w:pPr>
      <w:r w:rsidRPr="00B22E1F">
        <w:rPr>
          <w:rFonts w:ascii="Arial" w:hAnsi="Arial" w:cs="Arial"/>
        </w:rPr>
        <w:t xml:space="preserve">Samozaposlena oseba mora </w:t>
      </w:r>
      <w:r w:rsidR="0026256E" w:rsidRPr="00B22E1F">
        <w:rPr>
          <w:rFonts w:ascii="Arial" w:hAnsi="Arial" w:cs="Arial"/>
        </w:rPr>
        <w:t xml:space="preserve">v </w:t>
      </w:r>
      <w:r w:rsidRPr="00B22E1F">
        <w:rPr>
          <w:rFonts w:ascii="Arial" w:hAnsi="Arial" w:cs="Arial"/>
        </w:rPr>
        <w:t>sklad</w:t>
      </w:r>
      <w:r w:rsidR="0026256E" w:rsidRPr="00B22E1F">
        <w:rPr>
          <w:rFonts w:ascii="Arial" w:hAnsi="Arial" w:cs="Arial"/>
        </w:rPr>
        <w:t>u</w:t>
      </w:r>
      <w:r w:rsidRPr="00B22E1F">
        <w:rPr>
          <w:rFonts w:ascii="Arial" w:hAnsi="Arial" w:cs="Arial"/>
        </w:rPr>
        <w:t xml:space="preserve"> z vrsto in naravo dejavnosti, s katero se ukvarja, sprejeti ukrepe za zagotovitev varstva pred požarom v skladu s posebnimi predpisi.</w:t>
      </w:r>
    </w:p>
    <w:p w14:paraId="2C1DEB28" w14:textId="77777777" w:rsidR="00767EC2" w:rsidRPr="00B22E1F" w:rsidRDefault="00767EC2" w:rsidP="00767EC2">
      <w:pPr>
        <w:spacing w:after="0" w:line="240" w:lineRule="auto"/>
        <w:jc w:val="both"/>
        <w:rPr>
          <w:rFonts w:ascii="Arial" w:hAnsi="Arial" w:cs="Arial"/>
        </w:rPr>
      </w:pPr>
    </w:p>
    <w:p w14:paraId="375658CE" w14:textId="28EA5681" w:rsidR="00EA1796" w:rsidRPr="00B22E1F" w:rsidRDefault="00EA1796" w:rsidP="00EA1796">
      <w:pPr>
        <w:spacing w:after="0" w:line="240" w:lineRule="auto"/>
        <w:jc w:val="both"/>
        <w:rPr>
          <w:rFonts w:ascii="Arial" w:hAnsi="Arial" w:cs="Arial"/>
        </w:rPr>
      </w:pPr>
      <w:r w:rsidRPr="00B22E1F">
        <w:rPr>
          <w:rFonts w:ascii="Arial" w:hAnsi="Arial" w:cs="Arial"/>
        </w:rPr>
        <w:t xml:space="preserve">ZVZD-1 samozaposlene osebe ne izenačuje z delodajalci in jim tudi neposredno ne nalaga izvedbe zdravstvenega pregleda in usposabljanja za varno opravljanje dela. </w:t>
      </w:r>
      <w:r w:rsidR="0026256E" w:rsidRPr="00B22E1F">
        <w:rPr>
          <w:rFonts w:ascii="Arial" w:hAnsi="Arial" w:cs="Arial"/>
        </w:rPr>
        <w:t>Vendar je</w:t>
      </w:r>
      <w:r w:rsidRPr="00B22E1F">
        <w:rPr>
          <w:rFonts w:ascii="Arial" w:hAnsi="Arial" w:cs="Arial"/>
        </w:rPr>
        <w:t xml:space="preserve"> v</w:t>
      </w:r>
      <w:r w:rsidR="0026256E" w:rsidRPr="00B22E1F">
        <w:rPr>
          <w:rFonts w:ascii="Arial" w:hAnsi="Arial" w:cs="Arial"/>
        </w:rPr>
        <w:t xml:space="preserve"> številnih</w:t>
      </w:r>
      <w:r w:rsidRPr="00B22E1F">
        <w:rPr>
          <w:rFonts w:ascii="Arial" w:hAnsi="Arial" w:cs="Arial"/>
        </w:rPr>
        <w:t xml:space="preserve"> primerih</w:t>
      </w:r>
      <w:r w:rsidR="00362518" w:rsidRPr="00B22E1F">
        <w:rPr>
          <w:rFonts w:ascii="Arial" w:hAnsi="Arial" w:cs="Arial"/>
        </w:rPr>
        <w:t xml:space="preserve">, ko tveganja ogrožajo varnost in zdravje samozaposlenih oseb, </w:t>
      </w:r>
      <w:r w:rsidRPr="00B22E1F">
        <w:rPr>
          <w:rFonts w:ascii="Arial" w:hAnsi="Arial" w:cs="Arial"/>
        </w:rPr>
        <w:t xml:space="preserve"> </w:t>
      </w:r>
      <w:r w:rsidR="0026256E" w:rsidRPr="00B22E1F">
        <w:rPr>
          <w:rFonts w:ascii="Arial" w:hAnsi="Arial" w:cs="Arial"/>
        </w:rPr>
        <w:t xml:space="preserve">kljub temu </w:t>
      </w:r>
      <w:r w:rsidRPr="00B22E1F">
        <w:rPr>
          <w:rFonts w:ascii="Arial" w:hAnsi="Arial" w:cs="Arial"/>
        </w:rPr>
        <w:t>smiselno, da se opravi zdravstveni pregled ter da se samozaposlena oseba ustrez</w:t>
      </w:r>
      <w:r w:rsidR="0026256E" w:rsidRPr="00B22E1F">
        <w:rPr>
          <w:rFonts w:ascii="Arial" w:hAnsi="Arial" w:cs="Arial"/>
        </w:rPr>
        <w:t>no</w:t>
      </w:r>
      <w:r w:rsidRPr="00B22E1F">
        <w:rPr>
          <w:rFonts w:ascii="Arial" w:hAnsi="Arial" w:cs="Arial"/>
        </w:rPr>
        <w:t xml:space="preserve"> seznani z varnimi postopki dela, ki ga opravlja, lahko tudi </w:t>
      </w:r>
      <w:r w:rsidR="0026256E" w:rsidRPr="00B22E1F">
        <w:rPr>
          <w:rFonts w:ascii="Arial" w:hAnsi="Arial" w:cs="Arial"/>
        </w:rPr>
        <w:t>z</w:t>
      </w:r>
      <w:r w:rsidRPr="00B22E1F">
        <w:rPr>
          <w:rFonts w:ascii="Arial" w:hAnsi="Arial" w:cs="Arial"/>
        </w:rPr>
        <w:t xml:space="preserve"> običajn</w:t>
      </w:r>
      <w:r w:rsidR="0026256E" w:rsidRPr="00B22E1F">
        <w:rPr>
          <w:rFonts w:ascii="Arial" w:hAnsi="Arial" w:cs="Arial"/>
        </w:rPr>
        <w:t>im</w:t>
      </w:r>
      <w:r w:rsidRPr="00B22E1F">
        <w:rPr>
          <w:rFonts w:ascii="Arial" w:hAnsi="Arial" w:cs="Arial"/>
        </w:rPr>
        <w:t xml:space="preserve"> usposabljanj</w:t>
      </w:r>
      <w:r w:rsidR="0026256E" w:rsidRPr="00B22E1F">
        <w:rPr>
          <w:rFonts w:ascii="Arial" w:hAnsi="Arial" w:cs="Arial"/>
        </w:rPr>
        <w:t>em</w:t>
      </w:r>
      <w:r w:rsidRPr="00B22E1F">
        <w:rPr>
          <w:rFonts w:ascii="Arial" w:hAnsi="Arial" w:cs="Arial"/>
        </w:rPr>
        <w:t xml:space="preserve"> </w:t>
      </w:r>
      <w:r w:rsidR="0026256E" w:rsidRPr="00B22E1F">
        <w:rPr>
          <w:rFonts w:ascii="Arial" w:hAnsi="Arial" w:cs="Arial"/>
        </w:rPr>
        <w:t>pri</w:t>
      </w:r>
      <w:r w:rsidRPr="00B22E1F">
        <w:rPr>
          <w:rFonts w:ascii="Arial" w:hAnsi="Arial" w:cs="Arial"/>
        </w:rPr>
        <w:t xml:space="preserve"> zunanjih </w:t>
      </w:r>
      <w:r w:rsidRPr="00B22E1F">
        <w:rPr>
          <w:rFonts w:ascii="Arial" w:hAnsi="Arial" w:cs="Arial"/>
        </w:rPr>
        <w:lastRenderedPageBreak/>
        <w:t>strokovnih delavc</w:t>
      </w:r>
      <w:r w:rsidR="0026256E" w:rsidRPr="00B22E1F">
        <w:rPr>
          <w:rFonts w:ascii="Arial" w:hAnsi="Arial" w:cs="Arial"/>
        </w:rPr>
        <w:t>ih</w:t>
      </w:r>
      <w:r w:rsidRPr="00B22E1F">
        <w:rPr>
          <w:rFonts w:ascii="Arial" w:hAnsi="Arial" w:cs="Arial"/>
        </w:rPr>
        <w:t xml:space="preserve"> za varnost pri delu.</w:t>
      </w:r>
      <w:r w:rsidR="00362518" w:rsidRPr="00B22E1F">
        <w:rPr>
          <w:rFonts w:ascii="Arial" w:hAnsi="Arial" w:cs="Arial"/>
        </w:rPr>
        <w:t xml:space="preserve"> </w:t>
      </w:r>
      <w:r w:rsidRPr="00B22E1F">
        <w:rPr>
          <w:rFonts w:ascii="Arial" w:hAnsi="Arial" w:cs="Arial"/>
        </w:rPr>
        <w:t xml:space="preserve">Tudi tveganja lahko ocenjuje sama, seveda </w:t>
      </w:r>
      <w:r w:rsidR="0026256E" w:rsidRPr="00B22E1F">
        <w:rPr>
          <w:rFonts w:ascii="Arial" w:hAnsi="Arial" w:cs="Arial"/>
        </w:rPr>
        <w:t>če meni</w:t>
      </w:r>
      <w:r w:rsidRPr="00B22E1F">
        <w:rPr>
          <w:rFonts w:ascii="Arial" w:hAnsi="Arial" w:cs="Arial"/>
        </w:rPr>
        <w:t>, da ima za to ustrezna znanja</w:t>
      </w:r>
      <w:r w:rsidR="00362518" w:rsidRPr="00B22E1F">
        <w:rPr>
          <w:rFonts w:ascii="Arial" w:hAnsi="Arial" w:cs="Arial"/>
        </w:rPr>
        <w:t>, v nasprotnem primeru pa s pomočjo zunanjega strokovnega delavca.</w:t>
      </w:r>
    </w:p>
    <w:p w14:paraId="7CE10050" w14:textId="77777777" w:rsidR="00EA1796" w:rsidRPr="00B22E1F" w:rsidRDefault="00EA1796" w:rsidP="00EA1796">
      <w:pPr>
        <w:spacing w:after="0" w:line="240" w:lineRule="auto"/>
        <w:jc w:val="both"/>
        <w:rPr>
          <w:rFonts w:ascii="Arial" w:hAnsi="Arial" w:cs="Arial"/>
        </w:rPr>
      </w:pPr>
    </w:p>
    <w:p w14:paraId="486BCF55" w14:textId="11C9D3E9" w:rsidR="00362518" w:rsidRPr="00B22E1F" w:rsidRDefault="00362518" w:rsidP="00362518">
      <w:pPr>
        <w:spacing w:after="0" w:line="240" w:lineRule="auto"/>
        <w:jc w:val="both"/>
        <w:rPr>
          <w:rFonts w:ascii="Arial" w:hAnsi="Arial" w:cs="Arial"/>
        </w:rPr>
      </w:pPr>
      <w:r w:rsidRPr="00B22E1F">
        <w:rPr>
          <w:rFonts w:ascii="Arial" w:hAnsi="Arial" w:cs="Arial"/>
        </w:rPr>
        <w:t>Vsekakor je smiselno</w:t>
      </w:r>
      <w:r w:rsidR="00EA1796" w:rsidRPr="00B22E1F">
        <w:rPr>
          <w:rFonts w:ascii="Arial" w:hAnsi="Arial" w:cs="Arial"/>
        </w:rPr>
        <w:t xml:space="preserve">, da samozaposlena oseba opravi predhodni zdravstveni pregled ob </w:t>
      </w:r>
      <w:r w:rsidR="0026256E" w:rsidRPr="00B22E1F">
        <w:rPr>
          <w:rFonts w:ascii="Arial" w:hAnsi="Arial" w:cs="Arial"/>
        </w:rPr>
        <w:t>za</w:t>
      </w:r>
      <w:r w:rsidRPr="00B22E1F">
        <w:rPr>
          <w:rFonts w:ascii="Arial" w:hAnsi="Arial" w:cs="Arial"/>
        </w:rPr>
        <w:t>četku opravljanja dela</w:t>
      </w:r>
      <w:r w:rsidR="00EA1796" w:rsidRPr="00B22E1F">
        <w:rPr>
          <w:rFonts w:ascii="Arial" w:hAnsi="Arial" w:cs="Arial"/>
        </w:rPr>
        <w:t xml:space="preserve"> in ima oceno tveganja</w:t>
      </w:r>
      <w:r w:rsidR="0026256E" w:rsidRPr="00B22E1F">
        <w:rPr>
          <w:rFonts w:ascii="Arial" w:hAnsi="Arial" w:cs="Arial"/>
        </w:rPr>
        <w:t>, ki jo izdela</w:t>
      </w:r>
      <w:r w:rsidR="00EA1796" w:rsidRPr="00B22E1F">
        <w:rPr>
          <w:rFonts w:ascii="Arial" w:hAnsi="Arial" w:cs="Arial"/>
        </w:rPr>
        <w:t xml:space="preserve"> zunanj</w:t>
      </w:r>
      <w:r w:rsidR="0026256E" w:rsidRPr="00B22E1F">
        <w:rPr>
          <w:rFonts w:ascii="Arial" w:hAnsi="Arial" w:cs="Arial"/>
        </w:rPr>
        <w:t>i</w:t>
      </w:r>
      <w:r w:rsidR="00EA1796" w:rsidRPr="00B22E1F">
        <w:rPr>
          <w:rFonts w:ascii="Arial" w:hAnsi="Arial" w:cs="Arial"/>
        </w:rPr>
        <w:t xml:space="preserve"> strokovn</w:t>
      </w:r>
      <w:r w:rsidR="0026256E" w:rsidRPr="00B22E1F">
        <w:rPr>
          <w:rFonts w:ascii="Arial" w:hAnsi="Arial" w:cs="Arial"/>
        </w:rPr>
        <w:t>i</w:t>
      </w:r>
      <w:r w:rsidR="00EA1796" w:rsidRPr="00B22E1F">
        <w:rPr>
          <w:rFonts w:ascii="Arial" w:hAnsi="Arial" w:cs="Arial"/>
        </w:rPr>
        <w:t xml:space="preserve"> delav</w:t>
      </w:r>
      <w:r w:rsidR="0026256E" w:rsidRPr="00B22E1F">
        <w:rPr>
          <w:rFonts w:ascii="Arial" w:hAnsi="Arial" w:cs="Arial"/>
        </w:rPr>
        <w:t>ec,</w:t>
      </w:r>
      <w:r w:rsidRPr="00B22E1F">
        <w:rPr>
          <w:rFonts w:ascii="Arial" w:hAnsi="Arial" w:cs="Arial"/>
        </w:rPr>
        <w:t xml:space="preserve"> </w:t>
      </w:r>
      <w:r w:rsidR="0026256E" w:rsidRPr="00B22E1F">
        <w:rPr>
          <w:rFonts w:ascii="Arial" w:hAnsi="Arial" w:cs="Arial"/>
        </w:rPr>
        <w:t>ali</w:t>
      </w:r>
      <w:r w:rsidRPr="00B22E1F">
        <w:rPr>
          <w:rFonts w:ascii="Arial" w:hAnsi="Arial" w:cs="Arial"/>
        </w:rPr>
        <w:t xml:space="preserve"> izdelan dokument, iz katerega je razvidno, da do tveganj pri opravljanju dela ne prihaja.</w:t>
      </w:r>
    </w:p>
    <w:p w14:paraId="4EBD29CF" w14:textId="7C39973C" w:rsidR="00EA1796" w:rsidRPr="00B22E1F" w:rsidRDefault="00EA1796" w:rsidP="00362518">
      <w:pPr>
        <w:spacing w:after="0" w:line="240" w:lineRule="auto"/>
        <w:jc w:val="both"/>
        <w:rPr>
          <w:rFonts w:ascii="Arial" w:hAnsi="Arial" w:cs="Arial"/>
        </w:rPr>
      </w:pPr>
      <w:r w:rsidRPr="00B22E1F">
        <w:rPr>
          <w:rFonts w:ascii="Arial" w:hAnsi="Arial" w:cs="Arial"/>
        </w:rPr>
        <w:t xml:space="preserve"> </w:t>
      </w:r>
    </w:p>
    <w:p w14:paraId="781E42A9" w14:textId="77777777" w:rsidR="00AA5D2E" w:rsidRPr="00B22E1F" w:rsidRDefault="00AA5D2E" w:rsidP="00767EC2">
      <w:pPr>
        <w:spacing w:after="0" w:line="240" w:lineRule="auto"/>
        <w:jc w:val="both"/>
        <w:rPr>
          <w:rFonts w:ascii="Arial" w:hAnsi="Arial" w:cs="Arial"/>
          <w:b/>
        </w:rPr>
      </w:pPr>
    </w:p>
    <w:p w14:paraId="786A1D79" w14:textId="06D34918" w:rsidR="00767EC2" w:rsidRPr="00B22E1F" w:rsidRDefault="00767EC2" w:rsidP="00767EC2">
      <w:pPr>
        <w:spacing w:after="0" w:line="240" w:lineRule="auto"/>
        <w:jc w:val="both"/>
        <w:rPr>
          <w:rFonts w:ascii="Arial" w:hAnsi="Arial" w:cs="Arial"/>
          <w:b/>
        </w:rPr>
      </w:pPr>
      <w:r w:rsidRPr="00B22E1F">
        <w:rPr>
          <w:rFonts w:ascii="Arial" w:hAnsi="Arial" w:cs="Arial"/>
          <w:b/>
        </w:rPr>
        <w:t>5.2.6 Dokumentacija</w:t>
      </w:r>
      <w:r w:rsidR="00E60BF1" w:rsidRPr="00B22E1F">
        <w:rPr>
          <w:rFonts w:ascii="Arial" w:hAnsi="Arial" w:cs="Arial"/>
          <w:b/>
        </w:rPr>
        <w:t xml:space="preserve"> s področja varnosti in zdravja pri delu</w:t>
      </w:r>
    </w:p>
    <w:p w14:paraId="19F99941" w14:textId="77777777" w:rsidR="00767EC2" w:rsidRPr="00B22E1F" w:rsidRDefault="00767EC2" w:rsidP="00767EC2">
      <w:pPr>
        <w:spacing w:after="0" w:line="240" w:lineRule="auto"/>
        <w:jc w:val="both"/>
        <w:rPr>
          <w:rFonts w:ascii="Arial" w:hAnsi="Arial" w:cs="Arial"/>
        </w:rPr>
      </w:pPr>
    </w:p>
    <w:p w14:paraId="1779147A"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Hramba dokumentacije </w:t>
      </w:r>
      <w:r w:rsidRPr="00B22E1F">
        <w:rPr>
          <w:rFonts w:ascii="Arial" w:hAnsi="Arial" w:cs="Arial"/>
        </w:rPr>
        <w:t>(61. člen ZVZD-1)</w:t>
      </w:r>
    </w:p>
    <w:p w14:paraId="1B135933" w14:textId="72A7E114" w:rsidR="00767EC2" w:rsidRPr="00B22E1F" w:rsidRDefault="00767EC2" w:rsidP="00767EC2">
      <w:pPr>
        <w:spacing w:after="0" w:line="240" w:lineRule="auto"/>
        <w:jc w:val="both"/>
        <w:rPr>
          <w:rFonts w:ascii="Arial" w:hAnsi="Arial" w:cs="Arial"/>
        </w:rPr>
      </w:pPr>
      <w:r w:rsidRPr="00B22E1F">
        <w:rPr>
          <w:rFonts w:ascii="Arial" w:hAnsi="Arial" w:cs="Arial"/>
        </w:rPr>
        <w:t xml:space="preserve">Delodajalec hrani </w:t>
      </w:r>
      <w:r w:rsidR="00E60BF1" w:rsidRPr="00B22E1F">
        <w:rPr>
          <w:rFonts w:ascii="Arial" w:hAnsi="Arial" w:cs="Arial"/>
        </w:rPr>
        <w:t xml:space="preserve">s področja varnosti in zdravja zlasti </w:t>
      </w:r>
      <w:r w:rsidRPr="00B22E1F">
        <w:rPr>
          <w:rFonts w:ascii="Arial" w:hAnsi="Arial" w:cs="Arial"/>
        </w:rPr>
        <w:t>dokumentacijo</w:t>
      </w:r>
      <w:r w:rsidR="00E60BF1" w:rsidRPr="00B22E1F">
        <w:rPr>
          <w:rFonts w:ascii="Arial" w:hAnsi="Arial" w:cs="Arial"/>
        </w:rPr>
        <w:t>, ki se nanaša na</w:t>
      </w:r>
      <w:r w:rsidRPr="00B22E1F">
        <w:rPr>
          <w:rFonts w:ascii="Arial" w:hAnsi="Arial" w:cs="Arial"/>
        </w:rPr>
        <w:t xml:space="preserve">: </w:t>
      </w:r>
    </w:p>
    <w:p w14:paraId="6A7D78FA" w14:textId="4DE53763"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obdobne preiskave škodljivosti v delovnem okolju;</w:t>
      </w:r>
    </w:p>
    <w:p w14:paraId="6A970F52" w14:textId="6D8AAF86"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obdobne preglede in preizkuse delovne opreme;</w:t>
      </w:r>
    </w:p>
    <w:p w14:paraId="4033AA56" w14:textId="7C7C8A5B"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preglede in preizkuse osebne varovalne opreme;</w:t>
      </w:r>
    </w:p>
    <w:p w14:paraId="191A6E26" w14:textId="50D4CDCD"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opravljeno usposabljanje za varno delo in preizkuse usposobljenosti;</w:t>
      </w:r>
    </w:p>
    <w:p w14:paraId="26007788" w14:textId="0EE81E59"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zdravstvene preglede delavcev;</w:t>
      </w:r>
    </w:p>
    <w:p w14:paraId="7AF65A12" w14:textId="79E0ECE2"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nezgode pri delu, kolektivne nezgode, nevarne pojave, ugotovljene poklicne bolezni in bolezni, povezane z delom</w:t>
      </w:r>
      <w:r w:rsidR="0026256E" w:rsidRPr="00DC70D8">
        <w:rPr>
          <w:rFonts w:ascii="Arial" w:hAnsi="Arial" w:cs="Arial"/>
        </w:rPr>
        <w:t>,</w:t>
      </w:r>
      <w:r w:rsidRPr="00DC70D8">
        <w:rPr>
          <w:rFonts w:ascii="Arial" w:hAnsi="Arial" w:cs="Arial"/>
        </w:rPr>
        <w:t xml:space="preserve"> ter njihove vzroke;</w:t>
      </w:r>
    </w:p>
    <w:p w14:paraId="57EA512F" w14:textId="44EC8EEA" w:rsidR="00767EC2" w:rsidRPr="00DC70D8" w:rsidRDefault="00767EC2" w:rsidP="00DC70D8">
      <w:pPr>
        <w:pStyle w:val="Odstavekseznama"/>
        <w:numPr>
          <w:ilvl w:val="0"/>
          <w:numId w:val="44"/>
        </w:numPr>
        <w:spacing w:after="0" w:line="240" w:lineRule="auto"/>
        <w:jc w:val="both"/>
        <w:rPr>
          <w:rFonts w:ascii="Arial" w:hAnsi="Arial" w:cs="Arial"/>
        </w:rPr>
      </w:pPr>
      <w:r w:rsidRPr="00DC70D8">
        <w:rPr>
          <w:rFonts w:ascii="Arial" w:hAnsi="Arial" w:cs="Arial"/>
        </w:rPr>
        <w:t>nevarne snovi, ki jih uporablja, če tako določajo posebni predpisi.</w:t>
      </w:r>
    </w:p>
    <w:p w14:paraId="53396099" w14:textId="77777777" w:rsidR="00767EC2" w:rsidRPr="00B22E1F" w:rsidRDefault="00767EC2" w:rsidP="00767EC2">
      <w:pPr>
        <w:spacing w:after="0" w:line="240" w:lineRule="auto"/>
        <w:jc w:val="both"/>
        <w:rPr>
          <w:rFonts w:ascii="Arial" w:hAnsi="Arial" w:cs="Arial"/>
        </w:rPr>
      </w:pPr>
    </w:p>
    <w:p w14:paraId="5B3BB655" w14:textId="444F39D1" w:rsidR="00767EC2" w:rsidRPr="00B22E1F" w:rsidRDefault="00767EC2" w:rsidP="00767EC2">
      <w:pPr>
        <w:spacing w:after="0" w:line="240" w:lineRule="auto"/>
        <w:jc w:val="both"/>
        <w:rPr>
          <w:rFonts w:ascii="Arial" w:hAnsi="Arial" w:cs="Arial"/>
        </w:rPr>
      </w:pPr>
      <w:r w:rsidRPr="00B22E1F">
        <w:rPr>
          <w:rFonts w:ascii="Arial" w:hAnsi="Arial" w:cs="Arial"/>
        </w:rPr>
        <w:t>Delodajalec trajno hrani dokumentacijo iz prvega odstavka tega člena. Delodajalec mora v primeru prenehanja predati dokumentacijo iz prvega odstavka tega člena Inšpektoratu Republike Slovenije za delo, če</w:t>
      </w:r>
      <w:r w:rsidR="00E60BF1" w:rsidRPr="00B22E1F">
        <w:rPr>
          <w:rFonts w:ascii="Arial" w:hAnsi="Arial" w:cs="Arial"/>
        </w:rPr>
        <w:t xml:space="preserve"> to ni </w:t>
      </w:r>
      <w:r w:rsidR="00B1190F" w:rsidRPr="00B22E1F">
        <w:rPr>
          <w:rFonts w:ascii="Arial" w:hAnsi="Arial" w:cs="Arial"/>
        </w:rPr>
        <w:t>drugače opredeljeno</w:t>
      </w:r>
      <w:r w:rsidRPr="00B22E1F">
        <w:rPr>
          <w:rFonts w:ascii="Arial" w:hAnsi="Arial" w:cs="Arial"/>
        </w:rPr>
        <w:t>.</w:t>
      </w:r>
    </w:p>
    <w:p w14:paraId="1CCEB22C" w14:textId="50082F51" w:rsidR="00767EC2" w:rsidRDefault="00767EC2" w:rsidP="00767EC2">
      <w:pPr>
        <w:spacing w:after="0" w:line="240" w:lineRule="auto"/>
        <w:jc w:val="both"/>
        <w:rPr>
          <w:rFonts w:ascii="Arial" w:hAnsi="Arial" w:cs="Arial"/>
          <w:b/>
        </w:rPr>
      </w:pPr>
    </w:p>
    <w:p w14:paraId="650C28C4" w14:textId="77777777" w:rsidR="00701E12" w:rsidRPr="00B22E1F" w:rsidRDefault="00701E12" w:rsidP="00767EC2">
      <w:pPr>
        <w:spacing w:after="0" w:line="240" w:lineRule="auto"/>
        <w:jc w:val="both"/>
        <w:rPr>
          <w:rFonts w:ascii="Arial" w:hAnsi="Arial" w:cs="Arial"/>
          <w:b/>
        </w:rPr>
      </w:pPr>
    </w:p>
    <w:p w14:paraId="216F465F" w14:textId="2D72A16C" w:rsidR="00767EC2" w:rsidRPr="00B22E1F" w:rsidRDefault="00767EC2" w:rsidP="00767EC2">
      <w:pPr>
        <w:spacing w:after="0" w:line="240" w:lineRule="auto"/>
        <w:jc w:val="both"/>
        <w:rPr>
          <w:rFonts w:ascii="Arial" w:hAnsi="Arial" w:cs="Arial"/>
          <w:b/>
        </w:rPr>
      </w:pPr>
      <w:r w:rsidRPr="00B22E1F">
        <w:rPr>
          <w:rFonts w:ascii="Arial" w:hAnsi="Arial" w:cs="Arial"/>
          <w:b/>
        </w:rPr>
        <w:t>5.2.7 Svet za varnost in zdravje pri delu</w:t>
      </w:r>
      <w:r w:rsidR="00B1190F" w:rsidRPr="00B22E1F">
        <w:rPr>
          <w:rFonts w:ascii="Arial" w:hAnsi="Arial" w:cs="Arial"/>
          <w:b/>
        </w:rPr>
        <w:t xml:space="preserve"> </w:t>
      </w:r>
      <w:r w:rsidRPr="00B22E1F">
        <w:rPr>
          <w:rFonts w:ascii="Arial" w:hAnsi="Arial" w:cs="Arial"/>
        </w:rPr>
        <w:t>(62. člen ZVZD-1)</w:t>
      </w:r>
    </w:p>
    <w:p w14:paraId="19AEA8F7" w14:textId="21A7681B" w:rsidR="00767EC2" w:rsidRPr="00B22E1F" w:rsidRDefault="00767EC2" w:rsidP="00767EC2">
      <w:pPr>
        <w:spacing w:after="0" w:line="240" w:lineRule="auto"/>
        <w:jc w:val="both"/>
        <w:rPr>
          <w:rFonts w:ascii="Arial" w:hAnsi="Arial" w:cs="Arial"/>
        </w:rPr>
      </w:pPr>
      <w:r w:rsidRPr="00B22E1F">
        <w:rPr>
          <w:rFonts w:ascii="Arial" w:hAnsi="Arial" w:cs="Arial"/>
        </w:rPr>
        <w:t>Minister, pristojen za delo, imenuje strokovno posvetovalno telo</w:t>
      </w:r>
      <w:r w:rsidR="0026256E" w:rsidRPr="00B22E1F">
        <w:rPr>
          <w:rFonts w:ascii="Arial" w:hAnsi="Arial" w:cs="Arial"/>
        </w:rPr>
        <w:t>, in sicer</w:t>
      </w:r>
      <w:r w:rsidRPr="00B22E1F">
        <w:rPr>
          <w:rFonts w:ascii="Arial" w:hAnsi="Arial" w:cs="Arial"/>
        </w:rPr>
        <w:t xml:space="preserve"> </w:t>
      </w:r>
      <w:r w:rsidR="0026256E" w:rsidRPr="00B22E1F">
        <w:rPr>
          <w:rFonts w:ascii="Arial" w:hAnsi="Arial" w:cs="Arial"/>
        </w:rPr>
        <w:t>s</w:t>
      </w:r>
      <w:r w:rsidRPr="00B22E1F">
        <w:rPr>
          <w:rFonts w:ascii="Arial" w:hAnsi="Arial" w:cs="Arial"/>
        </w:rPr>
        <w:t xml:space="preserve">vet za varnost in zdravje pri delu, ki ga sestavljajo zlasti strokovnjaki za varnosti pri delu, medicino dela in socialno varnost ter strokovnjaki iz delodajalskih organizacij in sindikatov. Svet obravnava ter sprejema stališča in priporočila o stanju, strategiji in izvajanju enotne politike ter prednostnih nalogah </w:t>
      </w:r>
      <w:r w:rsidR="0026256E" w:rsidRPr="00B22E1F">
        <w:rPr>
          <w:rFonts w:ascii="Arial" w:hAnsi="Arial" w:cs="Arial"/>
        </w:rPr>
        <w:t xml:space="preserve">na področju </w:t>
      </w:r>
      <w:r w:rsidRPr="00B22E1F">
        <w:rPr>
          <w:rFonts w:ascii="Arial" w:hAnsi="Arial" w:cs="Arial"/>
        </w:rPr>
        <w:t>varnosti in zdravja pri delu.</w:t>
      </w:r>
    </w:p>
    <w:p w14:paraId="5C94D11D" w14:textId="48834C85" w:rsidR="00767EC2" w:rsidRDefault="00767EC2" w:rsidP="00767EC2">
      <w:pPr>
        <w:spacing w:after="0" w:line="240" w:lineRule="auto"/>
        <w:jc w:val="both"/>
        <w:rPr>
          <w:rFonts w:ascii="Arial" w:hAnsi="Arial" w:cs="Arial"/>
        </w:rPr>
      </w:pPr>
    </w:p>
    <w:p w14:paraId="701B7649" w14:textId="77777777" w:rsidR="00E17A5F" w:rsidRPr="00B22E1F" w:rsidRDefault="00E17A5F" w:rsidP="00767EC2">
      <w:pPr>
        <w:spacing w:after="0" w:line="240" w:lineRule="auto"/>
        <w:jc w:val="both"/>
        <w:rPr>
          <w:rFonts w:ascii="Arial" w:hAnsi="Arial" w:cs="Arial"/>
        </w:rPr>
      </w:pPr>
    </w:p>
    <w:p w14:paraId="7D10AA5A" w14:textId="2E518C4E" w:rsidR="00767EC2" w:rsidRPr="00B22E1F" w:rsidRDefault="00767EC2" w:rsidP="00767EC2">
      <w:pPr>
        <w:spacing w:after="0" w:line="240" w:lineRule="auto"/>
        <w:jc w:val="both"/>
        <w:rPr>
          <w:rFonts w:ascii="Arial" w:hAnsi="Arial" w:cs="Arial"/>
        </w:rPr>
      </w:pPr>
      <w:r w:rsidRPr="00B22E1F">
        <w:rPr>
          <w:rFonts w:ascii="Arial" w:hAnsi="Arial" w:cs="Arial"/>
          <w:b/>
        </w:rPr>
        <w:t>5.2.8 Dovoljenje za opravljanje strokovnih nalog</w:t>
      </w:r>
    </w:p>
    <w:p w14:paraId="0364401A" w14:textId="77777777" w:rsidR="00767EC2" w:rsidRPr="00B22E1F" w:rsidRDefault="00767EC2" w:rsidP="00767EC2">
      <w:pPr>
        <w:spacing w:after="0" w:line="240" w:lineRule="auto"/>
        <w:jc w:val="both"/>
        <w:rPr>
          <w:rFonts w:ascii="Arial" w:hAnsi="Arial" w:cs="Arial"/>
        </w:rPr>
      </w:pPr>
    </w:p>
    <w:p w14:paraId="37FBCD3C" w14:textId="4F524F41" w:rsidR="00767EC2" w:rsidRPr="00B22E1F" w:rsidRDefault="00767EC2" w:rsidP="00767EC2">
      <w:pPr>
        <w:spacing w:after="0" w:line="240" w:lineRule="auto"/>
        <w:jc w:val="both"/>
        <w:rPr>
          <w:rFonts w:ascii="Arial" w:hAnsi="Arial" w:cs="Arial"/>
        </w:rPr>
      </w:pPr>
      <w:r w:rsidRPr="00B22E1F">
        <w:rPr>
          <w:rFonts w:ascii="Arial" w:hAnsi="Arial" w:cs="Arial"/>
        </w:rPr>
        <w:t>Uvajanje licenčne prakse je institut, ki ga pozna večina držav EU. Pravna oseba ali samostojni podjetnik, če želi opravljati strokovne naloge na področju varnosti in zdravja</w:t>
      </w:r>
      <w:r w:rsidR="00B1190F" w:rsidRPr="00B22E1F">
        <w:rPr>
          <w:rFonts w:ascii="Arial" w:hAnsi="Arial" w:cs="Arial"/>
        </w:rPr>
        <w:t xml:space="preserve"> pri delu,</w:t>
      </w:r>
      <w:r w:rsidRPr="00B22E1F">
        <w:rPr>
          <w:rFonts w:ascii="Arial" w:hAnsi="Arial" w:cs="Arial"/>
        </w:rPr>
        <w:t xml:space="preserve"> mora </w:t>
      </w:r>
      <w:r w:rsidR="00B1190F" w:rsidRPr="00B22E1F">
        <w:rPr>
          <w:rFonts w:ascii="Arial" w:hAnsi="Arial" w:cs="Arial"/>
        </w:rPr>
        <w:t xml:space="preserve">v ta namen </w:t>
      </w:r>
      <w:r w:rsidRPr="00B22E1F">
        <w:rPr>
          <w:rFonts w:ascii="Arial" w:hAnsi="Arial" w:cs="Arial"/>
        </w:rPr>
        <w:t xml:space="preserve">pridobiti </w:t>
      </w:r>
      <w:r w:rsidR="00B1190F" w:rsidRPr="00B22E1F">
        <w:rPr>
          <w:rFonts w:ascii="Arial" w:hAnsi="Arial" w:cs="Arial"/>
        </w:rPr>
        <w:t>dovoljenje</w:t>
      </w:r>
      <w:r w:rsidRPr="00B22E1F">
        <w:rPr>
          <w:rFonts w:ascii="Arial" w:hAnsi="Arial" w:cs="Arial"/>
        </w:rPr>
        <w:t>, ki ga izda minister</w:t>
      </w:r>
      <w:r w:rsidR="00611841" w:rsidRPr="00B22E1F">
        <w:rPr>
          <w:rFonts w:ascii="Arial" w:hAnsi="Arial" w:cs="Arial"/>
        </w:rPr>
        <w:t>,</w:t>
      </w:r>
      <w:r w:rsidRPr="00B22E1F">
        <w:rPr>
          <w:rFonts w:ascii="Arial" w:hAnsi="Arial" w:cs="Arial"/>
        </w:rPr>
        <w:t xml:space="preserve"> pristojen za delo.</w:t>
      </w:r>
    </w:p>
    <w:p w14:paraId="51FD3B95" w14:textId="77777777" w:rsidR="00767EC2" w:rsidRPr="00B22E1F" w:rsidRDefault="00767EC2" w:rsidP="00767EC2">
      <w:pPr>
        <w:spacing w:after="0" w:line="240" w:lineRule="auto"/>
        <w:jc w:val="both"/>
        <w:rPr>
          <w:rFonts w:ascii="Arial" w:hAnsi="Arial" w:cs="Arial"/>
        </w:rPr>
      </w:pPr>
    </w:p>
    <w:p w14:paraId="7AE39339"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Vrste dovoljenj </w:t>
      </w:r>
      <w:r w:rsidRPr="00B22E1F">
        <w:rPr>
          <w:rFonts w:ascii="Arial" w:hAnsi="Arial" w:cs="Arial"/>
        </w:rPr>
        <w:t xml:space="preserve">(63. člen ZVZD-1) </w:t>
      </w:r>
    </w:p>
    <w:p w14:paraId="0793F895" w14:textId="6B18B502" w:rsidR="00767EC2" w:rsidRPr="00B22E1F" w:rsidRDefault="00767EC2" w:rsidP="00767EC2">
      <w:pPr>
        <w:spacing w:after="0" w:line="240" w:lineRule="auto"/>
        <w:jc w:val="both"/>
        <w:rPr>
          <w:rFonts w:ascii="Arial" w:hAnsi="Arial" w:cs="Arial"/>
        </w:rPr>
      </w:pPr>
      <w:r w:rsidRPr="00B22E1F">
        <w:rPr>
          <w:rFonts w:ascii="Arial" w:hAnsi="Arial" w:cs="Arial"/>
        </w:rPr>
        <w:t>Minister</w:t>
      </w:r>
      <w:r w:rsidR="00611841" w:rsidRPr="00B22E1F">
        <w:rPr>
          <w:rFonts w:ascii="Arial" w:hAnsi="Arial" w:cs="Arial"/>
        </w:rPr>
        <w:t>,</w:t>
      </w:r>
      <w:r w:rsidRPr="00B22E1F">
        <w:rPr>
          <w:rFonts w:ascii="Arial" w:hAnsi="Arial" w:cs="Arial"/>
        </w:rPr>
        <w:t xml:space="preserve"> pristojen za delo</w:t>
      </w:r>
      <w:r w:rsidR="00611841" w:rsidRPr="00B22E1F">
        <w:rPr>
          <w:rFonts w:ascii="Arial" w:hAnsi="Arial" w:cs="Arial"/>
        </w:rPr>
        <w:t>,</w:t>
      </w:r>
      <w:r w:rsidRPr="00B22E1F">
        <w:rPr>
          <w:rFonts w:ascii="Arial" w:hAnsi="Arial" w:cs="Arial"/>
        </w:rPr>
        <w:t xml:space="preserve"> izda pravni osebi ali samostojnemu podjetniku dovoljenje za opravljanje strokovnih nalog. Za to </w:t>
      </w:r>
      <w:r w:rsidR="00B1190F" w:rsidRPr="00B22E1F">
        <w:rPr>
          <w:rFonts w:ascii="Arial" w:hAnsi="Arial" w:cs="Arial"/>
        </w:rPr>
        <w:t>je potrebno izpolnjevanje d</w:t>
      </w:r>
      <w:r w:rsidRPr="00B22E1F">
        <w:rPr>
          <w:rFonts w:ascii="Arial" w:hAnsi="Arial" w:cs="Arial"/>
        </w:rPr>
        <w:t>oločen</w:t>
      </w:r>
      <w:r w:rsidR="00B1190F" w:rsidRPr="00B22E1F">
        <w:rPr>
          <w:rFonts w:ascii="Arial" w:hAnsi="Arial" w:cs="Arial"/>
        </w:rPr>
        <w:t>ih</w:t>
      </w:r>
      <w:r w:rsidRPr="00B22E1F">
        <w:rPr>
          <w:rFonts w:ascii="Arial" w:hAnsi="Arial" w:cs="Arial"/>
        </w:rPr>
        <w:t xml:space="preserve"> kadrovsk</w:t>
      </w:r>
      <w:r w:rsidR="00B1190F" w:rsidRPr="00B22E1F">
        <w:rPr>
          <w:rFonts w:ascii="Arial" w:hAnsi="Arial" w:cs="Arial"/>
        </w:rPr>
        <w:t>ih</w:t>
      </w:r>
      <w:r w:rsidRPr="00B22E1F">
        <w:rPr>
          <w:rFonts w:ascii="Arial" w:hAnsi="Arial" w:cs="Arial"/>
        </w:rPr>
        <w:t>,</w:t>
      </w:r>
      <w:r w:rsidR="00B1190F" w:rsidRPr="00B22E1F">
        <w:rPr>
          <w:rFonts w:ascii="Arial" w:hAnsi="Arial" w:cs="Arial"/>
        </w:rPr>
        <w:t xml:space="preserve"> </w:t>
      </w:r>
      <w:r w:rsidRPr="00B22E1F">
        <w:rPr>
          <w:rFonts w:ascii="Arial" w:hAnsi="Arial" w:cs="Arial"/>
        </w:rPr>
        <w:t>organizacijsk</w:t>
      </w:r>
      <w:r w:rsidR="00B1190F" w:rsidRPr="00B22E1F">
        <w:rPr>
          <w:rFonts w:ascii="Arial" w:hAnsi="Arial" w:cs="Arial"/>
        </w:rPr>
        <w:t>ih</w:t>
      </w:r>
      <w:r w:rsidRPr="00B22E1F">
        <w:rPr>
          <w:rFonts w:ascii="Arial" w:hAnsi="Arial" w:cs="Arial"/>
        </w:rPr>
        <w:t>, tehničn</w:t>
      </w:r>
      <w:r w:rsidR="00B1190F" w:rsidRPr="00B22E1F">
        <w:rPr>
          <w:rFonts w:ascii="Arial" w:hAnsi="Arial" w:cs="Arial"/>
        </w:rPr>
        <w:t>ih</w:t>
      </w:r>
      <w:r w:rsidRPr="00B22E1F">
        <w:rPr>
          <w:rFonts w:ascii="Arial" w:hAnsi="Arial" w:cs="Arial"/>
        </w:rPr>
        <w:t xml:space="preserve"> in drug</w:t>
      </w:r>
      <w:r w:rsidR="00B1190F" w:rsidRPr="00B22E1F">
        <w:rPr>
          <w:rFonts w:ascii="Arial" w:hAnsi="Arial" w:cs="Arial"/>
        </w:rPr>
        <w:t>ih</w:t>
      </w:r>
      <w:r w:rsidRPr="00B22E1F">
        <w:rPr>
          <w:rFonts w:ascii="Arial" w:hAnsi="Arial" w:cs="Arial"/>
        </w:rPr>
        <w:t xml:space="preserve"> pogoje</w:t>
      </w:r>
      <w:r w:rsidR="00B1190F" w:rsidRPr="00B22E1F">
        <w:rPr>
          <w:rFonts w:ascii="Arial" w:hAnsi="Arial" w:cs="Arial"/>
        </w:rPr>
        <w:t>v</w:t>
      </w:r>
      <w:r w:rsidRPr="00B22E1F">
        <w:rPr>
          <w:rFonts w:ascii="Arial" w:hAnsi="Arial" w:cs="Arial"/>
        </w:rPr>
        <w:t xml:space="preserve">, ki jih opredeljuje </w:t>
      </w:r>
      <w:r w:rsidR="00B1190F" w:rsidRPr="00B22E1F">
        <w:rPr>
          <w:rFonts w:ascii="Arial" w:hAnsi="Arial" w:cs="Arial"/>
        </w:rPr>
        <w:t>p</w:t>
      </w:r>
      <w:r w:rsidRPr="00B22E1F">
        <w:rPr>
          <w:rFonts w:ascii="Arial" w:hAnsi="Arial" w:cs="Arial"/>
        </w:rPr>
        <w:t>ravilnik</w:t>
      </w:r>
      <w:r w:rsidR="00B1190F" w:rsidRPr="00B22E1F">
        <w:rPr>
          <w:rFonts w:ascii="Arial" w:hAnsi="Arial" w:cs="Arial"/>
        </w:rPr>
        <w:t xml:space="preserve">, ki se nanaša na </w:t>
      </w:r>
      <w:r w:rsidRPr="00B22E1F">
        <w:rPr>
          <w:rFonts w:ascii="Arial" w:hAnsi="Arial" w:cs="Arial"/>
        </w:rPr>
        <w:t>pogoj</w:t>
      </w:r>
      <w:r w:rsidR="00B1190F" w:rsidRPr="00B22E1F">
        <w:rPr>
          <w:rFonts w:ascii="Arial" w:hAnsi="Arial" w:cs="Arial"/>
        </w:rPr>
        <w:t>e</w:t>
      </w:r>
      <w:r w:rsidRPr="00B22E1F">
        <w:rPr>
          <w:rFonts w:ascii="Arial" w:hAnsi="Arial" w:cs="Arial"/>
        </w:rPr>
        <w:t xml:space="preserve"> in postopk</w:t>
      </w:r>
      <w:r w:rsidR="00B1190F" w:rsidRPr="00B22E1F">
        <w:rPr>
          <w:rFonts w:ascii="Arial" w:hAnsi="Arial" w:cs="Arial"/>
        </w:rPr>
        <w:t>e</w:t>
      </w:r>
      <w:r w:rsidRPr="00B22E1F">
        <w:rPr>
          <w:rFonts w:ascii="Arial" w:hAnsi="Arial" w:cs="Arial"/>
        </w:rPr>
        <w:t xml:space="preserve"> za pridobitev dovoljenja za delo za opravljanje strokovnih nalog </w:t>
      </w:r>
      <w:r w:rsidR="00611841" w:rsidRPr="00B22E1F">
        <w:rPr>
          <w:rFonts w:ascii="Arial" w:hAnsi="Arial" w:cs="Arial"/>
        </w:rPr>
        <w:t xml:space="preserve">na področju </w:t>
      </w:r>
      <w:r w:rsidRPr="00B22E1F">
        <w:rPr>
          <w:rFonts w:ascii="Arial" w:hAnsi="Arial" w:cs="Arial"/>
        </w:rPr>
        <w:t>varnosti pri delu.</w:t>
      </w:r>
    </w:p>
    <w:p w14:paraId="52B41DCE" w14:textId="77777777" w:rsidR="00767EC2" w:rsidRPr="00B22E1F" w:rsidRDefault="00767EC2" w:rsidP="00767EC2">
      <w:pPr>
        <w:spacing w:after="0" w:line="240" w:lineRule="auto"/>
        <w:jc w:val="both"/>
        <w:rPr>
          <w:rFonts w:ascii="Arial" w:hAnsi="Arial" w:cs="Arial"/>
        </w:rPr>
      </w:pPr>
    </w:p>
    <w:p w14:paraId="62E85215" w14:textId="53D8A41F" w:rsidR="00767EC2" w:rsidRPr="00B22E1F" w:rsidRDefault="00767EC2" w:rsidP="00767EC2">
      <w:pPr>
        <w:spacing w:after="0" w:line="240" w:lineRule="auto"/>
        <w:jc w:val="both"/>
        <w:rPr>
          <w:rFonts w:ascii="Arial" w:hAnsi="Arial" w:cs="Arial"/>
        </w:rPr>
      </w:pPr>
      <w:r w:rsidRPr="00B22E1F">
        <w:rPr>
          <w:rFonts w:ascii="Arial" w:hAnsi="Arial" w:cs="Arial"/>
        </w:rPr>
        <w:t xml:space="preserve">Dovoljenje se </w:t>
      </w:r>
      <w:r w:rsidR="00B1190F" w:rsidRPr="00B22E1F">
        <w:rPr>
          <w:rFonts w:ascii="Arial" w:hAnsi="Arial" w:cs="Arial"/>
        </w:rPr>
        <w:t xml:space="preserve">lahko pridobi </w:t>
      </w:r>
      <w:r w:rsidRPr="00B22E1F">
        <w:rPr>
          <w:rFonts w:ascii="Arial" w:hAnsi="Arial" w:cs="Arial"/>
        </w:rPr>
        <w:t>za izvajanje naslednjih nalog:</w:t>
      </w:r>
    </w:p>
    <w:p w14:paraId="05A1DF33" w14:textId="09806488" w:rsidR="00767EC2" w:rsidRPr="00B22E1F" w:rsidRDefault="00B1190F" w:rsidP="00767EC2">
      <w:pPr>
        <w:pStyle w:val="Odstavekseznama"/>
        <w:numPr>
          <w:ilvl w:val="0"/>
          <w:numId w:val="3"/>
        </w:numPr>
        <w:spacing w:after="0" w:line="240" w:lineRule="auto"/>
        <w:jc w:val="both"/>
        <w:rPr>
          <w:rFonts w:ascii="Arial" w:hAnsi="Arial" w:cs="Arial"/>
        </w:rPr>
      </w:pPr>
      <w:r w:rsidRPr="00B22E1F">
        <w:rPr>
          <w:rFonts w:ascii="Arial" w:hAnsi="Arial" w:cs="Arial"/>
        </w:rPr>
        <w:t>o</w:t>
      </w:r>
      <w:r w:rsidR="00767EC2" w:rsidRPr="00B22E1F">
        <w:rPr>
          <w:rFonts w:ascii="Arial" w:hAnsi="Arial" w:cs="Arial"/>
        </w:rPr>
        <w:t xml:space="preserve">bdobne preiskave škodljivosti v delovnem okolju </w:t>
      </w:r>
      <w:r w:rsidR="00640098" w:rsidRPr="00B22E1F">
        <w:rPr>
          <w:rFonts w:ascii="Arial" w:hAnsi="Arial" w:cs="Arial"/>
        </w:rPr>
        <w:t>ter</w:t>
      </w:r>
    </w:p>
    <w:p w14:paraId="2DFC6CC3" w14:textId="78198031" w:rsidR="00767EC2" w:rsidRPr="00B22E1F" w:rsidRDefault="00B1190F" w:rsidP="00767EC2">
      <w:pPr>
        <w:pStyle w:val="Odstavekseznama"/>
        <w:numPr>
          <w:ilvl w:val="0"/>
          <w:numId w:val="3"/>
        </w:numPr>
        <w:spacing w:after="0" w:line="240" w:lineRule="auto"/>
        <w:jc w:val="both"/>
        <w:rPr>
          <w:rFonts w:ascii="Arial" w:hAnsi="Arial" w:cs="Arial"/>
        </w:rPr>
      </w:pPr>
      <w:r w:rsidRPr="00B22E1F">
        <w:rPr>
          <w:rFonts w:ascii="Arial" w:hAnsi="Arial" w:cs="Arial"/>
        </w:rPr>
        <w:t>o</w:t>
      </w:r>
      <w:r w:rsidR="00767EC2" w:rsidRPr="00B22E1F">
        <w:rPr>
          <w:rFonts w:ascii="Arial" w:hAnsi="Arial" w:cs="Arial"/>
        </w:rPr>
        <w:t>bdobne preglede in preizkuse delovne opreme</w:t>
      </w:r>
    </w:p>
    <w:p w14:paraId="47E54862" w14:textId="77777777" w:rsidR="00767EC2" w:rsidRPr="00B22E1F" w:rsidRDefault="00767EC2" w:rsidP="00767EC2">
      <w:pPr>
        <w:spacing w:after="0" w:line="240" w:lineRule="auto"/>
        <w:jc w:val="both"/>
        <w:rPr>
          <w:rFonts w:ascii="Arial" w:hAnsi="Arial" w:cs="Arial"/>
        </w:rPr>
      </w:pPr>
    </w:p>
    <w:p w14:paraId="4216C5BF" w14:textId="600A7E04" w:rsidR="00767EC2" w:rsidRPr="00B22E1F" w:rsidRDefault="00767EC2" w:rsidP="00767EC2">
      <w:pPr>
        <w:spacing w:after="0" w:line="240" w:lineRule="auto"/>
        <w:jc w:val="both"/>
        <w:rPr>
          <w:rFonts w:ascii="Arial" w:hAnsi="Arial" w:cs="Arial"/>
        </w:rPr>
      </w:pPr>
      <w:r w:rsidRPr="00B22E1F">
        <w:rPr>
          <w:rFonts w:ascii="Arial" w:hAnsi="Arial" w:cs="Arial"/>
        </w:rPr>
        <w:t xml:space="preserve">Minister lahko izda to dovoljenje tudi tujim pravnim osebam </w:t>
      </w:r>
      <w:r w:rsidR="00063FD5" w:rsidRPr="00B22E1F">
        <w:rPr>
          <w:rFonts w:ascii="Arial" w:hAnsi="Arial" w:cs="Arial"/>
        </w:rPr>
        <w:t>oziroma</w:t>
      </w:r>
      <w:r w:rsidRPr="00B22E1F">
        <w:rPr>
          <w:rFonts w:ascii="Arial" w:hAnsi="Arial" w:cs="Arial"/>
        </w:rPr>
        <w:t xml:space="preserve"> samostojnim podjetnikom, ki morajo v teh primerih</w:t>
      </w:r>
      <w:r w:rsidR="00611841" w:rsidRPr="00B22E1F">
        <w:rPr>
          <w:rFonts w:ascii="Arial" w:hAnsi="Arial" w:cs="Arial"/>
        </w:rPr>
        <w:t xml:space="preserve"> prav</w:t>
      </w:r>
      <w:r w:rsidR="00B1190F" w:rsidRPr="00B22E1F">
        <w:rPr>
          <w:rFonts w:ascii="Arial" w:hAnsi="Arial" w:cs="Arial"/>
        </w:rPr>
        <w:t xml:space="preserve"> tako </w:t>
      </w:r>
      <w:r w:rsidRPr="00B22E1F">
        <w:rPr>
          <w:rFonts w:ascii="Arial" w:hAnsi="Arial" w:cs="Arial"/>
        </w:rPr>
        <w:t>izpolnjevati tudi določene kadrovske,</w:t>
      </w:r>
      <w:r w:rsidR="00B1190F" w:rsidRPr="00B22E1F">
        <w:rPr>
          <w:rFonts w:ascii="Arial" w:hAnsi="Arial" w:cs="Arial"/>
        </w:rPr>
        <w:t xml:space="preserve"> </w:t>
      </w:r>
      <w:r w:rsidRPr="00B22E1F">
        <w:rPr>
          <w:rFonts w:ascii="Arial" w:hAnsi="Arial" w:cs="Arial"/>
        </w:rPr>
        <w:t>organizacijske, tehnične in druge pogoje.</w:t>
      </w:r>
    </w:p>
    <w:p w14:paraId="7EAD0AAC" w14:textId="77777777" w:rsidR="00767EC2" w:rsidRPr="00B22E1F" w:rsidRDefault="00767EC2" w:rsidP="00767EC2">
      <w:pPr>
        <w:spacing w:after="0" w:line="240" w:lineRule="auto"/>
        <w:jc w:val="both"/>
        <w:rPr>
          <w:rFonts w:ascii="Arial" w:hAnsi="Arial" w:cs="Arial"/>
        </w:rPr>
      </w:pPr>
    </w:p>
    <w:p w14:paraId="26BC0A44" w14:textId="77777777" w:rsidR="00767EC2" w:rsidRPr="00B22E1F" w:rsidRDefault="00767EC2" w:rsidP="00767EC2">
      <w:pPr>
        <w:spacing w:after="0" w:line="240" w:lineRule="auto"/>
        <w:jc w:val="both"/>
        <w:rPr>
          <w:rFonts w:ascii="Arial" w:hAnsi="Arial" w:cs="Arial"/>
        </w:rPr>
      </w:pPr>
      <w:r w:rsidRPr="00B22E1F">
        <w:rPr>
          <w:rFonts w:ascii="Arial" w:hAnsi="Arial" w:cs="Arial"/>
          <w:b/>
        </w:rPr>
        <w:t xml:space="preserve">Veljavnost dovoljenja </w:t>
      </w:r>
      <w:r w:rsidRPr="00B22E1F">
        <w:rPr>
          <w:rFonts w:ascii="Arial" w:hAnsi="Arial" w:cs="Arial"/>
        </w:rPr>
        <w:t>(64. člen ZVZD-1)</w:t>
      </w:r>
    </w:p>
    <w:p w14:paraId="16E29624" w14:textId="1B0FD8BA" w:rsidR="00767EC2" w:rsidRPr="00B22E1F" w:rsidRDefault="00B1190F" w:rsidP="00767EC2">
      <w:pPr>
        <w:spacing w:after="0" w:line="240" w:lineRule="auto"/>
        <w:jc w:val="both"/>
        <w:rPr>
          <w:rFonts w:ascii="Arial" w:hAnsi="Arial" w:cs="Arial"/>
        </w:rPr>
      </w:pPr>
      <w:r w:rsidRPr="00B22E1F">
        <w:rPr>
          <w:rFonts w:ascii="Arial" w:hAnsi="Arial" w:cs="Arial"/>
        </w:rPr>
        <w:t>V</w:t>
      </w:r>
      <w:r w:rsidR="00767EC2" w:rsidRPr="00B22E1F">
        <w:rPr>
          <w:rFonts w:ascii="Arial" w:hAnsi="Arial" w:cs="Arial"/>
        </w:rPr>
        <w:t xml:space="preserve">eljavnost pridobljenega dovoljenja </w:t>
      </w:r>
      <w:r w:rsidRPr="00B22E1F">
        <w:rPr>
          <w:rFonts w:ascii="Arial" w:hAnsi="Arial" w:cs="Arial"/>
        </w:rPr>
        <w:t xml:space="preserve">je </w:t>
      </w:r>
      <w:r w:rsidR="00767EC2" w:rsidRPr="00B22E1F">
        <w:rPr>
          <w:rFonts w:ascii="Arial" w:hAnsi="Arial" w:cs="Arial"/>
        </w:rPr>
        <w:t>sedem let.</w:t>
      </w:r>
      <w:r w:rsidRPr="00B22E1F">
        <w:rPr>
          <w:rFonts w:ascii="Arial" w:hAnsi="Arial" w:cs="Arial"/>
        </w:rPr>
        <w:t xml:space="preserve"> Še pred pretekom tega roka je treb</w:t>
      </w:r>
      <w:r w:rsidR="00611841" w:rsidRPr="00B22E1F">
        <w:rPr>
          <w:rFonts w:ascii="Arial" w:hAnsi="Arial" w:cs="Arial"/>
        </w:rPr>
        <w:t>a</w:t>
      </w:r>
      <w:r w:rsidRPr="00B22E1F">
        <w:rPr>
          <w:rFonts w:ascii="Arial" w:hAnsi="Arial" w:cs="Arial"/>
        </w:rPr>
        <w:t xml:space="preserve"> dovoljenje obnoviti.</w:t>
      </w:r>
    </w:p>
    <w:p w14:paraId="0DA6A8D7" w14:textId="6CED8D68" w:rsidR="00767EC2" w:rsidRPr="00B22E1F" w:rsidRDefault="00767EC2" w:rsidP="00767EC2">
      <w:pPr>
        <w:spacing w:after="0" w:line="240" w:lineRule="auto"/>
        <w:jc w:val="both"/>
        <w:rPr>
          <w:rFonts w:ascii="Arial" w:hAnsi="Arial" w:cs="Arial"/>
          <w:i/>
        </w:rPr>
      </w:pPr>
    </w:p>
    <w:p w14:paraId="4DA7F7B4"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Kakovost dela in listin </w:t>
      </w:r>
      <w:r w:rsidRPr="00B22E1F">
        <w:rPr>
          <w:rFonts w:ascii="Arial" w:hAnsi="Arial" w:cs="Arial"/>
        </w:rPr>
        <w:t>(65. člen ZVZD-1)</w:t>
      </w:r>
    </w:p>
    <w:p w14:paraId="547851E2" w14:textId="1E84C816" w:rsidR="00AA5D2E" w:rsidRPr="00B22E1F" w:rsidRDefault="00B1190F" w:rsidP="00701E12">
      <w:pPr>
        <w:spacing w:after="190" w:line="240" w:lineRule="auto"/>
        <w:jc w:val="both"/>
        <w:rPr>
          <w:rFonts w:ascii="Arial" w:hAnsi="Arial" w:cs="Arial"/>
          <w:b/>
        </w:rPr>
      </w:pPr>
      <w:r w:rsidRPr="00B22E1F">
        <w:rPr>
          <w:rFonts w:ascii="Arial" w:eastAsia="Times New Roman" w:hAnsi="Arial" w:cs="Arial"/>
          <w:color w:val="333333"/>
          <w:lang w:eastAsia="sl-SI"/>
        </w:rPr>
        <w:t>Pravna oseba ali samostojni podjetnik posameznik mora strokovne naloge opravljati skrbno in po pravilih stroke, listine pa morajo omogočati sledljivost in preglednost.</w:t>
      </w:r>
    </w:p>
    <w:p w14:paraId="05F5A0AB" w14:textId="0D8222A8"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Obvestila in poročanje </w:t>
      </w:r>
      <w:r w:rsidRPr="00B22E1F">
        <w:rPr>
          <w:rFonts w:ascii="Arial" w:hAnsi="Arial" w:cs="Arial"/>
        </w:rPr>
        <w:t>(66. člen ZVZD-1)</w:t>
      </w:r>
    </w:p>
    <w:p w14:paraId="3B2163A3" w14:textId="0CC8AB68" w:rsidR="00767EC2" w:rsidRPr="00B22E1F" w:rsidRDefault="00767EC2" w:rsidP="00767EC2">
      <w:pPr>
        <w:spacing w:after="0" w:line="240" w:lineRule="auto"/>
        <w:jc w:val="both"/>
        <w:rPr>
          <w:rFonts w:ascii="Arial" w:hAnsi="Arial" w:cs="Arial"/>
        </w:rPr>
      </w:pPr>
      <w:r w:rsidRPr="00B22E1F">
        <w:rPr>
          <w:rFonts w:ascii="Arial" w:hAnsi="Arial" w:cs="Arial"/>
        </w:rPr>
        <w:t>Imetnik dovoljenja mora v 15 dneh obvestiti ministrstvo za delo o vsaki spremembi, ki lahko vpliva na opravljanje strokovnih nalog. Imetnik dovoljenja mora na ministrstvo redno</w:t>
      </w:r>
      <w:r w:rsidR="00B1190F" w:rsidRPr="00B22E1F">
        <w:rPr>
          <w:rFonts w:ascii="Arial" w:hAnsi="Arial" w:cs="Arial"/>
        </w:rPr>
        <w:t>,</w:t>
      </w:r>
      <w:r w:rsidRPr="00B22E1F">
        <w:rPr>
          <w:rFonts w:ascii="Arial" w:hAnsi="Arial" w:cs="Arial"/>
        </w:rPr>
        <w:t xml:space="preserve"> najpozneje </w:t>
      </w:r>
      <w:r w:rsidR="00B1190F" w:rsidRPr="00B22E1F">
        <w:rPr>
          <w:rFonts w:ascii="Arial" w:hAnsi="Arial" w:cs="Arial"/>
        </w:rPr>
        <w:t xml:space="preserve">pa </w:t>
      </w:r>
      <w:r w:rsidRPr="00B22E1F">
        <w:rPr>
          <w:rFonts w:ascii="Arial" w:hAnsi="Arial" w:cs="Arial"/>
        </w:rPr>
        <w:t>do konca februarja za preteklo leto</w:t>
      </w:r>
      <w:r w:rsidR="00B1190F" w:rsidRPr="00B22E1F">
        <w:rPr>
          <w:rFonts w:ascii="Arial" w:hAnsi="Arial" w:cs="Arial"/>
        </w:rPr>
        <w:t>,</w:t>
      </w:r>
      <w:r w:rsidRPr="00B22E1F">
        <w:rPr>
          <w:rFonts w:ascii="Arial" w:hAnsi="Arial" w:cs="Arial"/>
        </w:rPr>
        <w:t xml:space="preserve"> pošiljati</w:t>
      </w:r>
      <w:r w:rsidR="00B1190F" w:rsidRPr="00B22E1F">
        <w:rPr>
          <w:rFonts w:ascii="Arial" w:hAnsi="Arial" w:cs="Arial"/>
        </w:rPr>
        <w:t xml:space="preserve"> tudi</w:t>
      </w:r>
      <w:r w:rsidRPr="00B22E1F">
        <w:rPr>
          <w:rFonts w:ascii="Arial" w:hAnsi="Arial" w:cs="Arial"/>
        </w:rPr>
        <w:t xml:space="preserve"> letna poročila o nalogah, ki jih opravlja.</w:t>
      </w:r>
    </w:p>
    <w:p w14:paraId="0AF841CE" w14:textId="77777777" w:rsidR="00767EC2" w:rsidRPr="00B22E1F" w:rsidRDefault="00767EC2" w:rsidP="00767EC2">
      <w:pPr>
        <w:spacing w:after="0" w:line="240" w:lineRule="auto"/>
        <w:jc w:val="both"/>
        <w:rPr>
          <w:rFonts w:ascii="Arial" w:hAnsi="Arial" w:cs="Arial"/>
        </w:rPr>
      </w:pPr>
    </w:p>
    <w:p w14:paraId="71012A4A" w14:textId="77777777" w:rsidR="00767EC2" w:rsidRPr="00B22E1F" w:rsidRDefault="00767EC2" w:rsidP="00767EC2">
      <w:pPr>
        <w:spacing w:after="0" w:line="240" w:lineRule="auto"/>
        <w:jc w:val="both"/>
        <w:rPr>
          <w:rFonts w:ascii="Arial" w:hAnsi="Arial" w:cs="Arial"/>
          <w:b/>
        </w:rPr>
      </w:pPr>
      <w:r w:rsidRPr="00B22E1F">
        <w:rPr>
          <w:rFonts w:ascii="Arial" w:hAnsi="Arial" w:cs="Arial"/>
          <w:b/>
        </w:rPr>
        <w:t xml:space="preserve">Nadzor nad izvajanjem strokovnih nalog </w:t>
      </w:r>
      <w:r w:rsidRPr="00B22E1F">
        <w:rPr>
          <w:rFonts w:ascii="Arial" w:hAnsi="Arial" w:cs="Arial"/>
        </w:rPr>
        <w:t>(67. člen ZVZD-1)</w:t>
      </w:r>
    </w:p>
    <w:p w14:paraId="54C04A66" w14:textId="5280940B" w:rsidR="00767EC2" w:rsidRPr="00B22E1F" w:rsidRDefault="00767EC2" w:rsidP="00767EC2">
      <w:pPr>
        <w:spacing w:after="0" w:line="240" w:lineRule="auto"/>
        <w:jc w:val="both"/>
        <w:rPr>
          <w:rFonts w:ascii="Arial" w:hAnsi="Arial" w:cs="Arial"/>
        </w:rPr>
      </w:pPr>
      <w:r w:rsidRPr="00B22E1F">
        <w:rPr>
          <w:rFonts w:ascii="Arial" w:hAnsi="Arial" w:cs="Arial"/>
        </w:rPr>
        <w:t>Inšpektorat Republike Slovenije izvaja nadzor nad izvajanjem strokovnih nalog</w:t>
      </w:r>
      <w:r w:rsidR="00F60FA2" w:rsidRPr="00B22E1F">
        <w:rPr>
          <w:rFonts w:ascii="Arial" w:hAnsi="Arial" w:cs="Arial"/>
        </w:rPr>
        <w:t xml:space="preserve"> zunanjih strokovnih služb s pridobljenim dovoljenjem</w:t>
      </w:r>
      <w:r w:rsidRPr="00B22E1F">
        <w:rPr>
          <w:rFonts w:ascii="Arial" w:hAnsi="Arial" w:cs="Arial"/>
        </w:rPr>
        <w:t>.</w:t>
      </w:r>
    </w:p>
    <w:p w14:paraId="6FF30C16" w14:textId="77777777" w:rsidR="00767EC2" w:rsidRPr="00B22E1F" w:rsidRDefault="00767EC2" w:rsidP="00767EC2">
      <w:pPr>
        <w:spacing w:after="0" w:line="240" w:lineRule="auto"/>
        <w:jc w:val="both"/>
        <w:rPr>
          <w:rFonts w:ascii="Arial" w:hAnsi="Arial" w:cs="Arial"/>
        </w:rPr>
      </w:pPr>
    </w:p>
    <w:p w14:paraId="5A238A72" w14:textId="29EDCF04" w:rsidR="00767EC2" w:rsidRPr="00B22E1F" w:rsidRDefault="00767EC2" w:rsidP="00767EC2">
      <w:pPr>
        <w:spacing w:after="0" w:line="240" w:lineRule="auto"/>
        <w:jc w:val="both"/>
        <w:rPr>
          <w:rFonts w:ascii="Arial" w:hAnsi="Arial" w:cs="Arial"/>
        </w:rPr>
      </w:pPr>
      <w:r w:rsidRPr="00B22E1F">
        <w:rPr>
          <w:rFonts w:ascii="Arial" w:hAnsi="Arial" w:cs="Arial"/>
          <w:b/>
        </w:rPr>
        <w:t xml:space="preserve">Odvzem dovoljenja </w:t>
      </w:r>
      <w:r w:rsidRPr="00B22E1F">
        <w:rPr>
          <w:rFonts w:ascii="Arial" w:hAnsi="Arial" w:cs="Arial"/>
        </w:rPr>
        <w:t>(68. člen ZVZD-1)</w:t>
      </w:r>
    </w:p>
    <w:p w14:paraId="232B9583" w14:textId="49FA0F3E" w:rsidR="00F60FA2" w:rsidRPr="00B22E1F" w:rsidRDefault="00F60FA2" w:rsidP="00767EC2">
      <w:pPr>
        <w:spacing w:after="0" w:line="240" w:lineRule="auto"/>
        <w:jc w:val="both"/>
        <w:rPr>
          <w:rFonts w:ascii="Arial" w:hAnsi="Arial" w:cs="Arial"/>
          <w:bCs/>
        </w:rPr>
      </w:pPr>
      <w:r w:rsidRPr="00B22E1F">
        <w:rPr>
          <w:rFonts w:ascii="Arial" w:hAnsi="Arial" w:cs="Arial"/>
          <w:bCs/>
        </w:rPr>
        <w:t>Dovoljenje minister, pristojen za delo, za opravljanje strokovnih nalog</w:t>
      </w:r>
      <w:r w:rsidR="000C7245" w:rsidRPr="00B22E1F">
        <w:rPr>
          <w:rFonts w:ascii="Arial" w:hAnsi="Arial" w:cs="Arial"/>
          <w:bCs/>
        </w:rPr>
        <w:t xml:space="preserve"> </w:t>
      </w:r>
      <w:r w:rsidRPr="00B22E1F">
        <w:rPr>
          <w:rFonts w:ascii="Arial" w:hAnsi="Arial" w:cs="Arial"/>
          <w:bCs/>
        </w:rPr>
        <w:t>odvzame:</w:t>
      </w:r>
    </w:p>
    <w:p w14:paraId="66632995" w14:textId="408DC955"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se ugotovi, da imetnik dovoljenja ne izpolnjuje več pogojev za pridobitev dovoljenja; </w:t>
      </w:r>
    </w:p>
    <w:p w14:paraId="053F1452" w14:textId="1A71A636"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imetnik dovoljenja ne začne opravljati nalog, ki so določene v dovoljenju, v enem letu od dneva njegove izdaje; </w:t>
      </w:r>
    </w:p>
    <w:p w14:paraId="5FFB4370" w14:textId="1502216A"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je bilo dovoljenje izdano na podlagi neresničnih podatkov; </w:t>
      </w:r>
    </w:p>
    <w:p w14:paraId="4556FBA0" w14:textId="0DC8910A"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na predlog inšpekcije dela ali obrazloženi predlog pravne osebe civilnega prava, ki združuje strokovne delavce in izvajalce medicine dela, ugotovi, da se naloge opravljajo nestrokovno; </w:t>
      </w:r>
    </w:p>
    <w:p w14:paraId="34FFFE18" w14:textId="6270E294"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 xml:space="preserve">če imetnik dovoljenja ne obvesti ministrstva, pristojnega za delo, o vsaki spremembi, ki vpliva na opravljanje strokovnih nalog, za katere je pridobil dovoljenje za delo, zlasti o spremembah v zvezi s tehnično opremo in strokovnimi delavci; </w:t>
      </w:r>
    </w:p>
    <w:p w14:paraId="33D4D952" w14:textId="1FB13F94" w:rsidR="00986D46" w:rsidRPr="00986D46" w:rsidRDefault="00986D46" w:rsidP="00986D46">
      <w:pPr>
        <w:pStyle w:val="Odstavekseznama"/>
        <w:numPr>
          <w:ilvl w:val="0"/>
          <w:numId w:val="42"/>
        </w:numPr>
        <w:spacing w:after="0" w:line="240" w:lineRule="auto"/>
        <w:jc w:val="both"/>
        <w:rPr>
          <w:rFonts w:ascii="Arial" w:eastAsia="Times New Roman" w:hAnsi="Arial" w:cs="Arial"/>
          <w:color w:val="333333"/>
          <w:lang w:eastAsia="sl-SI"/>
        </w:rPr>
      </w:pPr>
      <w:r w:rsidRPr="00986D46">
        <w:rPr>
          <w:rFonts w:ascii="Arial" w:eastAsia="Times New Roman" w:hAnsi="Arial" w:cs="Arial"/>
          <w:color w:val="333333"/>
          <w:lang w:eastAsia="sl-SI"/>
        </w:rPr>
        <w:t>če imetnik dovoljenja kljub pozivu ne predloži letnega poročila.</w:t>
      </w:r>
    </w:p>
    <w:p w14:paraId="46367A6F" w14:textId="77777777" w:rsidR="00F60FA2" w:rsidRPr="00B22E1F" w:rsidRDefault="00F60FA2" w:rsidP="00767EC2">
      <w:pPr>
        <w:spacing w:after="0" w:line="240" w:lineRule="auto"/>
        <w:jc w:val="both"/>
        <w:rPr>
          <w:rFonts w:ascii="Arial" w:hAnsi="Arial" w:cs="Arial"/>
          <w:bCs/>
        </w:rPr>
      </w:pPr>
    </w:p>
    <w:p w14:paraId="63220F47" w14:textId="5A7F84F1" w:rsidR="00767EC2" w:rsidRPr="00B22E1F" w:rsidRDefault="00F60FA2" w:rsidP="00767EC2">
      <w:pPr>
        <w:spacing w:after="0" w:line="240" w:lineRule="auto"/>
        <w:jc w:val="both"/>
        <w:rPr>
          <w:rFonts w:ascii="Arial" w:hAnsi="Arial" w:cs="Arial"/>
          <w:iCs/>
        </w:rPr>
      </w:pPr>
      <w:r w:rsidRPr="00B22E1F">
        <w:rPr>
          <w:rFonts w:ascii="Arial" w:eastAsia="Times New Roman" w:hAnsi="Arial" w:cs="Arial"/>
          <w:color w:val="333333"/>
          <w:lang w:eastAsia="sl-SI"/>
        </w:rPr>
        <w:t>Pravna oseba ali samostojni podjetnik posameznik lahko ponovno zaprosi za dovoljenje po preteku enega leta od odvzema dovoljenja.</w:t>
      </w:r>
    </w:p>
    <w:p w14:paraId="38A841B7" w14:textId="54AFD1D2" w:rsidR="00F60FA2" w:rsidRDefault="00F60FA2" w:rsidP="00767EC2">
      <w:pPr>
        <w:spacing w:after="0" w:line="240" w:lineRule="auto"/>
        <w:jc w:val="both"/>
        <w:rPr>
          <w:rFonts w:ascii="Arial" w:hAnsi="Arial" w:cs="Arial"/>
          <w:i/>
        </w:rPr>
      </w:pPr>
    </w:p>
    <w:p w14:paraId="78114173" w14:textId="77777777" w:rsidR="00E17A5F" w:rsidRPr="00B22E1F" w:rsidRDefault="00E17A5F" w:rsidP="00767EC2">
      <w:pPr>
        <w:spacing w:after="0" w:line="240" w:lineRule="auto"/>
        <w:jc w:val="both"/>
        <w:rPr>
          <w:rFonts w:ascii="Arial" w:hAnsi="Arial" w:cs="Arial"/>
          <w:i/>
        </w:rPr>
      </w:pPr>
    </w:p>
    <w:p w14:paraId="1B2B0FC9" w14:textId="23E109F9" w:rsidR="00767EC2" w:rsidRPr="00B22E1F" w:rsidRDefault="00767EC2" w:rsidP="00767EC2">
      <w:pPr>
        <w:pStyle w:val="Brezrazmikov"/>
        <w:jc w:val="both"/>
        <w:rPr>
          <w:rFonts w:ascii="Arial" w:hAnsi="Arial" w:cs="Arial"/>
          <w:lang w:val="sl-SI"/>
        </w:rPr>
      </w:pPr>
      <w:r w:rsidRPr="00B22E1F">
        <w:rPr>
          <w:rFonts w:ascii="Arial" w:hAnsi="Arial" w:cs="Arial"/>
          <w:b/>
          <w:lang w:val="sl-SI"/>
        </w:rPr>
        <w:t>5.2.9. Nadzor</w:t>
      </w:r>
      <w:r w:rsidR="00F60FA2" w:rsidRPr="00B22E1F">
        <w:rPr>
          <w:rFonts w:ascii="Arial" w:hAnsi="Arial" w:cs="Arial"/>
          <w:b/>
          <w:lang w:val="sl-SI"/>
        </w:rPr>
        <w:t xml:space="preserve"> – Inšpektorat RS za delo</w:t>
      </w:r>
    </w:p>
    <w:p w14:paraId="5E095EE5" w14:textId="77777777" w:rsidR="00767EC2" w:rsidRPr="00B22E1F" w:rsidRDefault="00767EC2" w:rsidP="00767EC2">
      <w:pPr>
        <w:pStyle w:val="Brezrazmikov"/>
        <w:jc w:val="both"/>
        <w:rPr>
          <w:rFonts w:ascii="Arial" w:hAnsi="Arial" w:cs="Arial"/>
          <w:lang w:val="sl-SI"/>
        </w:rPr>
      </w:pPr>
    </w:p>
    <w:p w14:paraId="046203D3" w14:textId="1A984429" w:rsidR="00767EC2" w:rsidRPr="00B22E1F" w:rsidRDefault="00767EC2" w:rsidP="00767EC2">
      <w:pPr>
        <w:pStyle w:val="Brezrazmikov"/>
        <w:jc w:val="both"/>
        <w:rPr>
          <w:rFonts w:ascii="Arial" w:hAnsi="Arial" w:cs="Arial"/>
          <w:lang w:val="sl-SI" w:eastAsia="sl-SI"/>
        </w:rPr>
      </w:pPr>
      <w:r w:rsidRPr="00B22E1F">
        <w:rPr>
          <w:rFonts w:ascii="Arial" w:hAnsi="Arial" w:cs="Arial"/>
          <w:lang w:val="sl-SI" w:eastAsia="sl-SI"/>
        </w:rPr>
        <w:t xml:space="preserve">Nadzor nad izvajanjem </w:t>
      </w:r>
      <w:r w:rsidR="00F60FA2" w:rsidRPr="00B22E1F">
        <w:rPr>
          <w:rFonts w:ascii="Arial" w:hAnsi="Arial" w:cs="Arial"/>
          <w:lang w:val="sl-SI" w:eastAsia="sl-SI"/>
        </w:rPr>
        <w:t>Zakon</w:t>
      </w:r>
      <w:r w:rsidRPr="00B22E1F">
        <w:rPr>
          <w:rFonts w:ascii="Arial" w:hAnsi="Arial" w:cs="Arial"/>
          <w:lang w:val="sl-SI" w:eastAsia="sl-SI"/>
        </w:rPr>
        <w:t>a</w:t>
      </w:r>
      <w:r w:rsidR="00F60FA2" w:rsidRPr="00B22E1F">
        <w:rPr>
          <w:rFonts w:ascii="Arial" w:hAnsi="Arial" w:cs="Arial"/>
          <w:lang w:val="sl-SI" w:eastAsia="sl-SI"/>
        </w:rPr>
        <w:t xml:space="preserve"> o varnosti in zdravju pri delu</w:t>
      </w:r>
      <w:r w:rsidRPr="00B22E1F">
        <w:rPr>
          <w:rFonts w:ascii="Arial" w:hAnsi="Arial" w:cs="Arial"/>
          <w:lang w:val="sl-SI" w:eastAsia="sl-SI"/>
        </w:rPr>
        <w:t>, predpisov, izdanih na njegovi podlagi, in drugih predpisov o varnosti in zdravju pri delu ter nad varnostnimi ukrepi, določenimi s splošnimi akti delodajalca in kolektivnimi pogodbami, opravlja inšpekcija dela.</w:t>
      </w:r>
      <w:r w:rsidR="00F60FA2" w:rsidRPr="00B22E1F">
        <w:rPr>
          <w:rFonts w:ascii="Arial" w:hAnsi="Arial" w:cs="Arial"/>
          <w:lang w:val="sl-SI" w:eastAsia="sl-SI"/>
        </w:rPr>
        <w:t xml:space="preserve"> Ne glede na to pa nadzor nad določili ZVZD-1 opravlja</w:t>
      </w:r>
      <w:r w:rsidR="000C7245" w:rsidRPr="00B22E1F">
        <w:rPr>
          <w:rFonts w:ascii="Arial" w:hAnsi="Arial" w:cs="Arial"/>
          <w:lang w:val="sl-SI" w:eastAsia="sl-SI"/>
        </w:rPr>
        <w:t>jo</w:t>
      </w:r>
      <w:r w:rsidR="00F60FA2" w:rsidRPr="00B22E1F">
        <w:rPr>
          <w:rFonts w:ascii="Arial" w:hAnsi="Arial" w:cs="Arial"/>
          <w:lang w:val="sl-SI" w:eastAsia="sl-SI"/>
        </w:rPr>
        <w:t xml:space="preserve"> tudi:</w:t>
      </w:r>
      <w:r w:rsidRPr="00B22E1F">
        <w:rPr>
          <w:rFonts w:ascii="Arial" w:hAnsi="Arial" w:cs="Arial"/>
          <w:lang w:val="sl-SI" w:eastAsia="sl-SI"/>
        </w:rPr>
        <w:t xml:space="preserve"> </w:t>
      </w:r>
    </w:p>
    <w:p w14:paraId="3F395679" w14:textId="77777777" w:rsidR="00767EC2" w:rsidRPr="00B22E1F" w:rsidRDefault="00767EC2" w:rsidP="00767EC2">
      <w:pPr>
        <w:pStyle w:val="Brezrazmikov"/>
        <w:jc w:val="both"/>
        <w:rPr>
          <w:rFonts w:ascii="Arial" w:eastAsia="Times New Roman" w:hAnsi="Arial" w:cs="Arial"/>
          <w:i/>
          <w:lang w:val="sl-SI" w:eastAsia="sl-SI"/>
        </w:rPr>
      </w:pPr>
    </w:p>
    <w:p w14:paraId="15B728DD" w14:textId="5E7BA1E0" w:rsidR="00767EC2" w:rsidRPr="00B22E1F" w:rsidRDefault="000C7245" w:rsidP="00767EC2">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w:t>
      </w:r>
      <w:r w:rsidR="00F60FA2" w:rsidRPr="00B22E1F">
        <w:rPr>
          <w:rFonts w:ascii="Arial" w:eastAsia="Times New Roman" w:hAnsi="Arial" w:cs="Arial"/>
          <w:b/>
          <w:lang w:val="sl-SI" w:eastAsia="sl-SI"/>
        </w:rPr>
        <w:t xml:space="preserve"> </w:t>
      </w:r>
      <w:r w:rsidR="00767EC2" w:rsidRPr="00B22E1F">
        <w:rPr>
          <w:rFonts w:ascii="Arial" w:eastAsia="Times New Roman" w:hAnsi="Arial" w:cs="Arial"/>
          <w:b/>
          <w:lang w:val="sl-SI" w:eastAsia="sl-SI"/>
        </w:rPr>
        <w:t>rudarsk</w:t>
      </w:r>
      <w:r w:rsidR="00F60FA2" w:rsidRPr="00B22E1F">
        <w:rPr>
          <w:rFonts w:ascii="Arial" w:eastAsia="Times New Roman" w:hAnsi="Arial" w:cs="Arial"/>
          <w:b/>
          <w:lang w:val="sl-SI" w:eastAsia="sl-SI"/>
        </w:rPr>
        <w:t xml:space="preserve">a </w:t>
      </w:r>
      <w:r w:rsidR="00767EC2" w:rsidRPr="00B22E1F">
        <w:rPr>
          <w:rFonts w:ascii="Arial" w:eastAsia="Times New Roman" w:hAnsi="Arial" w:cs="Arial"/>
          <w:b/>
          <w:lang w:val="sl-SI" w:eastAsia="sl-SI"/>
        </w:rPr>
        <w:t>inšpekcij</w:t>
      </w:r>
      <w:r w:rsidR="00F60FA2"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w:t>
      </w:r>
      <w:r w:rsidR="00767EC2" w:rsidRPr="00B22E1F">
        <w:rPr>
          <w:rFonts w:ascii="Arial" w:eastAsia="Times New Roman" w:hAnsi="Arial" w:cs="Arial"/>
          <w:lang w:val="sl-SI" w:eastAsia="sl-SI"/>
        </w:rPr>
        <w:t xml:space="preserve">(72. člen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2EA77603" w14:textId="47FDE511"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pri rudarskih in podzemnih gradbenih delih, ki se izvajajo z rudarskimi metodami dela in v skladu s posebnimi predpisi, ki ureja</w:t>
      </w:r>
      <w:r w:rsidR="000C7245" w:rsidRPr="00B22E1F">
        <w:rPr>
          <w:rFonts w:ascii="Arial" w:eastAsia="Times New Roman" w:hAnsi="Arial" w:cs="Arial"/>
          <w:lang w:val="sl-SI" w:eastAsia="sl-SI"/>
        </w:rPr>
        <w:t>jo</w:t>
      </w:r>
      <w:r w:rsidRPr="00B22E1F">
        <w:rPr>
          <w:rFonts w:ascii="Arial" w:eastAsia="Times New Roman" w:hAnsi="Arial" w:cs="Arial"/>
          <w:lang w:val="sl-SI" w:eastAsia="sl-SI"/>
        </w:rPr>
        <w:t xml:space="preserve"> rudarstvo, opravlja rudarska inšpekcija</w:t>
      </w:r>
      <w:r w:rsidR="000C7245" w:rsidRPr="00B22E1F">
        <w:rPr>
          <w:rFonts w:ascii="Arial" w:eastAsia="Times New Roman" w:hAnsi="Arial" w:cs="Arial"/>
          <w:lang w:val="sl-SI" w:eastAsia="sl-SI"/>
        </w:rPr>
        <w:t>;</w:t>
      </w:r>
    </w:p>
    <w:p w14:paraId="69670EC1" w14:textId="77777777" w:rsidR="00767EC2" w:rsidRPr="00B22E1F" w:rsidRDefault="00767EC2" w:rsidP="00767EC2">
      <w:pPr>
        <w:pStyle w:val="Brezrazmikov"/>
        <w:jc w:val="both"/>
        <w:rPr>
          <w:rFonts w:ascii="Arial" w:eastAsia="Times New Roman" w:hAnsi="Arial" w:cs="Arial"/>
          <w:i/>
          <w:lang w:val="sl-SI" w:eastAsia="sl-SI"/>
        </w:rPr>
      </w:pPr>
    </w:p>
    <w:p w14:paraId="31ADEEC3" w14:textId="72499D15" w:rsidR="00767EC2" w:rsidRPr="00B22E1F" w:rsidRDefault="000C7245" w:rsidP="00767EC2">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w:t>
      </w:r>
      <w:r w:rsidR="00F60FA2" w:rsidRPr="00B22E1F">
        <w:rPr>
          <w:rFonts w:ascii="Arial" w:eastAsia="Times New Roman" w:hAnsi="Arial" w:cs="Arial"/>
          <w:b/>
          <w:lang w:val="sl-SI" w:eastAsia="sl-SI"/>
        </w:rPr>
        <w:t xml:space="preserve"> </w:t>
      </w:r>
      <w:r w:rsidR="00767EC2" w:rsidRPr="00B22E1F">
        <w:rPr>
          <w:rFonts w:ascii="Arial" w:eastAsia="Times New Roman" w:hAnsi="Arial" w:cs="Arial"/>
          <w:b/>
          <w:lang w:val="sl-SI" w:eastAsia="sl-SI"/>
        </w:rPr>
        <w:t>pomorsk</w:t>
      </w:r>
      <w:r w:rsidR="00F60FA2"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inšpekcij</w:t>
      </w:r>
      <w:r w:rsidR="00F60FA2"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w:t>
      </w:r>
      <w:r w:rsidR="00767EC2" w:rsidRPr="00B22E1F">
        <w:rPr>
          <w:rFonts w:ascii="Arial" w:eastAsia="Times New Roman" w:hAnsi="Arial" w:cs="Arial"/>
          <w:lang w:val="sl-SI" w:eastAsia="sl-SI"/>
        </w:rPr>
        <w:t xml:space="preserve">(73. člen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78AD70D9" w14:textId="0D1C1BA7"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na morskih plovilih za gospodarske namene, vpisanih v slovenski ladijski register, razen nadzora na ribiških ladjah, opravlja inšpekcija, pristojna za pomorstvo</w:t>
      </w:r>
      <w:r w:rsidR="000C7245" w:rsidRPr="00B22E1F">
        <w:rPr>
          <w:rFonts w:ascii="Arial" w:eastAsia="Times New Roman" w:hAnsi="Arial" w:cs="Arial"/>
          <w:lang w:val="sl-SI" w:eastAsia="sl-SI"/>
        </w:rPr>
        <w:t>;</w:t>
      </w:r>
    </w:p>
    <w:p w14:paraId="30CF3602" w14:textId="77777777" w:rsidR="00767EC2" w:rsidRPr="00B22E1F" w:rsidRDefault="00767EC2" w:rsidP="00767EC2">
      <w:pPr>
        <w:pStyle w:val="Brezrazmikov"/>
        <w:jc w:val="both"/>
        <w:rPr>
          <w:rFonts w:ascii="Arial" w:eastAsia="Times New Roman" w:hAnsi="Arial" w:cs="Arial"/>
          <w:lang w:val="sl-SI" w:eastAsia="sl-SI"/>
        </w:rPr>
      </w:pPr>
    </w:p>
    <w:p w14:paraId="1857CA43" w14:textId="0A5D943D" w:rsidR="00767EC2" w:rsidRPr="00B22E1F" w:rsidRDefault="000C7245" w:rsidP="00767EC2">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w:t>
      </w:r>
      <w:r w:rsidR="00F60FA2" w:rsidRPr="00B22E1F">
        <w:rPr>
          <w:rFonts w:ascii="Arial" w:eastAsia="Times New Roman" w:hAnsi="Arial" w:cs="Arial"/>
          <w:b/>
          <w:lang w:val="sl-SI" w:eastAsia="sl-SI"/>
        </w:rPr>
        <w:t xml:space="preserve"> </w:t>
      </w:r>
      <w:r w:rsidR="00767EC2" w:rsidRPr="00B22E1F">
        <w:rPr>
          <w:rFonts w:ascii="Arial" w:eastAsia="Times New Roman" w:hAnsi="Arial" w:cs="Arial"/>
          <w:b/>
          <w:lang w:val="sl-SI" w:eastAsia="sl-SI"/>
        </w:rPr>
        <w:t>organ, pristoj</w:t>
      </w:r>
      <w:r w:rsidR="00F60FA2" w:rsidRPr="00B22E1F">
        <w:rPr>
          <w:rFonts w:ascii="Arial" w:eastAsia="Times New Roman" w:hAnsi="Arial" w:cs="Arial"/>
          <w:b/>
          <w:lang w:val="sl-SI" w:eastAsia="sl-SI"/>
        </w:rPr>
        <w:t>e</w:t>
      </w:r>
      <w:r w:rsidR="00767EC2" w:rsidRPr="00B22E1F">
        <w:rPr>
          <w:rFonts w:ascii="Arial" w:eastAsia="Times New Roman" w:hAnsi="Arial" w:cs="Arial"/>
          <w:b/>
          <w:lang w:val="sl-SI" w:eastAsia="sl-SI"/>
        </w:rPr>
        <w:t xml:space="preserve">n za letalsko varnost </w:t>
      </w:r>
      <w:r w:rsidR="00767EC2" w:rsidRPr="00B22E1F">
        <w:rPr>
          <w:rFonts w:ascii="Arial" w:eastAsia="Times New Roman" w:hAnsi="Arial" w:cs="Arial"/>
          <w:lang w:val="sl-SI" w:eastAsia="sl-SI"/>
        </w:rPr>
        <w:t xml:space="preserve">(74. člen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7AF73684" w14:textId="430C8EF9"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na področju letalskih operacij in drugih letalskih aktivnosti v zraku opravlja organ, pristojen za nadzor letalske varnosti</w:t>
      </w:r>
      <w:r w:rsidR="000C7245" w:rsidRPr="00B22E1F">
        <w:rPr>
          <w:rFonts w:ascii="Arial" w:eastAsia="Times New Roman" w:hAnsi="Arial" w:cs="Arial"/>
          <w:lang w:val="sl-SI" w:eastAsia="sl-SI"/>
        </w:rPr>
        <w:t>;</w:t>
      </w:r>
    </w:p>
    <w:p w14:paraId="78F35F69" w14:textId="77777777" w:rsidR="00767EC2" w:rsidRPr="00B22E1F" w:rsidRDefault="00767EC2" w:rsidP="00767EC2">
      <w:pPr>
        <w:pStyle w:val="Brezrazmikov"/>
        <w:jc w:val="both"/>
        <w:rPr>
          <w:rFonts w:ascii="Arial" w:eastAsia="Times New Roman" w:hAnsi="Arial" w:cs="Arial"/>
          <w:lang w:val="sl-SI" w:eastAsia="sl-SI"/>
        </w:rPr>
      </w:pPr>
    </w:p>
    <w:p w14:paraId="2BA029EB" w14:textId="12506A5E" w:rsidR="00767EC2" w:rsidRPr="00B22E1F" w:rsidRDefault="000C7245" w:rsidP="00767EC2">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w:t>
      </w:r>
      <w:r w:rsidR="008048E8" w:rsidRPr="00B22E1F">
        <w:rPr>
          <w:rFonts w:ascii="Arial" w:eastAsia="Times New Roman" w:hAnsi="Arial" w:cs="Arial"/>
          <w:b/>
          <w:lang w:val="sl-SI" w:eastAsia="sl-SI"/>
        </w:rPr>
        <w:t xml:space="preserve"> i</w:t>
      </w:r>
      <w:r w:rsidR="00767EC2" w:rsidRPr="00B22E1F">
        <w:rPr>
          <w:rFonts w:ascii="Arial" w:eastAsia="Times New Roman" w:hAnsi="Arial" w:cs="Arial"/>
          <w:b/>
          <w:lang w:val="sl-SI" w:eastAsia="sl-SI"/>
        </w:rPr>
        <w:t>nšpekcij</w:t>
      </w:r>
      <w:r w:rsidR="008048E8"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pristojn</w:t>
      </w:r>
      <w:r w:rsidR="008048E8" w:rsidRPr="00B22E1F">
        <w:rPr>
          <w:rFonts w:ascii="Arial" w:eastAsia="Times New Roman" w:hAnsi="Arial" w:cs="Arial"/>
          <w:b/>
          <w:lang w:val="sl-SI" w:eastAsia="sl-SI"/>
        </w:rPr>
        <w:t>a</w:t>
      </w:r>
      <w:r w:rsidR="00767EC2" w:rsidRPr="00B22E1F">
        <w:rPr>
          <w:rFonts w:ascii="Arial" w:eastAsia="Times New Roman" w:hAnsi="Arial" w:cs="Arial"/>
          <w:b/>
          <w:lang w:val="sl-SI" w:eastAsia="sl-SI"/>
        </w:rPr>
        <w:t xml:space="preserve"> za varstvo pred naravnimi in drugimi nesrečami </w:t>
      </w:r>
      <w:r w:rsidR="00767EC2" w:rsidRPr="00B22E1F">
        <w:rPr>
          <w:rFonts w:ascii="Arial" w:eastAsia="Times New Roman" w:hAnsi="Arial" w:cs="Arial"/>
          <w:lang w:val="sl-SI" w:eastAsia="sl-SI"/>
        </w:rPr>
        <w:t>(75. čl</w:t>
      </w:r>
      <w:r w:rsidR="00701E12">
        <w:rPr>
          <w:rFonts w:ascii="Arial" w:eastAsia="Times New Roman" w:hAnsi="Arial" w:cs="Arial"/>
          <w:lang w:val="sl-SI" w:eastAsia="sl-SI"/>
        </w:rPr>
        <w:t>en</w:t>
      </w:r>
      <w:r w:rsidR="00767EC2" w:rsidRPr="00B22E1F">
        <w:rPr>
          <w:rFonts w:ascii="Arial" w:eastAsia="Times New Roman" w:hAnsi="Arial" w:cs="Arial"/>
          <w:lang w:val="sl-SI" w:eastAsia="sl-SI"/>
        </w:rPr>
        <w:t xml:space="preserve">  </w:t>
      </w:r>
      <w:r w:rsidR="00767EC2" w:rsidRPr="00B22E1F">
        <w:rPr>
          <w:rFonts w:ascii="Arial" w:hAnsi="Arial" w:cs="Arial"/>
          <w:lang w:val="sl-SI"/>
        </w:rPr>
        <w:t>ZVZD-1</w:t>
      </w:r>
      <w:r w:rsidR="00767EC2" w:rsidRPr="00B22E1F">
        <w:rPr>
          <w:rFonts w:ascii="Arial" w:eastAsia="Times New Roman" w:hAnsi="Arial" w:cs="Arial"/>
          <w:lang w:val="sl-SI" w:eastAsia="sl-SI"/>
        </w:rPr>
        <w:t>)</w:t>
      </w:r>
    </w:p>
    <w:p w14:paraId="3A74F011" w14:textId="77777777" w:rsidR="00767EC2" w:rsidRPr="00B22E1F" w:rsidRDefault="00767EC2" w:rsidP="00767EC2">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Nadzor nad izvajanjem ukrepov varstva pred požarom, reševanja in evakuacije opravlja inšpekcija, pristojna za varstvo pred naravnimi in drugimi nesrečami.</w:t>
      </w:r>
    </w:p>
    <w:p w14:paraId="3F5B2AA6" w14:textId="3EA1BDA3" w:rsidR="000C7245" w:rsidRDefault="000C7245" w:rsidP="00767EC2">
      <w:pPr>
        <w:pStyle w:val="Brezrazmikov"/>
        <w:jc w:val="both"/>
        <w:rPr>
          <w:rFonts w:ascii="Arial" w:eastAsia="Times New Roman" w:hAnsi="Arial" w:cs="Arial"/>
          <w:b/>
          <w:lang w:val="sl-SI" w:eastAsia="sl-SI"/>
        </w:rPr>
      </w:pPr>
    </w:p>
    <w:p w14:paraId="5DF4E410" w14:textId="77777777" w:rsidR="00E17A5F" w:rsidRPr="00B22E1F" w:rsidRDefault="00E17A5F" w:rsidP="00767EC2">
      <w:pPr>
        <w:pStyle w:val="Brezrazmikov"/>
        <w:jc w:val="both"/>
        <w:rPr>
          <w:rFonts w:ascii="Arial" w:eastAsia="Times New Roman" w:hAnsi="Arial" w:cs="Arial"/>
          <w:b/>
          <w:lang w:val="sl-SI" w:eastAsia="sl-SI"/>
        </w:rPr>
      </w:pPr>
    </w:p>
    <w:p w14:paraId="332A91E5" w14:textId="4AC32F55" w:rsidR="00767EC2" w:rsidRPr="00B22E1F" w:rsidRDefault="00767EC2" w:rsidP="00767EC2">
      <w:pPr>
        <w:spacing w:after="0" w:line="240" w:lineRule="auto"/>
        <w:jc w:val="both"/>
        <w:rPr>
          <w:rFonts w:ascii="Arial" w:hAnsi="Arial" w:cs="Arial"/>
          <w:b/>
        </w:rPr>
      </w:pPr>
      <w:r w:rsidRPr="00B22E1F">
        <w:rPr>
          <w:rFonts w:ascii="Arial" w:hAnsi="Arial" w:cs="Arial"/>
          <w:b/>
        </w:rPr>
        <w:t>5.2.10 Kazenske določbe</w:t>
      </w:r>
    </w:p>
    <w:p w14:paraId="032BD03E" w14:textId="77777777" w:rsidR="00767EC2" w:rsidRPr="00B22E1F" w:rsidRDefault="00767EC2" w:rsidP="00767EC2">
      <w:pPr>
        <w:spacing w:after="0" w:line="240" w:lineRule="auto"/>
        <w:jc w:val="both"/>
        <w:rPr>
          <w:rFonts w:ascii="Arial" w:hAnsi="Arial" w:cs="Arial"/>
        </w:rPr>
      </w:pPr>
    </w:p>
    <w:p w14:paraId="42E08A07" w14:textId="3CFBAB84" w:rsidR="00767EC2" w:rsidRPr="00B22E1F" w:rsidRDefault="000C7245" w:rsidP="00767EC2">
      <w:pPr>
        <w:spacing w:after="0" w:line="240" w:lineRule="auto"/>
        <w:jc w:val="both"/>
        <w:rPr>
          <w:rFonts w:ascii="Arial" w:hAnsi="Arial" w:cs="Arial"/>
        </w:rPr>
      </w:pPr>
      <w:r w:rsidRPr="00B22E1F">
        <w:rPr>
          <w:rFonts w:ascii="Arial" w:hAnsi="Arial" w:cs="Arial"/>
        </w:rPr>
        <w:t>Kadar</w:t>
      </w:r>
      <w:r w:rsidR="00767EC2" w:rsidRPr="00B22E1F">
        <w:rPr>
          <w:rFonts w:ascii="Arial" w:hAnsi="Arial" w:cs="Arial"/>
        </w:rPr>
        <w:t xml:space="preserve"> inšpektor za delo ob nadzoru nad izvajanjem ZVZD-1 ugotovi, da zavezanec ni ravnal ali ne ravna v skladu z določili </w:t>
      </w:r>
      <w:r w:rsidR="008048E8" w:rsidRPr="00B22E1F">
        <w:rPr>
          <w:rFonts w:ascii="Arial" w:hAnsi="Arial" w:cs="Arial"/>
        </w:rPr>
        <w:t xml:space="preserve">tega zakona, </w:t>
      </w:r>
      <w:r w:rsidRPr="00B22E1F">
        <w:rPr>
          <w:rFonts w:ascii="Arial" w:hAnsi="Arial" w:cs="Arial"/>
        </w:rPr>
        <w:t xml:space="preserve">to pomeni, da je zavezanec </w:t>
      </w:r>
      <w:r w:rsidR="008048E8" w:rsidRPr="00B22E1F">
        <w:rPr>
          <w:rFonts w:ascii="Arial" w:hAnsi="Arial" w:cs="Arial"/>
        </w:rPr>
        <w:t>stori</w:t>
      </w:r>
      <w:r w:rsidRPr="00B22E1F">
        <w:rPr>
          <w:rFonts w:ascii="Arial" w:hAnsi="Arial" w:cs="Arial"/>
        </w:rPr>
        <w:t>l</w:t>
      </w:r>
      <w:r w:rsidR="008048E8" w:rsidRPr="00B22E1F">
        <w:rPr>
          <w:rFonts w:ascii="Arial" w:hAnsi="Arial" w:cs="Arial"/>
        </w:rPr>
        <w:t xml:space="preserve"> prekršek. </w:t>
      </w:r>
      <w:r w:rsidR="00767EC2" w:rsidRPr="00B22E1F">
        <w:rPr>
          <w:rFonts w:ascii="Arial" w:hAnsi="Arial" w:cs="Arial"/>
        </w:rPr>
        <w:t xml:space="preserve"> </w:t>
      </w:r>
    </w:p>
    <w:p w14:paraId="3B1C0E87" w14:textId="77777777" w:rsidR="00767EC2" w:rsidRPr="00B22E1F" w:rsidRDefault="00767EC2" w:rsidP="00767EC2">
      <w:pPr>
        <w:spacing w:after="0" w:line="240" w:lineRule="auto"/>
        <w:jc w:val="both"/>
        <w:rPr>
          <w:rFonts w:ascii="Arial" w:hAnsi="Arial" w:cs="Arial"/>
        </w:rPr>
      </w:pPr>
    </w:p>
    <w:p w14:paraId="3E6635AC" w14:textId="1DEFC66A" w:rsidR="00767EC2" w:rsidRPr="00B22E1F" w:rsidRDefault="00767EC2" w:rsidP="00767EC2">
      <w:pPr>
        <w:spacing w:after="0" w:line="240" w:lineRule="auto"/>
        <w:jc w:val="both"/>
        <w:rPr>
          <w:rFonts w:ascii="Arial" w:hAnsi="Arial" w:cs="Arial"/>
        </w:rPr>
      </w:pPr>
      <w:r w:rsidRPr="00B22E1F">
        <w:rPr>
          <w:rFonts w:ascii="Arial" w:hAnsi="Arial" w:cs="Arial"/>
        </w:rPr>
        <w:t xml:space="preserve">V takem primeru inšpektor za delo v vlogi </w:t>
      </w:r>
      <w:proofErr w:type="spellStart"/>
      <w:r w:rsidRPr="00B22E1F">
        <w:rPr>
          <w:rFonts w:ascii="Arial" w:hAnsi="Arial" w:cs="Arial"/>
        </w:rPr>
        <w:t>prekrškovnega</w:t>
      </w:r>
      <w:proofErr w:type="spellEnd"/>
      <w:r w:rsidRPr="00B22E1F">
        <w:rPr>
          <w:rFonts w:ascii="Arial" w:hAnsi="Arial" w:cs="Arial"/>
        </w:rPr>
        <w:t xml:space="preserve"> organa</w:t>
      </w:r>
      <w:r w:rsidR="008048E8" w:rsidRPr="00B22E1F">
        <w:rPr>
          <w:rFonts w:ascii="Arial" w:hAnsi="Arial" w:cs="Arial"/>
        </w:rPr>
        <w:t xml:space="preserve"> in</w:t>
      </w:r>
      <w:r w:rsidRPr="00B22E1F">
        <w:rPr>
          <w:rFonts w:ascii="Arial" w:hAnsi="Arial" w:cs="Arial"/>
        </w:rPr>
        <w:t xml:space="preserve"> </w:t>
      </w:r>
      <w:r w:rsidR="000C7245" w:rsidRPr="00B22E1F">
        <w:rPr>
          <w:rFonts w:ascii="Arial" w:hAnsi="Arial" w:cs="Arial"/>
        </w:rPr>
        <w:t xml:space="preserve">v </w:t>
      </w:r>
      <w:r w:rsidRPr="00B22E1F">
        <w:rPr>
          <w:rFonts w:ascii="Arial" w:hAnsi="Arial" w:cs="Arial"/>
        </w:rPr>
        <w:t xml:space="preserve">skladno z </w:t>
      </w:r>
      <w:r w:rsidR="008048E8" w:rsidRPr="00B22E1F">
        <w:rPr>
          <w:rFonts w:ascii="Arial" w:hAnsi="Arial" w:cs="Arial"/>
        </w:rPr>
        <w:t xml:space="preserve">določili </w:t>
      </w:r>
      <w:r w:rsidRPr="00B22E1F">
        <w:rPr>
          <w:rFonts w:ascii="Arial" w:hAnsi="Arial" w:cs="Arial"/>
        </w:rPr>
        <w:t>Zakon</w:t>
      </w:r>
      <w:r w:rsidR="008048E8" w:rsidRPr="00B22E1F">
        <w:rPr>
          <w:rFonts w:ascii="Arial" w:hAnsi="Arial" w:cs="Arial"/>
        </w:rPr>
        <w:t>a</w:t>
      </w:r>
      <w:r w:rsidRPr="00B22E1F">
        <w:rPr>
          <w:rFonts w:ascii="Arial" w:hAnsi="Arial" w:cs="Arial"/>
        </w:rPr>
        <w:t xml:space="preserve"> o prekrških (ZP-1) začne zoper </w:t>
      </w:r>
      <w:r w:rsidR="008048E8" w:rsidRPr="00B22E1F">
        <w:rPr>
          <w:rFonts w:ascii="Arial" w:hAnsi="Arial" w:cs="Arial"/>
        </w:rPr>
        <w:t>kršitelja</w:t>
      </w:r>
      <w:r w:rsidRPr="00B22E1F">
        <w:rPr>
          <w:rFonts w:ascii="Arial" w:hAnsi="Arial" w:cs="Arial"/>
        </w:rPr>
        <w:t xml:space="preserve"> postopek o prekršku. Sankcije </w:t>
      </w:r>
      <w:r w:rsidR="008048E8" w:rsidRPr="00B22E1F">
        <w:rPr>
          <w:rFonts w:ascii="Arial" w:hAnsi="Arial" w:cs="Arial"/>
        </w:rPr>
        <w:t xml:space="preserve">za delodajalce </w:t>
      </w:r>
      <w:r w:rsidRPr="00B22E1F">
        <w:rPr>
          <w:rFonts w:ascii="Arial" w:hAnsi="Arial" w:cs="Arial"/>
        </w:rPr>
        <w:t>so lahko globa</w:t>
      </w:r>
      <w:r w:rsidR="008048E8" w:rsidRPr="00B22E1F">
        <w:rPr>
          <w:rFonts w:ascii="Arial" w:hAnsi="Arial" w:cs="Arial"/>
        </w:rPr>
        <w:t xml:space="preserve"> od 2.000 do 40.000 evrov</w:t>
      </w:r>
      <w:r w:rsidRPr="00B22E1F">
        <w:rPr>
          <w:rFonts w:ascii="Arial" w:hAnsi="Arial" w:cs="Arial"/>
        </w:rPr>
        <w:t xml:space="preserve"> ali opomin v obliki plačilnega naloga ali odločbe o prekršku. </w:t>
      </w:r>
    </w:p>
    <w:p w14:paraId="7225DF26" w14:textId="77777777" w:rsidR="00767EC2" w:rsidRPr="00B22E1F" w:rsidRDefault="00767EC2" w:rsidP="00767EC2">
      <w:pPr>
        <w:pStyle w:val="Brezrazmikov"/>
        <w:jc w:val="both"/>
        <w:rPr>
          <w:rFonts w:ascii="Arial" w:hAnsi="Arial" w:cs="Arial"/>
          <w:lang w:val="sl-SI"/>
        </w:rPr>
      </w:pPr>
    </w:p>
    <w:p w14:paraId="31EEA293" w14:textId="129B93B9" w:rsidR="00767EC2" w:rsidRPr="00B22E1F" w:rsidRDefault="000C7245" w:rsidP="00767EC2">
      <w:pPr>
        <w:pStyle w:val="Brezrazmikov"/>
        <w:jc w:val="both"/>
        <w:rPr>
          <w:rFonts w:ascii="Arial" w:hAnsi="Arial" w:cs="Arial"/>
          <w:lang w:val="sl-SI"/>
        </w:rPr>
      </w:pPr>
      <w:r w:rsidRPr="00B22E1F">
        <w:rPr>
          <w:rFonts w:ascii="Arial" w:hAnsi="Arial" w:cs="Arial"/>
          <w:lang w:val="sl-SI"/>
        </w:rPr>
        <w:t>Kadar</w:t>
      </w:r>
      <w:r w:rsidR="00767EC2" w:rsidRPr="00B22E1F">
        <w:rPr>
          <w:rFonts w:ascii="Arial" w:hAnsi="Arial" w:cs="Arial"/>
          <w:lang w:val="sl-SI"/>
        </w:rPr>
        <w:t xml:space="preserve"> gre z</w:t>
      </w:r>
      <w:r w:rsidR="00767EC2" w:rsidRPr="00B22E1F">
        <w:rPr>
          <w:rFonts w:ascii="Arial" w:eastAsia="Times New Roman" w:hAnsi="Arial" w:cs="Arial"/>
          <w:lang w:val="sl-SI" w:eastAsia="x-none"/>
        </w:rPr>
        <w:t xml:space="preserve">a prekršek, ki je bil storjen v okoliščinah, ki ga delajo posebno lahkega in pri katerem ni nastala oziroma ne bo nastala škodljiva posledica </w:t>
      </w:r>
      <w:r w:rsidR="00767EC2" w:rsidRPr="00B22E1F">
        <w:rPr>
          <w:rFonts w:ascii="Arial" w:eastAsia="Times New Roman" w:hAnsi="Arial" w:cs="Arial"/>
          <w:lang w:val="sl-SI" w:eastAsia="sl-SI"/>
        </w:rPr>
        <w:t>ali je ta neznatna</w:t>
      </w:r>
      <w:r w:rsidRPr="00B22E1F">
        <w:rPr>
          <w:rFonts w:ascii="Arial" w:eastAsia="Times New Roman" w:hAnsi="Arial" w:cs="Arial"/>
          <w:lang w:val="sl-SI" w:eastAsia="sl-SI"/>
        </w:rPr>
        <w:t>,</w:t>
      </w:r>
      <w:r w:rsidR="00767EC2" w:rsidRPr="00B22E1F">
        <w:rPr>
          <w:rFonts w:ascii="Arial" w:hAnsi="Arial" w:cs="Arial"/>
          <w:lang w:val="sl-SI" w:eastAsia="sl-SI"/>
        </w:rPr>
        <w:t xml:space="preserve"> lahko inšpektor </w:t>
      </w:r>
      <w:r w:rsidR="00767EC2" w:rsidRPr="00B22E1F">
        <w:rPr>
          <w:rFonts w:ascii="Arial" w:hAnsi="Arial" w:cs="Arial"/>
          <w:lang w:val="sl-SI"/>
        </w:rPr>
        <w:t>namesto uvedbe postopka o prekršku oziroma izdaje odločbe o prekršku storilcu prekrška izreče opozorilo</w:t>
      </w:r>
      <w:r w:rsidR="008048E8" w:rsidRPr="00B22E1F">
        <w:rPr>
          <w:rFonts w:ascii="Arial" w:hAnsi="Arial" w:cs="Arial"/>
          <w:lang w:val="sl-SI"/>
        </w:rPr>
        <w:t xml:space="preserve">. </w:t>
      </w:r>
    </w:p>
    <w:p w14:paraId="2ADFBF4A" w14:textId="77777777" w:rsidR="00767EC2" w:rsidRPr="00B22E1F" w:rsidRDefault="00767EC2" w:rsidP="00767EC2">
      <w:pPr>
        <w:pStyle w:val="Brezrazmikov"/>
        <w:jc w:val="both"/>
        <w:rPr>
          <w:rFonts w:ascii="Arial" w:eastAsia="Times New Roman" w:hAnsi="Arial" w:cs="Arial"/>
          <w:lang w:val="sl-SI" w:eastAsia="x-none"/>
        </w:rPr>
      </w:pPr>
    </w:p>
    <w:p w14:paraId="37FF4B1C" w14:textId="69F8BEC8" w:rsidR="008048E8" w:rsidRPr="00B22E1F" w:rsidRDefault="008048E8" w:rsidP="008048E8">
      <w:pPr>
        <w:spacing w:after="190" w:line="240" w:lineRule="auto"/>
        <w:jc w:val="both"/>
        <w:rPr>
          <w:rFonts w:ascii="Arial" w:eastAsia="Times New Roman" w:hAnsi="Arial" w:cs="Arial"/>
          <w:color w:val="333333"/>
          <w:lang w:eastAsia="sl-SI"/>
        </w:rPr>
      </w:pPr>
      <w:proofErr w:type="spellStart"/>
      <w:r w:rsidRPr="00B22E1F">
        <w:rPr>
          <w:rFonts w:ascii="Arial" w:eastAsia="Times New Roman" w:hAnsi="Arial" w:cs="Arial"/>
          <w:color w:val="333333"/>
          <w:lang w:eastAsia="sl-SI"/>
        </w:rPr>
        <w:t>Prekrškovni</w:t>
      </w:r>
      <w:proofErr w:type="spellEnd"/>
      <w:r w:rsidRPr="00B22E1F">
        <w:rPr>
          <w:rFonts w:ascii="Arial" w:eastAsia="Times New Roman" w:hAnsi="Arial" w:cs="Arial"/>
          <w:color w:val="333333"/>
          <w:lang w:eastAsia="sl-SI"/>
        </w:rPr>
        <w:t xml:space="preserve"> organ lahko v postopku o prekršku izreče globo v znesku, ki je višji od najnižje predpisane globe, vendar </w:t>
      </w:r>
      <w:r w:rsidR="000C7245" w:rsidRPr="00B22E1F">
        <w:rPr>
          <w:rFonts w:ascii="Arial" w:eastAsia="Times New Roman" w:hAnsi="Arial" w:cs="Arial"/>
          <w:color w:val="333333"/>
          <w:lang w:eastAsia="sl-SI"/>
        </w:rPr>
        <w:t>v okviru</w:t>
      </w:r>
      <w:r w:rsidRPr="00B22E1F">
        <w:rPr>
          <w:rFonts w:ascii="Arial" w:eastAsia="Times New Roman" w:hAnsi="Arial" w:cs="Arial"/>
          <w:color w:val="333333"/>
          <w:lang w:eastAsia="sl-SI"/>
        </w:rPr>
        <w:t xml:space="preserve"> predpisanega razpona.</w:t>
      </w:r>
    </w:p>
    <w:p w14:paraId="61FF8C3D" w14:textId="16DE2F74" w:rsidR="005A5BF0" w:rsidRDefault="005A5BF0" w:rsidP="00F73342">
      <w:pPr>
        <w:spacing w:after="0" w:line="240" w:lineRule="auto"/>
        <w:jc w:val="both"/>
        <w:rPr>
          <w:rFonts w:ascii="Arial" w:hAnsi="Arial" w:cs="Arial"/>
        </w:rPr>
      </w:pPr>
    </w:p>
    <w:p w14:paraId="64CF2F5C" w14:textId="77777777" w:rsidR="00E17A5F" w:rsidRPr="00B22E1F" w:rsidRDefault="00E17A5F" w:rsidP="00F73342">
      <w:pPr>
        <w:spacing w:after="0" w:line="240" w:lineRule="auto"/>
        <w:jc w:val="both"/>
        <w:rPr>
          <w:rFonts w:ascii="Arial" w:hAnsi="Arial" w:cs="Arial"/>
        </w:rPr>
      </w:pPr>
    </w:p>
    <w:p w14:paraId="496539A4" w14:textId="5FB73FCF" w:rsidR="000D042A" w:rsidRPr="00B22E1F" w:rsidRDefault="00DA2255" w:rsidP="002F7431">
      <w:pPr>
        <w:pStyle w:val="Odstavekseznama"/>
        <w:tabs>
          <w:tab w:val="left" w:pos="709"/>
        </w:tabs>
        <w:spacing w:after="0" w:line="240" w:lineRule="auto"/>
        <w:ind w:left="0"/>
        <w:jc w:val="both"/>
        <w:rPr>
          <w:rFonts w:ascii="Arial" w:hAnsi="Arial" w:cs="Arial"/>
          <w:i/>
          <w:u w:val="single"/>
        </w:rPr>
      </w:pPr>
      <w:r w:rsidRPr="00B22E1F">
        <w:rPr>
          <w:rFonts w:ascii="Arial" w:hAnsi="Arial" w:cs="Arial"/>
          <w:b/>
          <w:u w:val="single"/>
        </w:rPr>
        <w:t>5</w:t>
      </w:r>
      <w:r w:rsidR="004B743B" w:rsidRPr="00B22E1F">
        <w:rPr>
          <w:rFonts w:ascii="Arial" w:hAnsi="Arial" w:cs="Arial"/>
          <w:b/>
          <w:u w:val="single"/>
        </w:rPr>
        <w:t>.</w:t>
      </w:r>
      <w:r w:rsidR="009127E4" w:rsidRPr="00B22E1F">
        <w:rPr>
          <w:rFonts w:ascii="Arial" w:hAnsi="Arial" w:cs="Arial"/>
          <w:b/>
          <w:u w:val="single"/>
        </w:rPr>
        <w:t>3</w:t>
      </w:r>
      <w:r w:rsidR="004B743B" w:rsidRPr="00B22E1F">
        <w:rPr>
          <w:rFonts w:ascii="Arial" w:hAnsi="Arial" w:cs="Arial"/>
          <w:b/>
          <w:u w:val="single"/>
        </w:rPr>
        <w:t>.</w:t>
      </w:r>
      <w:r w:rsidR="002F7431" w:rsidRPr="00B22E1F">
        <w:rPr>
          <w:rFonts w:ascii="Arial" w:hAnsi="Arial" w:cs="Arial"/>
          <w:b/>
          <w:u w:val="single"/>
        </w:rPr>
        <w:tab/>
      </w:r>
      <w:r w:rsidR="005A5BF0" w:rsidRPr="00B22E1F">
        <w:rPr>
          <w:rFonts w:ascii="Arial" w:hAnsi="Arial" w:cs="Arial"/>
          <w:b/>
          <w:u w:val="single"/>
        </w:rPr>
        <w:t xml:space="preserve">DRUGI NACIONALNI </w:t>
      </w:r>
      <w:r w:rsidR="00BF75AC">
        <w:rPr>
          <w:rFonts w:ascii="Arial" w:hAnsi="Arial" w:cs="Arial"/>
          <w:b/>
          <w:u w:val="single"/>
        </w:rPr>
        <w:t xml:space="preserve">PREDPISI </w:t>
      </w:r>
      <w:r w:rsidR="000C7245" w:rsidRPr="00B22E1F">
        <w:rPr>
          <w:rFonts w:ascii="Arial" w:hAnsi="Arial" w:cs="Arial"/>
          <w:b/>
          <w:u w:val="single"/>
        </w:rPr>
        <w:t>S</w:t>
      </w:r>
      <w:r w:rsidR="005A5BF0" w:rsidRPr="00B22E1F">
        <w:rPr>
          <w:rFonts w:ascii="Arial" w:hAnsi="Arial" w:cs="Arial"/>
          <w:b/>
          <w:u w:val="single"/>
        </w:rPr>
        <w:t xml:space="preserve"> PODROČJ</w:t>
      </w:r>
      <w:r w:rsidR="000C7245" w:rsidRPr="00B22E1F">
        <w:rPr>
          <w:rFonts w:ascii="Arial" w:hAnsi="Arial" w:cs="Arial"/>
          <w:b/>
          <w:u w:val="single"/>
        </w:rPr>
        <w:t>A</w:t>
      </w:r>
      <w:r w:rsidR="005A5BF0" w:rsidRPr="00B22E1F">
        <w:rPr>
          <w:rFonts w:ascii="Arial" w:hAnsi="Arial" w:cs="Arial"/>
          <w:b/>
          <w:u w:val="single"/>
        </w:rPr>
        <w:t xml:space="preserve"> VARNOSTI IN ZDRAVJA PRI DELU</w:t>
      </w:r>
    </w:p>
    <w:p w14:paraId="68E24F7F" w14:textId="77777777" w:rsidR="000A0A11" w:rsidRPr="00B22E1F" w:rsidRDefault="000A0A11" w:rsidP="00F73342">
      <w:pPr>
        <w:pStyle w:val="Brezrazmikov"/>
        <w:jc w:val="both"/>
        <w:rPr>
          <w:rFonts w:ascii="Arial" w:hAnsi="Arial" w:cs="Arial"/>
          <w:b/>
          <w:lang w:val="sl-SI"/>
        </w:rPr>
      </w:pPr>
    </w:p>
    <w:p w14:paraId="6B807DB7" w14:textId="250A15B4" w:rsidR="00AA5D2E" w:rsidRPr="00B22E1F" w:rsidRDefault="00AA5D2E" w:rsidP="00AA5D2E">
      <w:pPr>
        <w:spacing w:after="0" w:line="240" w:lineRule="auto"/>
        <w:jc w:val="both"/>
        <w:rPr>
          <w:rFonts w:ascii="Arial" w:hAnsi="Arial" w:cs="Arial"/>
          <w:b/>
        </w:rPr>
      </w:pPr>
      <w:r w:rsidRPr="00B22E1F">
        <w:rPr>
          <w:rFonts w:ascii="Arial" w:hAnsi="Arial" w:cs="Arial"/>
          <w:b/>
        </w:rPr>
        <w:t xml:space="preserve">5.3.1 Uredba o zagotavljanju varnosti in zdravja pri delu na začasnih in premičnih gradbiščih </w:t>
      </w:r>
    </w:p>
    <w:p w14:paraId="3B63C7E6" w14:textId="77777777" w:rsidR="00AA5D2E" w:rsidRPr="00B22E1F" w:rsidRDefault="00AA5D2E" w:rsidP="00AA5D2E">
      <w:pPr>
        <w:pStyle w:val="Odstavekseznama"/>
        <w:spacing w:after="0" w:line="240" w:lineRule="auto"/>
        <w:ind w:left="0"/>
        <w:jc w:val="both"/>
        <w:rPr>
          <w:rFonts w:ascii="Arial" w:hAnsi="Arial" w:cs="Arial"/>
        </w:rPr>
      </w:pPr>
    </w:p>
    <w:p w14:paraId="7DF88FA7" w14:textId="5E6253CB"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Uredba o zagotavljanju varnosti in zdravja pri delu na začasnih in premičnih gradbiščih (Ur</w:t>
      </w:r>
      <w:r w:rsidR="000C7245" w:rsidRPr="00B22E1F">
        <w:rPr>
          <w:rFonts w:ascii="Arial" w:hAnsi="Arial" w:cs="Arial"/>
          <w:lang w:eastAsia="sl-SI"/>
        </w:rPr>
        <w:t>adni</w:t>
      </w:r>
      <w:r w:rsidRPr="00B22E1F">
        <w:rPr>
          <w:rFonts w:ascii="Arial" w:hAnsi="Arial" w:cs="Arial"/>
          <w:lang w:eastAsia="sl-SI"/>
        </w:rPr>
        <w:t xml:space="preserve"> l</w:t>
      </w:r>
      <w:r w:rsidR="000C7245" w:rsidRPr="00B22E1F">
        <w:rPr>
          <w:rFonts w:ascii="Arial" w:hAnsi="Arial" w:cs="Arial"/>
          <w:lang w:eastAsia="sl-SI"/>
        </w:rPr>
        <w:t>ist</w:t>
      </w:r>
      <w:r w:rsidRPr="00B22E1F">
        <w:rPr>
          <w:rFonts w:ascii="Arial" w:hAnsi="Arial" w:cs="Arial"/>
          <w:lang w:eastAsia="sl-SI"/>
        </w:rPr>
        <w:t xml:space="preserve"> RS, št. 83/05, v nadaljevanju </w:t>
      </w:r>
      <w:r w:rsidR="000C7245" w:rsidRPr="00B22E1F">
        <w:rPr>
          <w:rFonts w:ascii="Arial" w:hAnsi="Arial" w:cs="Arial"/>
          <w:lang w:eastAsia="sl-SI"/>
        </w:rPr>
        <w:t>u</w:t>
      </w:r>
      <w:r w:rsidRPr="00B22E1F">
        <w:rPr>
          <w:rFonts w:ascii="Arial" w:hAnsi="Arial" w:cs="Arial"/>
          <w:lang w:eastAsia="sl-SI"/>
        </w:rPr>
        <w:t>redba) je v slovenski pravni red prenesla Direktivo Sveta 92/57/EEC. Uredba določa ukrepe za zagotavljanje varnosti in zdravja pri delu na gradbiščih</w:t>
      </w:r>
      <w:r w:rsidR="000C7245" w:rsidRPr="00B22E1F">
        <w:rPr>
          <w:rFonts w:ascii="Arial" w:hAnsi="Arial" w:cs="Arial"/>
          <w:lang w:eastAsia="sl-SI"/>
        </w:rPr>
        <w:t xml:space="preserve"> ter</w:t>
      </w:r>
      <w:r w:rsidRPr="00B22E1F">
        <w:rPr>
          <w:rFonts w:ascii="Arial" w:hAnsi="Arial" w:cs="Arial"/>
          <w:lang w:eastAsia="sl-SI"/>
        </w:rPr>
        <w:t xml:space="preserve"> v obratih in pomožnih delavnicah na gradbiščih, v katerih se pripravljajo, predelujejo in obdelujejo gradbeni materiali, gradbeni proizvodi in gradbeni elementi, ki se vgrajujejo v gradbene objekte. Uredba določa tudi ukrepe za zagotavljanje varnosti in zdravja pri delu pri vzdrževanju in čiščenju že zgrajenih objektov, ne uporablja pa se pri nadzemnem in podzemnem rudarjenju ter globinskem vrtanju.</w:t>
      </w:r>
    </w:p>
    <w:p w14:paraId="43FB40B6" w14:textId="77777777" w:rsidR="00701E12" w:rsidRDefault="00701E12" w:rsidP="00AA5D2E">
      <w:pPr>
        <w:spacing w:after="0" w:line="240" w:lineRule="auto"/>
        <w:jc w:val="both"/>
        <w:rPr>
          <w:rFonts w:ascii="Arial" w:hAnsi="Arial" w:cs="Arial"/>
          <w:lang w:eastAsia="sl-SI"/>
        </w:rPr>
      </w:pPr>
    </w:p>
    <w:p w14:paraId="43ABF659" w14:textId="320D5178"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Naročnik, ki je pravna ali fizična oseba, za katero se izvajajo dela</w:t>
      </w:r>
      <w:r w:rsidR="000C7245" w:rsidRPr="00B22E1F">
        <w:rPr>
          <w:rFonts w:ascii="Arial" w:hAnsi="Arial" w:cs="Arial"/>
          <w:lang w:eastAsia="sl-SI"/>
        </w:rPr>
        <w:t>,</w:t>
      </w:r>
      <w:r w:rsidRPr="00B22E1F">
        <w:rPr>
          <w:rFonts w:ascii="Arial" w:hAnsi="Arial" w:cs="Arial"/>
          <w:lang w:eastAsia="sl-SI"/>
        </w:rPr>
        <w:t xml:space="preserve"> ali nadzornik projekta, ki je katera</w:t>
      </w:r>
      <w:r w:rsidR="000C7245" w:rsidRPr="00B22E1F">
        <w:rPr>
          <w:rFonts w:ascii="Arial" w:hAnsi="Arial" w:cs="Arial"/>
          <w:lang w:eastAsia="sl-SI"/>
        </w:rPr>
        <w:t xml:space="preserve"> </w:t>
      </w:r>
      <w:r w:rsidRPr="00B22E1F">
        <w:rPr>
          <w:rFonts w:ascii="Arial" w:hAnsi="Arial" w:cs="Arial"/>
          <w:lang w:eastAsia="sl-SI"/>
        </w:rPr>
        <w:t>koli fizična ali pravna oseba, ki v imenu naročnika prevzame odgovornost za projekt, mora imenovati enega ali več koordinatorjev za varnost in zdravje pri delu, kadar dela izvaja ali je predvideno, da bo</w:t>
      </w:r>
      <w:r w:rsidR="000C7245" w:rsidRPr="00B22E1F">
        <w:rPr>
          <w:rFonts w:ascii="Arial" w:hAnsi="Arial" w:cs="Arial"/>
          <w:lang w:eastAsia="sl-SI"/>
        </w:rPr>
        <w:t>sta</w:t>
      </w:r>
      <w:r w:rsidRPr="00B22E1F">
        <w:rPr>
          <w:rFonts w:ascii="Arial" w:hAnsi="Arial" w:cs="Arial"/>
          <w:lang w:eastAsia="sl-SI"/>
        </w:rPr>
        <w:t xml:space="preserve"> dela na gradbišču izvajal</w:t>
      </w:r>
      <w:r w:rsidR="000C7245" w:rsidRPr="00B22E1F">
        <w:rPr>
          <w:rFonts w:ascii="Arial" w:hAnsi="Arial" w:cs="Arial"/>
          <w:lang w:eastAsia="sl-SI"/>
        </w:rPr>
        <w:t>a</w:t>
      </w:r>
      <w:r w:rsidRPr="00B22E1F">
        <w:rPr>
          <w:rFonts w:ascii="Arial" w:hAnsi="Arial" w:cs="Arial"/>
          <w:lang w:eastAsia="sl-SI"/>
        </w:rPr>
        <w:t xml:space="preserve"> dva</w:t>
      </w:r>
      <w:r w:rsidR="000C7245" w:rsidRPr="00B22E1F">
        <w:rPr>
          <w:rFonts w:ascii="Arial" w:hAnsi="Arial" w:cs="Arial"/>
          <w:lang w:eastAsia="sl-SI"/>
        </w:rPr>
        <w:t xml:space="preserve"> izvajalca</w:t>
      </w:r>
      <w:r w:rsidRPr="00B22E1F">
        <w:rPr>
          <w:rFonts w:ascii="Arial" w:hAnsi="Arial" w:cs="Arial"/>
          <w:lang w:eastAsia="sl-SI"/>
        </w:rPr>
        <w:t xml:space="preserve"> ali </w:t>
      </w:r>
      <w:r w:rsidR="000C7245" w:rsidRPr="00B22E1F">
        <w:rPr>
          <w:rFonts w:ascii="Arial" w:hAnsi="Arial" w:cs="Arial"/>
          <w:lang w:eastAsia="sl-SI"/>
        </w:rPr>
        <w:t xml:space="preserve">jih bo izvajalo </w:t>
      </w:r>
      <w:r w:rsidRPr="00B22E1F">
        <w:rPr>
          <w:rFonts w:ascii="Arial" w:hAnsi="Arial" w:cs="Arial"/>
          <w:lang w:eastAsia="sl-SI"/>
        </w:rPr>
        <w:t xml:space="preserve">več izvajalcev. Naročnik ali nadzornik projekta mora imenovati koordinatorja(e) posebej za fazo priprave projekta in fazo izvajanja projekta. Pred začetkom dela na gradbišču mora naročnik ali nadzornik projekta zagotoviti izdelavo varnostnega načrta. </w:t>
      </w:r>
      <w:r w:rsidR="000C7245" w:rsidRPr="00B22E1F">
        <w:rPr>
          <w:rFonts w:ascii="Arial" w:hAnsi="Arial" w:cs="Arial"/>
          <w:lang w:eastAsia="sl-SI"/>
        </w:rPr>
        <w:t>Kadar</w:t>
      </w:r>
      <w:r w:rsidRPr="00B22E1F">
        <w:rPr>
          <w:rFonts w:ascii="Arial" w:hAnsi="Arial" w:cs="Arial"/>
          <w:lang w:eastAsia="sl-SI"/>
        </w:rPr>
        <w:t xml:space="preserve"> je predvideno trajanje dela daljše od 30 delovnih dni in na gradbišču hkrati dela več k</w:t>
      </w:r>
      <w:r w:rsidR="000C7245" w:rsidRPr="00B22E1F">
        <w:rPr>
          <w:rFonts w:ascii="Arial" w:hAnsi="Arial" w:cs="Arial"/>
          <w:lang w:eastAsia="sl-SI"/>
        </w:rPr>
        <w:t>akor</w:t>
      </w:r>
      <w:r w:rsidRPr="00B22E1F">
        <w:rPr>
          <w:rFonts w:ascii="Arial" w:hAnsi="Arial" w:cs="Arial"/>
          <w:lang w:eastAsia="sl-SI"/>
        </w:rPr>
        <w:t xml:space="preserve"> 20 delavcev ali je predvideni obseg dela </w:t>
      </w:r>
      <w:r w:rsidRPr="00D15A7B">
        <w:rPr>
          <w:rFonts w:ascii="Arial" w:hAnsi="Arial" w:cs="Arial"/>
          <w:lang w:eastAsia="sl-SI"/>
        </w:rPr>
        <w:t>500 človek/dni</w:t>
      </w:r>
      <w:r w:rsidRPr="00B22E1F">
        <w:rPr>
          <w:rFonts w:ascii="Arial" w:hAnsi="Arial" w:cs="Arial"/>
          <w:lang w:eastAsia="sl-SI"/>
        </w:rPr>
        <w:t xml:space="preserve"> ali več, mora naročnik ali nadzornik projekta sestaviti prijavo gradbišča in jo poslati inšpekciji za delo. Naročnik ali nadzornik projekta svojih obveznosti po </w:t>
      </w:r>
      <w:r w:rsidR="000C7245" w:rsidRPr="00B22E1F">
        <w:rPr>
          <w:rFonts w:ascii="Arial" w:hAnsi="Arial" w:cs="Arial"/>
          <w:lang w:eastAsia="sl-SI"/>
        </w:rPr>
        <w:t>u</w:t>
      </w:r>
      <w:r w:rsidRPr="00B22E1F">
        <w:rPr>
          <w:rFonts w:ascii="Arial" w:hAnsi="Arial" w:cs="Arial"/>
          <w:lang w:eastAsia="sl-SI"/>
        </w:rPr>
        <w:t>redbi ne moreta prenesti na izvajalca del.</w:t>
      </w:r>
    </w:p>
    <w:p w14:paraId="371697C3" w14:textId="77777777" w:rsidR="00AA5D2E" w:rsidRPr="00B22E1F" w:rsidRDefault="00AA5D2E" w:rsidP="00AA5D2E">
      <w:pPr>
        <w:spacing w:after="0" w:line="240" w:lineRule="auto"/>
        <w:jc w:val="both"/>
        <w:rPr>
          <w:rFonts w:ascii="Arial" w:hAnsi="Arial" w:cs="Arial"/>
          <w:lang w:eastAsia="sl-SI"/>
        </w:rPr>
      </w:pPr>
    </w:p>
    <w:p w14:paraId="78C8EF19" w14:textId="18245789"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Koordinator za fazo priprave projekta in fazo izvajanja projekta je katera</w:t>
      </w:r>
      <w:r w:rsidR="000C7245" w:rsidRPr="00B22E1F">
        <w:rPr>
          <w:rFonts w:ascii="Arial" w:hAnsi="Arial" w:cs="Arial"/>
          <w:lang w:eastAsia="sl-SI"/>
        </w:rPr>
        <w:t xml:space="preserve"> </w:t>
      </w:r>
      <w:r w:rsidRPr="00B22E1F">
        <w:rPr>
          <w:rFonts w:ascii="Arial" w:hAnsi="Arial" w:cs="Arial"/>
          <w:lang w:eastAsia="sl-SI"/>
        </w:rPr>
        <w:t xml:space="preserve">koli fizična oseba, ki izpolnjuje pogoje </w:t>
      </w:r>
      <w:r w:rsidR="000C7245" w:rsidRPr="00B22E1F">
        <w:rPr>
          <w:rFonts w:ascii="Arial" w:hAnsi="Arial" w:cs="Arial"/>
          <w:lang w:eastAsia="sl-SI"/>
        </w:rPr>
        <w:t>iz</w:t>
      </w:r>
      <w:r w:rsidRPr="00B22E1F">
        <w:rPr>
          <w:rFonts w:ascii="Arial" w:hAnsi="Arial" w:cs="Arial"/>
          <w:lang w:eastAsia="sl-SI"/>
        </w:rPr>
        <w:t xml:space="preserve"> 4. člen</w:t>
      </w:r>
      <w:r w:rsidR="000C7245" w:rsidRPr="00B22E1F">
        <w:rPr>
          <w:rFonts w:ascii="Arial" w:hAnsi="Arial" w:cs="Arial"/>
          <w:lang w:eastAsia="sl-SI"/>
        </w:rPr>
        <w:t>a</w:t>
      </w:r>
      <w:r w:rsidRPr="00B22E1F">
        <w:rPr>
          <w:rFonts w:ascii="Arial" w:hAnsi="Arial" w:cs="Arial"/>
          <w:lang w:eastAsia="sl-SI"/>
        </w:rPr>
        <w:t xml:space="preserve"> </w:t>
      </w:r>
      <w:r w:rsidR="000C7245" w:rsidRPr="00B22E1F">
        <w:rPr>
          <w:rFonts w:ascii="Arial" w:hAnsi="Arial" w:cs="Arial"/>
          <w:lang w:eastAsia="sl-SI"/>
        </w:rPr>
        <w:t>u</w:t>
      </w:r>
      <w:r w:rsidRPr="00B22E1F">
        <w:rPr>
          <w:rFonts w:ascii="Arial" w:hAnsi="Arial" w:cs="Arial"/>
          <w:lang w:eastAsia="sl-SI"/>
        </w:rPr>
        <w:t xml:space="preserve">redbe. Poleg predpisanih delovnih izkušenj in opravljenih strokovnih izpitov pa mora imeti opravljeno tudi prvo usposabljanje in prvi preizkus strokovne </w:t>
      </w:r>
      <w:r w:rsidRPr="00B22E1F">
        <w:rPr>
          <w:rFonts w:ascii="Arial" w:hAnsi="Arial" w:cs="Arial"/>
          <w:lang w:eastAsia="sl-SI"/>
        </w:rPr>
        <w:lastRenderedPageBreak/>
        <w:t xml:space="preserve">usposobljenosti v skladu s </w:t>
      </w:r>
      <w:hyperlink r:id="rId36" w:tgtFrame="_blank" w:history="1">
        <w:r w:rsidRPr="00B22E1F">
          <w:rPr>
            <w:rFonts w:ascii="Arial" w:hAnsi="Arial" w:cs="Arial"/>
            <w:lang w:eastAsia="sl-SI"/>
          </w:rPr>
          <w:t>Pravilnikom o programu in načinu usposabljanja koordinatorjev za varnost in zdravje pri delu na začasnih in premičnih gradbiščih (Ur</w:t>
        </w:r>
        <w:r w:rsidR="000C7245" w:rsidRPr="00B22E1F">
          <w:rPr>
            <w:rFonts w:ascii="Arial" w:hAnsi="Arial" w:cs="Arial"/>
            <w:lang w:eastAsia="sl-SI"/>
          </w:rPr>
          <w:t>adni</w:t>
        </w:r>
        <w:r w:rsidRPr="00B22E1F">
          <w:rPr>
            <w:rFonts w:ascii="Arial" w:hAnsi="Arial" w:cs="Arial"/>
            <w:lang w:eastAsia="sl-SI"/>
          </w:rPr>
          <w:t xml:space="preserve"> l</w:t>
        </w:r>
        <w:r w:rsidR="000C7245" w:rsidRPr="00B22E1F">
          <w:rPr>
            <w:rFonts w:ascii="Arial" w:hAnsi="Arial" w:cs="Arial"/>
            <w:lang w:eastAsia="sl-SI"/>
          </w:rPr>
          <w:t>ist</w:t>
        </w:r>
        <w:r w:rsidRPr="00B22E1F">
          <w:rPr>
            <w:rFonts w:ascii="Arial" w:hAnsi="Arial" w:cs="Arial"/>
            <w:lang w:eastAsia="sl-SI"/>
          </w:rPr>
          <w:t xml:space="preserve"> RS, št. 31/08</w:t>
        </w:r>
      </w:hyperlink>
      <w:r w:rsidRPr="00B22E1F">
        <w:rPr>
          <w:rFonts w:ascii="Arial" w:hAnsi="Arial" w:cs="Arial"/>
          <w:lang w:eastAsia="sl-SI"/>
        </w:rPr>
        <w:t>). Koordinator za varnost in zdravje v pripravljalni fazi projekta izdela ali zagotovi</w:t>
      </w:r>
      <w:r w:rsidR="000C7245" w:rsidRPr="00B22E1F">
        <w:rPr>
          <w:rFonts w:ascii="Arial" w:hAnsi="Arial" w:cs="Arial"/>
          <w:lang w:eastAsia="sl-SI"/>
        </w:rPr>
        <w:t xml:space="preserve"> </w:t>
      </w:r>
      <w:r w:rsidRPr="00B22E1F">
        <w:rPr>
          <w:rFonts w:ascii="Arial" w:hAnsi="Arial" w:cs="Arial"/>
          <w:lang w:eastAsia="sl-SI"/>
        </w:rPr>
        <w:t xml:space="preserve">varnostni načrt v skladu s prilogo V </w:t>
      </w:r>
      <w:r w:rsidR="000C7245" w:rsidRPr="00B22E1F">
        <w:rPr>
          <w:rFonts w:ascii="Arial" w:hAnsi="Arial" w:cs="Arial"/>
          <w:lang w:eastAsia="sl-SI"/>
        </w:rPr>
        <w:t>u</w:t>
      </w:r>
      <w:r w:rsidRPr="00B22E1F">
        <w:rPr>
          <w:rFonts w:ascii="Arial" w:hAnsi="Arial" w:cs="Arial"/>
          <w:lang w:eastAsia="sl-SI"/>
        </w:rPr>
        <w:t xml:space="preserve">redbe ter pripravi dokumentacijo, ki ustreza značilnostim projekta </w:t>
      </w:r>
      <w:r w:rsidR="000C7245" w:rsidRPr="00B22E1F">
        <w:rPr>
          <w:rFonts w:ascii="Arial" w:hAnsi="Arial" w:cs="Arial"/>
          <w:lang w:eastAsia="sl-SI"/>
        </w:rPr>
        <w:t>ter</w:t>
      </w:r>
      <w:r w:rsidRPr="00B22E1F">
        <w:rPr>
          <w:rFonts w:ascii="Arial" w:hAnsi="Arial" w:cs="Arial"/>
          <w:lang w:eastAsia="sl-SI"/>
        </w:rPr>
        <w:t xml:space="preserve"> vsebuje ustrezne varnostne in zdravstvene podatke, ki jih je treb</w:t>
      </w:r>
      <w:r w:rsidR="000C7245" w:rsidRPr="00B22E1F">
        <w:rPr>
          <w:rFonts w:ascii="Arial" w:hAnsi="Arial" w:cs="Arial"/>
          <w:lang w:eastAsia="sl-SI"/>
        </w:rPr>
        <w:t>a</w:t>
      </w:r>
      <w:r w:rsidRPr="00B22E1F">
        <w:rPr>
          <w:rFonts w:ascii="Arial" w:hAnsi="Arial" w:cs="Arial"/>
          <w:lang w:eastAsia="sl-SI"/>
        </w:rPr>
        <w:t xml:space="preserve"> upoštevati pri vsakem nadaljnjem delu (</w:t>
      </w:r>
      <w:r w:rsidR="000C7245" w:rsidRPr="00B22E1F">
        <w:rPr>
          <w:rFonts w:ascii="Arial" w:hAnsi="Arial" w:cs="Arial"/>
          <w:lang w:eastAsia="sl-SI"/>
        </w:rPr>
        <w:t>pri</w:t>
      </w:r>
      <w:r w:rsidRPr="00B22E1F">
        <w:rPr>
          <w:rFonts w:ascii="Arial" w:hAnsi="Arial" w:cs="Arial"/>
          <w:lang w:eastAsia="sl-SI"/>
        </w:rPr>
        <w:t xml:space="preserve"> uporab</w:t>
      </w:r>
      <w:r w:rsidR="000C7245" w:rsidRPr="00B22E1F">
        <w:rPr>
          <w:rFonts w:ascii="Arial" w:hAnsi="Arial" w:cs="Arial"/>
          <w:lang w:eastAsia="sl-SI"/>
        </w:rPr>
        <w:t>i</w:t>
      </w:r>
      <w:r w:rsidRPr="00B22E1F">
        <w:rPr>
          <w:rFonts w:ascii="Arial" w:hAnsi="Arial" w:cs="Arial"/>
          <w:lang w:eastAsia="sl-SI"/>
        </w:rPr>
        <w:t>, vzdrževanj</w:t>
      </w:r>
      <w:r w:rsidR="000C7245" w:rsidRPr="00B22E1F">
        <w:rPr>
          <w:rFonts w:ascii="Arial" w:hAnsi="Arial" w:cs="Arial"/>
          <w:lang w:eastAsia="sl-SI"/>
        </w:rPr>
        <w:t>u</w:t>
      </w:r>
      <w:r w:rsidRPr="00B22E1F">
        <w:rPr>
          <w:rFonts w:ascii="Arial" w:hAnsi="Arial" w:cs="Arial"/>
          <w:lang w:eastAsia="sl-SI"/>
        </w:rPr>
        <w:t>, rušenj</w:t>
      </w:r>
      <w:r w:rsidR="000C7245" w:rsidRPr="00B22E1F">
        <w:rPr>
          <w:rFonts w:ascii="Arial" w:hAnsi="Arial" w:cs="Arial"/>
          <w:lang w:eastAsia="sl-SI"/>
        </w:rPr>
        <w:t>u</w:t>
      </w:r>
      <w:r w:rsidRPr="00B22E1F">
        <w:rPr>
          <w:rFonts w:ascii="Arial" w:hAnsi="Arial" w:cs="Arial"/>
          <w:lang w:eastAsia="sl-SI"/>
        </w:rPr>
        <w:t xml:space="preserve"> </w:t>
      </w:r>
      <w:r w:rsidR="000C7245" w:rsidRPr="00B22E1F">
        <w:rPr>
          <w:rFonts w:ascii="Arial" w:hAnsi="Arial" w:cs="Arial"/>
          <w:lang w:eastAsia="sl-SI"/>
        </w:rPr>
        <w:t>in podobno</w:t>
      </w:r>
      <w:r w:rsidRPr="00B22E1F">
        <w:rPr>
          <w:rFonts w:ascii="Arial" w:hAnsi="Arial" w:cs="Arial"/>
          <w:lang w:eastAsia="sl-SI"/>
        </w:rPr>
        <w:t xml:space="preserve">). Koordinator za varnost in zdravje </w:t>
      </w:r>
      <w:r w:rsidR="000C7245" w:rsidRPr="00B22E1F">
        <w:rPr>
          <w:rFonts w:ascii="Arial" w:hAnsi="Arial" w:cs="Arial"/>
          <w:lang w:eastAsia="sl-SI"/>
        </w:rPr>
        <w:t>pri</w:t>
      </w:r>
      <w:r w:rsidRPr="00B22E1F">
        <w:rPr>
          <w:rFonts w:ascii="Arial" w:hAnsi="Arial" w:cs="Arial"/>
          <w:lang w:eastAsia="sl-SI"/>
        </w:rPr>
        <w:t xml:space="preserve"> izvajanj</w:t>
      </w:r>
      <w:r w:rsidR="000C7245" w:rsidRPr="00B22E1F">
        <w:rPr>
          <w:rFonts w:ascii="Arial" w:hAnsi="Arial" w:cs="Arial"/>
          <w:lang w:eastAsia="sl-SI"/>
        </w:rPr>
        <w:t>u</w:t>
      </w:r>
      <w:r w:rsidRPr="00B22E1F">
        <w:rPr>
          <w:rFonts w:ascii="Arial" w:hAnsi="Arial" w:cs="Arial"/>
          <w:lang w:eastAsia="sl-SI"/>
        </w:rPr>
        <w:t xml:space="preserve"> projekta usklajuje </w:t>
      </w:r>
      <w:r w:rsidR="000C7245" w:rsidRPr="00B22E1F">
        <w:rPr>
          <w:rFonts w:ascii="Arial" w:hAnsi="Arial" w:cs="Arial"/>
          <w:lang w:eastAsia="sl-SI"/>
        </w:rPr>
        <w:t>upoštevanje</w:t>
      </w:r>
      <w:r w:rsidRPr="00B22E1F">
        <w:rPr>
          <w:rFonts w:ascii="Arial" w:hAnsi="Arial" w:cs="Arial"/>
          <w:lang w:eastAsia="sl-SI"/>
        </w:rPr>
        <w:t xml:space="preserve"> temeljnih načel </w:t>
      </w:r>
      <w:r w:rsidR="000C7245" w:rsidRPr="00B22E1F">
        <w:rPr>
          <w:rFonts w:ascii="Arial" w:hAnsi="Arial" w:cs="Arial"/>
          <w:lang w:eastAsia="sl-SI"/>
        </w:rPr>
        <w:t xml:space="preserve">glede </w:t>
      </w:r>
      <w:r w:rsidRPr="00B22E1F">
        <w:rPr>
          <w:rFonts w:ascii="Arial" w:hAnsi="Arial" w:cs="Arial"/>
          <w:lang w:eastAsia="sl-SI"/>
        </w:rPr>
        <w:t>varnosti in zdravja pri delu, zagotovi</w:t>
      </w:r>
      <w:r w:rsidR="000C7245" w:rsidRPr="00B22E1F">
        <w:rPr>
          <w:rFonts w:ascii="Arial" w:hAnsi="Arial" w:cs="Arial"/>
          <w:lang w:eastAsia="sl-SI"/>
        </w:rPr>
        <w:t xml:space="preserve"> </w:t>
      </w:r>
      <w:r w:rsidRPr="00B22E1F">
        <w:rPr>
          <w:rFonts w:ascii="Arial" w:hAnsi="Arial" w:cs="Arial"/>
          <w:lang w:eastAsia="sl-SI"/>
        </w:rPr>
        <w:t>potrebn</w:t>
      </w:r>
      <w:r w:rsidR="000C7245" w:rsidRPr="00B22E1F">
        <w:rPr>
          <w:rFonts w:ascii="Arial" w:hAnsi="Arial" w:cs="Arial"/>
          <w:lang w:eastAsia="sl-SI"/>
        </w:rPr>
        <w:t>o</w:t>
      </w:r>
      <w:r w:rsidRPr="00B22E1F">
        <w:rPr>
          <w:rFonts w:ascii="Arial" w:hAnsi="Arial" w:cs="Arial"/>
          <w:lang w:eastAsia="sl-SI"/>
        </w:rPr>
        <w:t xml:space="preserve"> uskladitev varnostnega načrta in dokumentacije s spremembami na gradbišču, zagotavlja sodelovanje in medsebojno obveščanje izvajalcev del, preverja varno izvajanje delovnih postopkov in usklajuje načrtovane aktivnosti ter zagotavlja, da na gradbišče vstopajo le osebe, ki so na gradbišču zaposlene, in osebe, ki imajo dovoljenje za vstop na gradbišče.</w:t>
      </w:r>
    </w:p>
    <w:p w14:paraId="4F899B6D" w14:textId="77777777" w:rsidR="00AA5D2E" w:rsidRPr="00B22E1F" w:rsidRDefault="00AA5D2E" w:rsidP="00AA5D2E">
      <w:pPr>
        <w:spacing w:after="0" w:line="240" w:lineRule="auto"/>
        <w:jc w:val="both"/>
        <w:rPr>
          <w:rFonts w:ascii="Arial" w:hAnsi="Arial" w:cs="Arial"/>
          <w:lang w:eastAsia="sl-SI"/>
        </w:rPr>
      </w:pPr>
    </w:p>
    <w:p w14:paraId="6D1C7C7C" w14:textId="6CEE620C"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 xml:space="preserve">Izvajalec je vsak delodajalec, ki izvaja gradbena ali druga dela iz priloge I </w:t>
      </w:r>
      <w:r w:rsidR="000C7245" w:rsidRPr="00B22E1F">
        <w:rPr>
          <w:rFonts w:ascii="Arial" w:hAnsi="Arial" w:cs="Arial"/>
          <w:lang w:eastAsia="sl-SI"/>
        </w:rPr>
        <w:t>u</w:t>
      </w:r>
      <w:r w:rsidRPr="00B22E1F">
        <w:rPr>
          <w:rFonts w:ascii="Arial" w:hAnsi="Arial" w:cs="Arial"/>
          <w:lang w:eastAsia="sl-SI"/>
        </w:rPr>
        <w:t xml:space="preserve">redbe. Delodajalci morajo zaradi zagotavljanja varnosti in zdravja pri delu na delovnih mestih na gradbišču sprejeti in izvesti ukrepe, ki so v skladu z minimalnimi zahtevami iz priloge IV </w:t>
      </w:r>
      <w:r w:rsidR="000C7245" w:rsidRPr="00B22E1F">
        <w:rPr>
          <w:rFonts w:ascii="Arial" w:hAnsi="Arial" w:cs="Arial"/>
          <w:lang w:eastAsia="sl-SI"/>
        </w:rPr>
        <w:t>u</w:t>
      </w:r>
      <w:r w:rsidRPr="00B22E1F">
        <w:rPr>
          <w:rFonts w:ascii="Arial" w:hAnsi="Arial" w:cs="Arial"/>
          <w:lang w:eastAsia="sl-SI"/>
        </w:rPr>
        <w:t>redbe</w:t>
      </w:r>
      <w:r w:rsidR="000C7245" w:rsidRPr="00B22E1F">
        <w:rPr>
          <w:rFonts w:ascii="Arial" w:hAnsi="Arial" w:cs="Arial"/>
          <w:lang w:eastAsia="sl-SI"/>
        </w:rPr>
        <w:t>,</w:t>
      </w:r>
      <w:r w:rsidRPr="00B22E1F">
        <w:rPr>
          <w:rFonts w:ascii="Arial" w:hAnsi="Arial" w:cs="Arial"/>
          <w:lang w:eastAsia="sl-SI"/>
        </w:rPr>
        <w:t xml:space="preserve"> ter upoštevati navodila koordinatorjev za varnost in zdravje pri delu.</w:t>
      </w:r>
    </w:p>
    <w:p w14:paraId="78E0A3B8" w14:textId="4BCBAF32" w:rsidR="00AA5D2E" w:rsidRDefault="00AA5D2E" w:rsidP="00AA5D2E">
      <w:pPr>
        <w:spacing w:after="0" w:line="240" w:lineRule="auto"/>
        <w:jc w:val="both"/>
        <w:rPr>
          <w:rFonts w:ascii="Arial" w:hAnsi="Arial" w:cs="Arial"/>
          <w:lang w:eastAsia="sl-SI"/>
        </w:rPr>
      </w:pPr>
      <w:r w:rsidRPr="00B22E1F">
        <w:rPr>
          <w:rFonts w:ascii="Arial" w:hAnsi="Arial" w:cs="Arial"/>
          <w:lang w:eastAsia="sl-SI"/>
        </w:rPr>
        <w:t>Uredba ima pet prilog, in sicer:</w:t>
      </w:r>
    </w:p>
    <w:p w14:paraId="7415EFC9" w14:textId="53C5CE32"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V prilogi I je naveden okvirni seznam del, za katera velja uredba.</w:t>
      </w:r>
    </w:p>
    <w:p w14:paraId="089CF24D" w14:textId="668434BF"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V prilogi II so kot posebno nevarna dela določena dela na višini več kakor deset metrov, dela v izkopih v globini več kakor pet metrov, dela ob potekajočem prometu na cestah in železnici, dela pri napenjanju kablov v prednapetih betonskih in drugih konstrukcijah, dela pri betoniranju, rezanju in obdelavi  površin z napravami pod visokim pritiskom in podobno.</w:t>
      </w:r>
    </w:p>
    <w:p w14:paraId="08082641" w14:textId="78E86265"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Priloga III je predpisani obrazec za prijavo gradbišča.</w:t>
      </w:r>
    </w:p>
    <w:p w14:paraId="3BB03A85" w14:textId="0613A2D3"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 xml:space="preserve">V prilogi IV so navedene minimalne zahteve za ureditev gradbišča, delovnih mest in varno izvajanje del na njem. </w:t>
      </w:r>
    </w:p>
    <w:p w14:paraId="600CF74A" w14:textId="3A5A1BF2" w:rsidR="00C41A19" w:rsidRPr="00C41A19" w:rsidRDefault="00C41A19" w:rsidP="00C41A19">
      <w:pPr>
        <w:pStyle w:val="Odstavekseznama"/>
        <w:numPr>
          <w:ilvl w:val="0"/>
          <w:numId w:val="42"/>
        </w:numPr>
        <w:spacing w:after="0" w:line="240" w:lineRule="auto"/>
        <w:jc w:val="both"/>
        <w:rPr>
          <w:rFonts w:ascii="Arial" w:hAnsi="Arial" w:cs="Arial"/>
          <w:lang w:eastAsia="sl-SI"/>
        </w:rPr>
      </w:pPr>
      <w:r w:rsidRPr="00C41A19">
        <w:rPr>
          <w:rFonts w:ascii="Arial" w:hAnsi="Arial" w:cs="Arial"/>
          <w:lang w:eastAsia="sl-SI"/>
        </w:rPr>
        <w:t>Priloga V določa obvezno vsebino varnostnega načrta.</w:t>
      </w:r>
    </w:p>
    <w:p w14:paraId="275463F7" w14:textId="77777777" w:rsidR="00AA5D2E" w:rsidRPr="00B22E1F" w:rsidRDefault="00AA5D2E" w:rsidP="00AA5D2E">
      <w:pPr>
        <w:spacing w:after="0" w:line="240" w:lineRule="auto"/>
        <w:jc w:val="both"/>
        <w:rPr>
          <w:rFonts w:ascii="Arial" w:hAnsi="Arial" w:cs="Arial"/>
          <w:lang w:eastAsia="sl-SI"/>
        </w:rPr>
      </w:pPr>
    </w:p>
    <w:p w14:paraId="6B8BB519" w14:textId="65EAF453"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 xml:space="preserve">Nadzorstvo nad izvajanjem </w:t>
      </w:r>
      <w:r w:rsidR="000C7245" w:rsidRPr="00B22E1F">
        <w:rPr>
          <w:rFonts w:ascii="Arial" w:hAnsi="Arial" w:cs="Arial"/>
          <w:lang w:eastAsia="sl-SI"/>
        </w:rPr>
        <w:t>u</w:t>
      </w:r>
      <w:r w:rsidRPr="00B22E1F">
        <w:rPr>
          <w:rFonts w:ascii="Arial" w:hAnsi="Arial" w:cs="Arial"/>
          <w:lang w:eastAsia="sl-SI"/>
        </w:rPr>
        <w:t>redbe opravlja inšpekcija za delo. Inšpektorji lahko v skladu z Zakonom o prekrških (Ur</w:t>
      </w:r>
      <w:r w:rsidR="000C7245" w:rsidRPr="00B22E1F">
        <w:rPr>
          <w:rFonts w:ascii="Arial" w:hAnsi="Arial" w:cs="Arial"/>
          <w:lang w:eastAsia="sl-SI"/>
        </w:rPr>
        <w:t>adni</w:t>
      </w:r>
      <w:r w:rsidRPr="00B22E1F">
        <w:rPr>
          <w:rFonts w:ascii="Arial" w:hAnsi="Arial" w:cs="Arial"/>
          <w:lang w:eastAsia="sl-SI"/>
        </w:rPr>
        <w:t xml:space="preserve"> l</w:t>
      </w:r>
      <w:r w:rsidR="000C7245" w:rsidRPr="00B22E1F">
        <w:rPr>
          <w:rFonts w:ascii="Arial" w:hAnsi="Arial" w:cs="Arial"/>
          <w:lang w:eastAsia="sl-SI"/>
        </w:rPr>
        <w:t>ist</w:t>
      </w:r>
      <w:r w:rsidRPr="00B22E1F">
        <w:rPr>
          <w:rFonts w:ascii="Arial" w:hAnsi="Arial" w:cs="Arial"/>
          <w:lang w:eastAsia="sl-SI"/>
        </w:rPr>
        <w:t xml:space="preserve"> RS, št. 29/11 in spremembe) izrekajo globe za prekrške naročnikom ali nadzornikom projektov, koordinatorjem za fazo priprave in izvajanja projekta ter delodajalcem in samozaposlenim osebam.</w:t>
      </w:r>
    </w:p>
    <w:p w14:paraId="09A5258B" w14:textId="77777777" w:rsidR="00701E12" w:rsidRDefault="00701E12" w:rsidP="00AA5D2E">
      <w:pPr>
        <w:spacing w:after="0" w:line="240" w:lineRule="auto"/>
        <w:jc w:val="both"/>
        <w:rPr>
          <w:rFonts w:ascii="Arial" w:hAnsi="Arial" w:cs="Arial"/>
          <w:lang w:eastAsia="sl-SI"/>
        </w:rPr>
      </w:pPr>
    </w:p>
    <w:p w14:paraId="69AF6D07" w14:textId="18EE50F9" w:rsidR="00AA5D2E" w:rsidRPr="00B22E1F" w:rsidRDefault="00AA5D2E" w:rsidP="00AA5D2E">
      <w:pPr>
        <w:spacing w:after="0" w:line="240" w:lineRule="auto"/>
        <w:jc w:val="both"/>
        <w:rPr>
          <w:rFonts w:ascii="Arial" w:hAnsi="Arial" w:cs="Arial"/>
          <w:lang w:eastAsia="sl-SI"/>
        </w:rPr>
      </w:pPr>
      <w:r w:rsidRPr="00B22E1F">
        <w:rPr>
          <w:rFonts w:ascii="Arial" w:hAnsi="Arial" w:cs="Arial"/>
          <w:lang w:eastAsia="sl-SI"/>
        </w:rPr>
        <w:t xml:space="preserve">Na </w:t>
      </w:r>
      <w:r w:rsidR="000C7245" w:rsidRPr="00B22E1F">
        <w:rPr>
          <w:rFonts w:ascii="Arial" w:hAnsi="Arial" w:cs="Arial"/>
          <w:lang w:eastAsia="sl-SI"/>
        </w:rPr>
        <w:t>i</w:t>
      </w:r>
      <w:r w:rsidRPr="00B22E1F">
        <w:rPr>
          <w:rFonts w:ascii="Arial" w:hAnsi="Arial" w:cs="Arial"/>
          <w:lang w:eastAsia="sl-SI"/>
        </w:rPr>
        <w:t xml:space="preserve">nšpektoratu za delo (IRSD) je bilo na </w:t>
      </w:r>
      <w:r w:rsidR="000C7245" w:rsidRPr="00B22E1F">
        <w:rPr>
          <w:rFonts w:ascii="Arial" w:hAnsi="Arial" w:cs="Arial"/>
          <w:lang w:eastAsia="sl-SI"/>
        </w:rPr>
        <w:t>podlagi</w:t>
      </w:r>
      <w:r w:rsidRPr="00B22E1F">
        <w:rPr>
          <w:rFonts w:ascii="Arial" w:hAnsi="Arial" w:cs="Arial"/>
          <w:lang w:eastAsia="sl-SI"/>
        </w:rPr>
        <w:t xml:space="preserve"> nadzora </w:t>
      </w:r>
      <w:r w:rsidR="000C7245" w:rsidRPr="00B22E1F">
        <w:rPr>
          <w:rFonts w:ascii="Arial" w:hAnsi="Arial" w:cs="Arial"/>
          <w:lang w:eastAsia="sl-SI"/>
        </w:rPr>
        <w:t xml:space="preserve">po </w:t>
      </w:r>
      <w:r w:rsidRPr="00B22E1F">
        <w:rPr>
          <w:rFonts w:ascii="Arial" w:hAnsi="Arial" w:cs="Arial"/>
          <w:lang w:eastAsia="sl-SI"/>
        </w:rPr>
        <w:t>določil</w:t>
      </w:r>
      <w:r w:rsidR="000C7245" w:rsidRPr="00B22E1F">
        <w:rPr>
          <w:rFonts w:ascii="Arial" w:hAnsi="Arial" w:cs="Arial"/>
          <w:lang w:eastAsia="sl-SI"/>
        </w:rPr>
        <w:t>ih</w:t>
      </w:r>
      <w:r w:rsidRPr="00B22E1F">
        <w:rPr>
          <w:rFonts w:ascii="Arial" w:hAnsi="Arial" w:cs="Arial"/>
          <w:lang w:eastAsia="sl-SI"/>
        </w:rPr>
        <w:t xml:space="preserve"> </w:t>
      </w:r>
      <w:r w:rsidR="000C7245" w:rsidRPr="00B22E1F">
        <w:rPr>
          <w:rFonts w:ascii="Arial" w:hAnsi="Arial" w:cs="Arial"/>
          <w:lang w:eastAsia="sl-SI"/>
        </w:rPr>
        <w:t>u</w:t>
      </w:r>
      <w:r w:rsidRPr="00B22E1F">
        <w:rPr>
          <w:rFonts w:ascii="Arial" w:hAnsi="Arial" w:cs="Arial"/>
          <w:lang w:eastAsia="sl-SI"/>
        </w:rPr>
        <w:t xml:space="preserve">redbe ugotovljeno, da je glede na dejansko stanje v gradbeništvu ta postala pomanjkljiva </w:t>
      </w:r>
      <w:r w:rsidR="000C7245" w:rsidRPr="00B22E1F">
        <w:rPr>
          <w:rFonts w:ascii="Arial" w:hAnsi="Arial" w:cs="Arial"/>
          <w:lang w:eastAsia="sl-SI"/>
        </w:rPr>
        <w:t>in</w:t>
      </w:r>
      <w:r w:rsidRPr="00B22E1F">
        <w:rPr>
          <w:rFonts w:ascii="Arial" w:hAnsi="Arial" w:cs="Arial"/>
          <w:lang w:eastAsia="sl-SI"/>
        </w:rPr>
        <w:t xml:space="preserve"> potrebna sprememb, predvsem glede večje odgovornosti naročnika, nalog koordinatorja, potrebne dokumentacije na gradbiščih, odgovornih oseb na gradbiščih i</w:t>
      </w:r>
      <w:r w:rsidR="000C7245" w:rsidRPr="00B22E1F">
        <w:rPr>
          <w:rFonts w:ascii="Arial" w:hAnsi="Arial" w:cs="Arial"/>
          <w:lang w:eastAsia="sl-SI"/>
        </w:rPr>
        <w:t>n podobno</w:t>
      </w:r>
      <w:r w:rsidRPr="00B22E1F">
        <w:rPr>
          <w:rFonts w:ascii="Arial" w:hAnsi="Arial" w:cs="Arial"/>
          <w:lang w:eastAsia="sl-SI"/>
        </w:rPr>
        <w:t>, zato je IRSD 5.</w:t>
      </w:r>
      <w:r w:rsidR="000C7245" w:rsidRPr="00B22E1F">
        <w:rPr>
          <w:rFonts w:ascii="Arial" w:hAnsi="Arial" w:cs="Arial"/>
          <w:lang w:eastAsia="sl-SI"/>
        </w:rPr>
        <w:t xml:space="preserve"> januarja </w:t>
      </w:r>
      <w:r w:rsidRPr="00B22E1F">
        <w:rPr>
          <w:rFonts w:ascii="Arial" w:hAnsi="Arial" w:cs="Arial"/>
          <w:lang w:eastAsia="sl-SI"/>
        </w:rPr>
        <w:t>2018 na Ministrstvo za delo, družino, socialne zadeve in enake možnosti</w:t>
      </w:r>
      <w:r w:rsidR="000C7245" w:rsidRPr="00B22E1F">
        <w:rPr>
          <w:rFonts w:ascii="Arial" w:hAnsi="Arial" w:cs="Arial"/>
          <w:lang w:eastAsia="sl-SI"/>
        </w:rPr>
        <w:t xml:space="preserve"> RS</w:t>
      </w:r>
      <w:r w:rsidRPr="00B22E1F">
        <w:rPr>
          <w:rFonts w:ascii="Arial" w:hAnsi="Arial" w:cs="Arial"/>
          <w:lang w:eastAsia="sl-SI"/>
        </w:rPr>
        <w:t xml:space="preserve"> podal predloge za njeno spremembo.</w:t>
      </w:r>
    </w:p>
    <w:p w14:paraId="491C8D1E" w14:textId="77777777" w:rsidR="002F7431" w:rsidRPr="00B22E1F" w:rsidRDefault="002F7431" w:rsidP="00D47F37">
      <w:pPr>
        <w:pStyle w:val="Brezrazmikov"/>
        <w:jc w:val="both"/>
        <w:rPr>
          <w:rFonts w:ascii="Arial" w:eastAsia="Times New Roman" w:hAnsi="Arial" w:cs="Arial"/>
          <w:b/>
          <w:lang w:val="sl-SI" w:eastAsia="sl-SI"/>
        </w:rPr>
      </w:pPr>
    </w:p>
    <w:p w14:paraId="321550D1" w14:textId="77777777" w:rsidR="002F7431" w:rsidRPr="00B22E1F" w:rsidRDefault="002F7431" w:rsidP="00D47F37">
      <w:pPr>
        <w:pStyle w:val="Brezrazmikov"/>
        <w:jc w:val="both"/>
        <w:rPr>
          <w:rFonts w:ascii="Arial" w:eastAsia="Times New Roman" w:hAnsi="Arial" w:cs="Arial"/>
          <w:b/>
          <w:lang w:val="sl-SI" w:eastAsia="sl-SI"/>
        </w:rPr>
      </w:pPr>
    </w:p>
    <w:p w14:paraId="4D10B39F" w14:textId="2EB7DCEE" w:rsidR="00D80741" w:rsidRPr="00B22E1F" w:rsidRDefault="007272B3" w:rsidP="002F7431">
      <w:pPr>
        <w:pStyle w:val="Brezrazmikov"/>
        <w:tabs>
          <w:tab w:val="left" w:pos="709"/>
        </w:tabs>
        <w:jc w:val="both"/>
        <w:rPr>
          <w:rFonts w:ascii="Arial" w:eastAsia="Times New Roman" w:hAnsi="Arial" w:cs="Arial"/>
          <w:b/>
          <w:lang w:val="sl-SI" w:eastAsia="sl-SI"/>
        </w:rPr>
      </w:pPr>
      <w:r w:rsidRPr="00B22E1F">
        <w:rPr>
          <w:rFonts w:ascii="Arial" w:eastAsia="Times New Roman" w:hAnsi="Arial" w:cs="Arial"/>
          <w:b/>
          <w:lang w:val="sl-SI" w:eastAsia="sl-SI"/>
        </w:rPr>
        <w:t>5.3.</w:t>
      </w:r>
      <w:r w:rsidR="002F7431" w:rsidRPr="00B22E1F">
        <w:rPr>
          <w:rFonts w:ascii="Arial" w:eastAsia="Times New Roman" w:hAnsi="Arial" w:cs="Arial"/>
          <w:b/>
          <w:lang w:val="sl-SI" w:eastAsia="sl-SI"/>
        </w:rPr>
        <w:t>2</w:t>
      </w:r>
      <w:r w:rsidRPr="00B22E1F">
        <w:rPr>
          <w:rFonts w:ascii="Arial" w:eastAsia="Times New Roman" w:hAnsi="Arial" w:cs="Arial"/>
          <w:b/>
          <w:lang w:val="sl-SI" w:eastAsia="sl-SI"/>
        </w:rPr>
        <w:t xml:space="preserve"> </w:t>
      </w:r>
      <w:r w:rsidR="002F7431" w:rsidRPr="00B22E1F">
        <w:rPr>
          <w:rFonts w:ascii="Arial" w:eastAsia="Times New Roman" w:hAnsi="Arial" w:cs="Arial"/>
          <w:b/>
          <w:lang w:val="sl-SI" w:eastAsia="sl-SI"/>
        </w:rPr>
        <w:tab/>
      </w:r>
      <w:r w:rsidR="00D47F37" w:rsidRPr="00B22E1F">
        <w:rPr>
          <w:rFonts w:ascii="Arial" w:eastAsia="Times New Roman" w:hAnsi="Arial" w:cs="Arial"/>
          <w:b/>
          <w:lang w:val="sl-SI" w:eastAsia="sl-SI"/>
        </w:rPr>
        <w:t>Z</w:t>
      </w:r>
      <w:r w:rsidR="00F76EEA" w:rsidRPr="00B22E1F">
        <w:rPr>
          <w:rFonts w:ascii="Arial" w:eastAsia="Times New Roman" w:hAnsi="Arial" w:cs="Arial"/>
          <w:b/>
          <w:lang w:val="sl-SI" w:eastAsia="sl-SI"/>
        </w:rPr>
        <w:t xml:space="preserve">AKON O DELOVNIH RAZMERJIH </w:t>
      </w:r>
    </w:p>
    <w:p w14:paraId="14C7B79A" w14:textId="77777777" w:rsidR="00D80741" w:rsidRPr="00B22E1F" w:rsidRDefault="00D80741" w:rsidP="00D47F37">
      <w:pPr>
        <w:pStyle w:val="Brezrazmikov"/>
        <w:jc w:val="both"/>
        <w:rPr>
          <w:rFonts w:ascii="Arial" w:eastAsia="Times New Roman" w:hAnsi="Arial" w:cs="Arial"/>
          <w:b/>
          <w:lang w:val="sl-SI" w:eastAsia="sl-SI"/>
        </w:rPr>
      </w:pPr>
    </w:p>
    <w:p w14:paraId="4CDB4472" w14:textId="332D47CD" w:rsidR="00D47F37" w:rsidRPr="00B22E1F" w:rsidRDefault="002878EC" w:rsidP="00D47F37">
      <w:pPr>
        <w:pStyle w:val="Brezrazmikov"/>
        <w:jc w:val="both"/>
        <w:rPr>
          <w:rFonts w:ascii="Arial" w:eastAsia="Times New Roman" w:hAnsi="Arial" w:cs="Arial"/>
          <w:lang w:val="sl-SI" w:eastAsia="sl-SI"/>
        </w:rPr>
      </w:pPr>
      <w:r w:rsidRPr="00AB5203">
        <w:rPr>
          <w:rFonts w:ascii="Arial" w:eastAsia="Times New Roman" w:hAnsi="Arial" w:cs="Arial"/>
          <w:lang w:val="sl-SI" w:eastAsia="sl-SI"/>
        </w:rPr>
        <w:t>Zakon o delovnih razmerjih</w:t>
      </w:r>
      <w:r w:rsidR="00D47F37" w:rsidRPr="00B22E1F">
        <w:rPr>
          <w:rFonts w:ascii="Arial" w:eastAsia="Times New Roman" w:hAnsi="Arial" w:cs="Arial"/>
          <w:lang w:val="sl-SI" w:eastAsia="sl-SI"/>
        </w:rPr>
        <w:t xml:space="preserve"> (ZDR-1) je v R</w:t>
      </w:r>
      <w:r w:rsidR="008675DE" w:rsidRPr="00B22E1F">
        <w:rPr>
          <w:rFonts w:ascii="Arial" w:eastAsia="Times New Roman" w:hAnsi="Arial" w:cs="Arial"/>
          <w:lang w:val="sl-SI" w:eastAsia="sl-SI"/>
        </w:rPr>
        <w:t>epubliki Sloveniji</w:t>
      </w:r>
      <w:r w:rsidR="00D47F37" w:rsidRPr="00B22E1F">
        <w:rPr>
          <w:rFonts w:ascii="Arial" w:eastAsia="Times New Roman" w:hAnsi="Arial" w:cs="Arial"/>
          <w:lang w:val="sl-SI" w:eastAsia="sl-SI"/>
        </w:rPr>
        <w:t xml:space="preserve"> temeljni zakon, ki ureja delovna razmerja</w:t>
      </w:r>
      <w:r w:rsidR="000E4D9E" w:rsidRPr="00B22E1F">
        <w:rPr>
          <w:rFonts w:ascii="Arial" w:eastAsia="Times New Roman" w:hAnsi="Arial" w:cs="Arial"/>
          <w:lang w:val="sl-SI" w:eastAsia="sl-SI"/>
        </w:rPr>
        <w:t>, kar pomeni, da ne ureja vseh pravnih razmerij, v katerih ena oseba za drugo opravlja delo, ampak le tista, ki jih je mogoče opredeliti kot delovna razmerja</w:t>
      </w:r>
      <w:r w:rsidR="00D47F37" w:rsidRPr="00B22E1F">
        <w:rPr>
          <w:rFonts w:ascii="Arial" w:eastAsia="Times New Roman" w:hAnsi="Arial" w:cs="Arial"/>
          <w:lang w:val="sl-SI" w:eastAsia="sl-SI"/>
        </w:rPr>
        <w:t xml:space="preserve">. </w:t>
      </w:r>
    </w:p>
    <w:p w14:paraId="0ACB298B" w14:textId="77777777" w:rsidR="00C9237E" w:rsidRPr="00B22E1F" w:rsidRDefault="00C9237E" w:rsidP="00D47F37">
      <w:pPr>
        <w:pStyle w:val="Brezrazmikov"/>
        <w:jc w:val="both"/>
        <w:rPr>
          <w:rFonts w:ascii="Arial" w:eastAsia="Times New Roman" w:hAnsi="Arial" w:cs="Arial"/>
          <w:lang w:val="sl-SI" w:eastAsia="sl-SI"/>
        </w:rPr>
      </w:pPr>
    </w:p>
    <w:p w14:paraId="12DD976B" w14:textId="394C3B50" w:rsidR="00D47F37" w:rsidRPr="00B22E1F" w:rsidRDefault="00D47F37" w:rsidP="000E4D9E">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Delovn</w:t>
      </w:r>
      <w:r w:rsidR="007735B4" w:rsidRPr="00B22E1F">
        <w:rPr>
          <w:rFonts w:ascii="Arial" w:eastAsia="Times New Roman" w:hAnsi="Arial" w:cs="Arial"/>
          <w:lang w:val="sl-SI" w:eastAsia="sl-SI"/>
        </w:rPr>
        <w:t>o</w:t>
      </w:r>
      <w:r w:rsidRPr="00B22E1F">
        <w:rPr>
          <w:rFonts w:ascii="Arial" w:eastAsia="Times New Roman" w:hAnsi="Arial" w:cs="Arial"/>
          <w:lang w:val="sl-SI" w:eastAsia="sl-SI"/>
        </w:rPr>
        <w:t xml:space="preserve"> razmerj</w:t>
      </w:r>
      <w:r w:rsidR="007735B4" w:rsidRPr="00B22E1F">
        <w:rPr>
          <w:rFonts w:ascii="Arial" w:eastAsia="Times New Roman" w:hAnsi="Arial" w:cs="Arial"/>
          <w:lang w:val="sl-SI" w:eastAsia="sl-SI"/>
        </w:rPr>
        <w:t>e</w:t>
      </w:r>
      <w:r w:rsidR="000E4D9E" w:rsidRPr="00B22E1F">
        <w:rPr>
          <w:rFonts w:ascii="Arial" w:eastAsia="Times New Roman" w:hAnsi="Arial" w:cs="Arial"/>
          <w:lang w:val="sl-SI" w:eastAsia="sl-SI"/>
        </w:rPr>
        <w:t xml:space="preserve"> je</w:t>
      </w:r>
      <w:r w:rsidR="00C9237E" w:rsidRPr="00B22E1F">
        <w:rPr>
          <w:rFonts w:ascii="Arial" w:eastAsia="Times New Roman" w:hAnsi="Arial" w:cs="Arial"/>
          <w:lang w:val="sl-SI" w:eastAsia="sl-SI"/>
        </w:rPr>
        <w:t xml:space="preserve"> po </w:t>
      </w:r>
      <w:r w:rsidR="000C7245" w:rsidRPr="00B22E1F">
        <w:rPr>
          <w:rFonts w:ascii="Arial" w:eastAsia="Times New Roman" w:hAnsi="Arial" w:cs="Arial"/>
          <w:lang w:val="sl-SI" w:eastAsia="sl-SI"/>
        </w:rPr>
        <w:t>opredelitvi</w:t>
      </w:r>
      <w:r w:rsidR="00C9237E" w:rsidRPr="00B22E1F">
        <w:rPr>
          <w:rFonts w:ascii="Arial" w:eastAsia="Times New Roman" w:hAnsi="Arial" w:cs="Arial"/>
          <w:lang w:val="sl-SI" w:eastAsia="sl-SI"/>
        </w:rPr>
        <w:t xml:space="preserve"> ZDR-1</w:t>
      </w:r>
      <w:r w:rsidR="000E4D9E" w:rsidRPr="00B22E1F">
        <w:rPr>
          <w:rFonts w:ascii="Arial" w:eastAsia="Times New Roman" w:hAnsi="Arial" w:cs="Arial"/>
          <w:lang w:val="sl-SI" w:eastAsia="sl-SI"/>
        </w:rPr>
        <w:t xml:space="preserve"> </w:t>
      </w:r>
      <w:r w:rsidRPr="00B22E1F">
        <w:rPr>
          <w:rFonts w:ascii="Arial" w:eastAsia="Times New Roman" w:hAnsi="Arial" w:cs="Arial"/>
          <w:lang w:val="sl-SI" w:eastAsia="sl-SI"/>
        </w:rPr>
        <w:t>razmerje med delavcem in delodajalcem, v katerem se delavec prostovoljno vključi v organiziran</w:t>
      </w:r>
      <w:r w:rsidR="000C7245" w:rsidRPr="00B22E1F">
        <w:rPr>
          <w:rFonts w:ascii="Arial" w:eastAsia="Times New Roman" w:hAnsi="Arial" w:cs="Arial"/>
          <w:lang w:val="sl-SI" w:eastAsia="sl-SI"/>
        </w:rPr>
        <w:t>i</w:t>
      </w:r>
      <w:r w:rsidRPr="00B22E1F">
        <w:rPr>
          <w:rFonts w:ascii="Arial" w:eastAsia="Times New Roman" w:hAnsi="Arial" w:cs="Arial"/>
          <w:lang w:val="sl-SI" w:eastAsia="sl-SI"/>
        </w:rPr>
        <w:t xml:space="preserve"> delovni proces delodajalca in v njem za plačilo osebno in nepretrgano opravlja delo po navodilih in pod nadzorom delodajalca</w:t>
      </w:r>
      <w:r w:rsidR="00C9237E" w:rsidRPr="00B22E1F">
        <w:rPr>
          <w:rFonts w:ascii="Arial" w:eastAsia="Times New Roman" w:hAnsi="Arial" w:cs="Arial"/>
          <w:lang w:val="sl-SI" w:eastAsia="sl-SI"/>
        </w:rPr>
        <w:t>.</w:t>
      </w:r>
      <w:r w:rsidR="00C67871" w:rsidRPr="00B22E1F">
        <w:rPr>
          <w:rFonts w:ascii="Arial" w:eastAsia="Times New Roman" w:hAnsi="Arial" w:cs="Arial"/>
          <w:lang w:val="sl-SI" w:eastAsia="sl-SI"/>
        </w:rPr>
        <w:t xml:space="preserve"> </w:t>
      </w:r>
      <w:r w:rsidR="007A2C1C" w:rsidRPr="00B22E1F">
        <w:rPr>
          <w:rFonts w:ascii="Arial" w:eastAsia="Times New Roman" w:hAnsi="Arial" w:cs="Arial"/>
          <w:lang w:val="sl-SI" w:eastAsia="sl-SI"/>
        </w:rPr>
        <w:t>Navedeno</w:t>
      </w:r>
      <w:r w:rsidR="005A7297" w:rsidRPr="00B22E1F">
        <w:rPr>
          <w:rFonts w:ascii="Arial" w:eastAsia="Times New Roman" w:hAnsi="Arial" w:cs="Arial"/>
          <w:lang w:val="sl-SI" w:eastAsia="sl-SI"/>
        </w:rPr>
        <w:t xml:space="preserve"> so elementi, po katerih se delovno razmerje loči od drugih, civilnopravnih pogodbenih razmerij. </w:t>
      </w:r>
      <w:r w:rsidR="00C67871" w:rsidRPr="00B22E1F">
        <w:rPr>
          <w:rFonts w:ascii="Arial" w:eastAsia="Times New Roman" w:hAnsi="Arial" w:cs="Arial"/>
          <w:lang w:val="sl-SI" w:eastAsia="sl-SI"/>
        </w:rPr>
        <w:t xml:space="preserve">Bistveno je, da delavec opravlja delo v razmerju podrejenosti do delodajalca kot del delovnega procesa, ki ga organizira delodajalec, </w:t>
      </w:r>
      <w:r w:rsidR="008856CF" w:rsidRPr="00B22E1F">
        <w:rPr>
          <w:rFonts w:ascii="Arial" w:eastAsia="Times New Roman" w:hAnsi="Arial" w:cs="Arial"/>
          <w:lang w:val="sl-SI" w:eastAsia="sl-SI"/>
        </w:rPr>
        <w:t>slednji pa</w:t>
      </w:r>
      <w:r w:rsidR="00C67871" w:rsidRPr="00B22E1F">
        <w:rPr>
          <w:rFonts w:ascii="Arial" w:eastAsia="Times New Roman" w:hAnsi="Arial" w:cs="Arial"/>
          <w:lang w:val="sl-SI" w:eastAsia="sl-SI"/>
        </w:rPr>
        <w:t xml:space="preserve"> </w:t>
      </w:r>
      <w:r w:rsidR="000C7245" w:rsidRPr="00B22E1F">
        <w:rPr>
          <w:rFonts w:ascii="Arial" w:eastAsia="Times New Roman" w:hAnsi="Arial" w:cs="Arial"/>
          <w:lang w:val="sl-SI" w:eastAsia="sl-SI"/>
        </w:rPr>
        <w:t>je</w:t>
      </w:r>
      <w:r w:rsidR="00C67871" w:rsidRPr="00B22E1F">
        <w:rPr>
          <w:rFonts w:ascii="Arial" w:eastAsia="Times New Roman" w:hAnsi="Arial" w:cs="Arial"/>
          <w:lang w:val="sl-SI" w:eastAsia="sl-SI"/>
        </w:rPr>
        <w:t xml:space="preserve"> odgovor</w:t>
      </w:r>
      <w:r w:rsidR="000C7245" w:rsidRPr="00B22E1F">
        <w:rPr>
          <w:rFonts w:ascii="Arial" w:eastAsia="Times New Roman" w:hAnsi="Arial" w:cs="Arial"/>
          <w:lang w:val="sl-SI" w:eastAsia="sl-SI"/>
        </w:rPr>
        <w:t>en</w:t>
      </w:r>
      <w:r w:rsidR="00C67871" w:rsidRPr="00B22E1F">
        <w:rPr>
          <w:rFonts w:ascii="Arial" w:eastAsia="Times New Roman" w:hAnsi="Arial" w:cs="Arial"/>
          <w:lang w:val="sl-SI" w:eastAsia="sl-SI"/>
        </w:rPr>
        <w:t xml:space="preserve"> za uspeh podjetja. </w:t>
      </w:r>
      <w:r w:rsidR="000E4D9E" w:rsidRPr="00B22E1F">
        <w:rPr>
          <w:rFonts w:ascii="Arial" w:eastAsia="Times New Roman" w:hAnsi="Arial" w:cs="Arial"/>
          <w:lang w:val="sl-SI" w:eastAsia="sl-SI"/>
        </w:rPr>
        <w:t xml:space="preserve">Pri ugotavljanju obstoja delovnega razmerja so bistvene dejanske okoliščine, ki kažejo, kako se </w:t>
      </w:r>
      <w:r w:rsidR="000E4D9E" w:rsidRPr="00B22E1F">
        <w:rPr>
          <w:rFonts w:ascii="Arial" w:eastAsia="Times New Roman" w:hAnsi="Arial" w:cs="Arial"/>
          <w:lang w:val="sl-SI" w:eastAsia="sl-SI"/>
        </w:rPr>
        <w:lastRenderedPageBreak/>
        <w:t>pogodbeno razmerje uresničuje v praksi, in ne poimenovanje razmerja s strani pogodbenih strank ali status pogodbenih strank.</w:t>
      </w:r>
    </w:p>
    <w:p w14:paraId="4A6A5D2F" w14:textId="77777777" w:rsidR="00C10B94" w:rsidRPr="00B22E1F" w:rsidRDefault="00C10B94" w:rsidP="00F7054C">
      <w:pPr>
        <w:pStyle w:val="Brezrazmikov"/>
        <w:jc w:val="both"/>
        <w:rPr>
          <w:rFonts w:ascii="Arial" w:eastAsia="Times New Roman" w:hAnsi="Arial" w:cs="Arial"/>
          <w:lang w:val="sl-SI" w:eastAsia="sl-SI"/>
        </w:rPr>
      </w:pPr>
    </w:p>
    <w:p w14:paraId="6D85B3D5" w14:textId="40F4B204" w:rsidR="00D21650" w:rsidRPr="00B22E1F" w:rsidRDefault="00D21650" w:rsidP="00066010">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P</w:t>
      </w:r>
      <w:r w:rsidR="00124236" w:rsidRPr="00B22E1F">
        <w:rPr>
          <w:rFonts w:ascii="Arial" w:eastAsia="Times New Roman" w:hAnsi="Arial" w:cs="Arial"/>
          <w:lang w:eastAsia="sl-SI"/>
        </w:rPr>
        <w:t>omembno!</w:t>
      </w:r>
      <w:r w:rsidRPr="00B22E1F">
        <w:rPr>
          <w:rFonts w:ascii="Arial" w:eastAsia="Times New Roman" w:hAnsi="Arial" w:cs="Arial"/>
          <w:lang w:eastAsia="sl-SI"/>
        </w:rPr>
        <w:t xml:space="preserve"> Po določbi drugega odstavka 13. člena ZDR-1 se delo ne sme opravljati</w:t>
      </w:r>
      <w:r w:rsidR="00AF3F53" w:rsidRPr="00B22E1F">
        <w:rPr>
          <w:rFonts w:ascii="Arial" w:eastAsia="Times New Roman" w:hAnsi="Arial" w:cs="Arial"/>
          <w:lang w:eastAsia="sl-SI"/>
        </w:rPr>
        <w:t xml:space="preserve"> na podlagi pogodb civilnega prava</w:t>
      </w:r>
      <w:r w:rsidRPr="00B22E1F">
        <w:rPr>
          <w:rFonts w:ascii="Arial" w:eastAsia="Times New Roman" w:hAnsi="Arial" w:cs="Arial"/>
          <w:lang w:eastAsia="sl-SI"/>
        </w:rPr>
        <w:t>, če obstajajo elementi delovnega</w:t>
      </w:r>
      <w:r w:rsidR="008856CF" w:rsidRPr="00B22E1F">
        <w:rPr>
          <w:rFonts w:ascii="Arial" w:eastAsia="Times New Roman" w:hAnsi="Arial" w:cs="Arial"/>
          <w:lang w:eastAsia="sl-SI"/>
        </w:rPr>
        <w:t xml:space="preserve"> razmerja</w:t>
      </w:r>
      <w:r w:rsidRPr="00B22E1F">
        <w:rPr>
          <w:rFonts w:ascii="Arial" w:eastAsia="Times New Roman" w:hAnsi="Arial" w:cs="Arial"/>
          <w:lang w:eastAsia="sl-SI"/>
        </w:rPr>
        <w:t>, razen v primerih</w:t>
      </w:r>
      <w:r w:rsidR="00F7054C" w:rsidRPr="00B22E1F">
        <w:rPr>
          <w:rFonts w:ascii="Arial" w:eastAsia="Times New Roman" w:hAnsi="Arial" w:cs="Arial"/>
          <w:lang w:eastAsia="sl-SI"/>
        </w:rPr>
        <w:t xml:space="preserve"> in pod pogoji</w:t>
      </w:r>
      <w:r w:rsidRPr="00B22E1F">
        <w:rPr>
          <w:rFonts w:ascii="Arial" w:eastAsia="Times New Roman" w:hAnsi="Arial" w:cs="Arial"/>
          <w:lang w:eastAsia="sl-SI"/>
        </w:rPr>
        <w:t>, ki jih določa zakon</w:t>
      </w:r>
      <w:r w:rsidR="00F7054C" w:rsidRPr="00B22E1F">
        <w:rPr>
          <w:rFonts w:ascii="Arial" w:eastAsia="Times New Roman" w:hAnsi="Arial" w:cs="Arial"/>
          <w:lang w:eastAsia="sl-SI"/>
        </w:rPr>
        <w:t xml:space="preserve"> (</w:t>
      </w:r>
      <w:r w:rsidR="00063FD5" w:rsidRPr="00B22E1F">
        <w:rPr>
          <w:rFonts w:ascii="Arial" w:eastAsia="Times New Roman" w:hAnsi="Arial" w:cs="Arial"/>
          <w:lang w:eastAsia="sl-SI"/>
        </w:rPr>
        <w:t>na primer</w:t>
      </w:r>
      <w:r w:rsidR="005A7297" w:rsidRPr="00B22E1F">
        <w:rPr>
          <w:rFonts w:ascii="Arial" w:eastAsia="Times New Roman" w:hAnsi="Arial" w:cs="Arial"/>
          <w:lang w:eastAsia="sl-SI"/>
        </w:rPr>
        <w:t xml:space="preserve"> </w:t>
      </w:r>
      <w:r w:rsidR="008856CF" w:rsidRPr="00B22E1F">
        <w:rPr>
          <w:rFonts w:ascii="Arial" w:eastAsia="Times New Roman" w:hAnsi="Arial" w:cs="Arial"/>
          <w:lang w:eastAsia="sl-SI"/>
        </w:rPr>
        <w:t xml:space="preserve">v </w:t>
      </w:r>
      <w:r w:rsidR="005A7297" w:rsidRPr="00B22E1F">
        <w:rPr>
          <w:rFonts w:ascii="Arial" w:eastAsia="Times New Roman" w:hAnsi="Arial" w:cs="Arial"/>
          <w:lang w:eastAsia="sl-SI"/>
        </w:rPr>
        <w:t>Zakon</w:t>
      </w:r>
      <w:r w:rsidR="008856CF" w:rsidRPr="00B22E1F">
        <w:rPr>
          <w:rFonts w:ascii="Arial" w:eastAsia="Times New Roman" w:hAnsi="Arial" w:cs="Arial"/>
          <w:lang w:eastAsia="sl-SI"/>
        </w:rPr>
        <w:t>u</w:t>
      </w:r>
      <w:r w:rsidR="005A7297" w:rsidRPr="00B22E1F">
        <w:rPr>
          <w:rFonts w:ascii="Arial" w:eastAsia="Times New Roman" w:hAnsi="Arial" w:cs="Arial"/>
          <w:lang w:eastAsia="sl-SI"/>
        </w:rPr>
        <w:t xml:space="preserve"> o preprečevanju dela in zaposlovanja na črno</w:t>
      </w:r>
      <w:r w:rsidR="008856CF" w:rsidRPr="00B22E1F">
        <w:rPr>
          <w:rFonts w:ascii="Arial" w:eastAsia="Times New Roman" w:hAnsi="Arial" w:cs="Arial"/>
          <w:lang w:eastAsia="sl-SI"/>
        </w:rPr>
        <w:t xml:space="preserve"> možnost kratkotrajnega dela</w:t>
      </w:r>
      <w:r w:rsidR="007A2C1C" w:rsidRPr="00B22E1F">
        <w:rPr>
          <w:rFonts w:ascii="Arial" w:eastAsia="Times New Roman" w:hAnsi="Arial" w:cs="Arial"/>
          <w:lang w:eastAsia="sl-SI"/>
        </w:rPr>
        <w:t>;</w:t>
      </w:r>
      <w:r w:rsidR="008856CF" w:rsidRPr="00B22E1F">
        <w:rPr>
          <w:rFonts w:ascii="Arial" w:eastAsia="Times New Roman" w:hAnsi="Arial" w:cs="Arial"/>
          <w:lang w:eastAsia="sl-SI"/>
        </w:rPr>
        <w:t xml:space="preserve"> v</w:t>
      </w:r>
      <w:r w:rsidR="005A7297" w:rsidRPr="00B22E1F">
        <w:rPr>
          <w:rFonts w:ascii="Arial" w:eastAsia="Times New Roman" w:hAnsi="Arial" w:cs="Arial"/>
          <w:lang w:eastAsia="sl-SI"/>
        </w:rPr>
        <w:t xml:space="preserve"> Zakon</w:t>
      </w:r>
      <w:r w:rsidR="008856CF" w:rsidRPr="00B22E1F">
        <w:rPr>
          <w:rFonts w:ascii="Arial" w:eastAsia="Times New Roman" w:hAnsi="Arial" w:cs="Arial"/>
          <w:lang w:eastAsia="sl-SI"/>
        </w:rPr>
        <w:t>u</w:t>
      </w:r>
      <w:r w:rsidR="005A7297" w:rsidRPr="00B22E1F">
        <w:rPr>
          <w:rFonts w:ascii="Arial" w:eastAsia="Times New Roman" w:hAnsi="Arial" w:cs="Arial"/>
          <w:lang w:eastAsia="sl-SI"/>
        </w:rPr>
        <w:t xml:space="preserve"> o kmetijstvu začasno ali občasno delo v kmetijstvu</w:t>
      </w:r>
      <w:r w:rsidR="007A2C1C" w:rsidRPr="00B22E1F">
        <w:rPr>
          <w:rFonts w:ascii="Arial" w:eastAsia="Times New Roman" w:hAnsi="Arial" w:cs="Arial"/>
          <w:lang w:eastAsia="sl-SI"/>
        </w:rPr>
        <w:t>;</w:t>
      </w:r>
      <w:r w:rsidR="008856CF" w:rsidRPr="00B22E1F">
        <w:rPr>
          <w:rFonts w:ascii="Arial" w:eastAsia="Times New Roman" w:hAnsi="Arial" w:cs="Arial"/>
          <w:lang w:eastAsia="sl-SI"/>
        </w:rPr>
        <w:t xml:space="preserve"> v</w:t>
      </w:r>
      <w:r w:rsidR="005A7297" w:rsidRPr="00B22E1F">
        <w:rPr>
          <w:rFonts w:ascii="Arial" w:eastAsia="Times New Roman" w:hAnsi="Arial" w:cs="Arial"/>
          <w:lang w:eastAsia="sl-SI"/>
        </w:rPr>
        <w:t xml:space="preserve"> Zakon</w:t>
      </w:r>
      <w:r w:rsidR="008856CF" w:rsidRPr="00B22E1F">
        <w:rPr>
          <w:rFonts w:ascii="Arial" w:eastAsia="Times New Roman" w:hAnsi="Arial" w:cs="Arial"/>
          <w:lang w:eastAsia="sl-SI"/>
        </w:rPr>
        <w:t>u</w:t>
      </w:r>
      <w:r w:rsidR="005A7297" w:rsidRPr="00B22E1F">
        <w:rPr>
          <w:rFonts w:ascii="Arial" w:eastAsia="Times New Roman" w:hAnsi="Arial" w:cs="Arial"/>
          <w:lang w:eastAsia="sl-SI"/>
        </w:rPr>
        <w:t xml:space="preserve"> o urejanju trga dela začasno ali občasno delo upokojencev</w:t>
      </w:r>
      <w:r w:rsidR="007A2C1C" w:rsidRPr="00B22E1F">
        <w:rPr>
          <w:rFonts w:ascii="Arial" w:eastAsia="Times New Roman" w:hAnsi="Arial" w:cs="Arial"/>
          <w:lang w:eastAsia="sl-SI"/>
        </w:rPr>
        <w:t>;</w:t>
      </w:r>
      <w:r w:rsidR="008856CF" w:rsidRPr="00B22E1F">
        <w:rPr>
          <w:rFonts w:ascii="Arial" w:eastAsia="Times New Roman" w:hAnsi="Arial" w:cs="Arial"/>
          <w:lang w:eastAsia="sl-SI"/>
        </w:rPr>
        <w:t xml:space="preserve"> v</w:t>
      </w:r>
      <w:r w:rsidR="005A7297" w:rsidRPr="00B22E1F">
        <w:rPr>
          <w:rFonts w:ascii="Arial" w:eastAsia="Times New Roman" w:hAnsi="Arial" w:cs="Arial"/>
          <w:lang w:eastAsia="sl-SI"/>
        </w:rPr>
        <w:t xml:space="preserve"> </w:t>
      </w:r>
      <w:r w:rsidR="007A2C1C" w:rsidRPr="00B22E1F">
        <w:rPr>
          <w:rFonts w:ascii="Arial" w:eastAsia="Times New Roman" w:hAnsi="Arial" w:cs="Arial"/>
          <w:lang w:eastAsia="sl-SI"/>
        </w:rPr>
        <w:t>Zakon</w:t>
      </w:r>
      <w:r w:rsidR="008856CF" w:rsidRPr="00B22E1F">
        <w:rPr>
          <w:rFonts w:ascii="Arial" w:eastAsia="Times New Roman" w:hAnsi="Arial" w:cs="Arial"/>
          <w:lang w:eastAsia="sl-SI"/>
        </w:rPr>
        <w:t>u</w:t>
      </w:r>
      <w:r w:rsidR="007A2C1C" w:rsidRPr="00B22E1F">
        <w:rPr>
          <w:rFonts w:ascii="Arial" w:eastAsia="Times New Roman" w:hAnsi="Arial" w:cs="Arial"/>
          <w:lang w:eastAsia="sl-SI"/>
        </w:rPr>
        <w:t xml:space="preserve"> o zaposlovanju in zavarovanju za primer brezposelnosti </w:t>
      </w:r>
      <w:r w:rsidR="00F7054C" w:rsidRPr="00B22E1F">
        <w:rPr>
          <w:rFonts w:ascii="Arial" w:eastAsia="Times New Roman" w:hAnsi="Arial" w:cs="Arial"/>
          <w:lang w:eastAsia="sl-SI"/>
        </w:rPr>
        <w:t>začasno in občasno delo dijakov in študentov)</w:t>
      </w:r>
      <w:r w:rsidRPr="00B22E1F">
        <w:rPr>
          <w:rFonts w:ascii="Arial" w:eastAsia="Times New Roman" w:hAnsi="Arial" w:cs="Arial"/>
          <w:lang w:eastAsia="sl-SI"/>
        </w:rPr>
        <w:t>.</w:t>
      </w:r>
      <w:r w:rsidR="00F7054C" w:rsidRPr="00B22E1F">
        <w:rPr>
          <w:rFonts w:ascii="Arial" w:eastAsia="Times New Roman" w:hAnsi="Arial" w:cs="Arial"/>
          <w:lang w:eastAsia="sl-SI"/>
        </w:rPr>
        <w:t xml:space="preserve"> Pogodbeni stranki ne moreta prosto izbirati pravne opredelitve takšnega razmerja, ampak se razmerje, ki izpolnjuje zakonsko določene elemente delovnega razmerja, po zakonu šteje za delovno razmerje, delavec pa ima </w:t>
      </w:r>
      <w:r w:rsidR="008856CF" w:rsidRPr="00B22E1F">
        <w:rPr>
          <w:rFonts w:ascii="Arial" w:eastAsia="Times New Roman" w:hAnsi="Arial" w:cs="Arial"/>
          <w:lang w:eastAsia="sl-SI"/>
        </w:rPr>
        <w:t xml:space="preserve">v tem primeru </w:t>
      </w:r>
      <w:r w:rsidR="00F7054C" w:rsidRPr="00B22E1F">
        <w:rPr>
          <w:rFonts w:ascii="Arial" w:eastAsia="Times New Roman" w:hAnsi="Arial" w:cs="Arial"/>
          <w:lang w:eastAsia="sl-SI"/>
        </w:rPr>
        <w:t>vse pravice iz delovnega razmerja.</w:t>
      </w:r>
    </w:p>
    <w:p w14:paraId="60808909" w14:textId="77777777" w:rsidR="00435592" w:rsidRPr="00B22E1F" w:rsidRDefault="00435592" w:rsidP="00066010">
      <w:pPr>
        <w:pStyle w:val="Brezrazmikov"/>
        <w:jc w:val="both"/>
        <w:rPr>
          <w:rFonts w:ascii="Arial" w:eastAsia="Times New Roman" w:hAnsi="Arial" w:cs="Arial"/>
          <w:lang w:val="sl-SI" w:eastAsia="sl-SI"/>
        </w:rPr>
      </w:pPr>
    </w:p>
    <w:p w14:paraId="3E16110F" w14:textId="2B39FBA3" w:rsidR="00AF3F53" w:rsidRPr="00B22E1F" w:rsidRDefault="00AF3F53" w:rsidP="0006601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ZDR-1 se uporablja za delovna razmerja med delodajalci, ki imajo sedež ali prebivališče v Republiki Sloveniji, in </w:t>
      </w:r>
      <w:r w:rsidR="000C7245" w:rsidRPr="00B22E1F">
        <w:rPr>
          <w:rFonts w:ascii="Arial" w:eastAsia="Times New Roman" w:hAnsi="Arial" w:cs="Arial"/>
          <w:lang w:val="sl-SI" w:eastAsia="sl-SI"/>
        </w:rPr>
        <w:t xml:space="preserve">med </w:t>
      </w:r>
      <w:r w:rsidRPr="00B22E1F">
        <w:rPr>
          <w:rFonts w:ascii="Arial" w:eastAsia="Times New Roman" w:hAnsi="Arial" w:cs="Arial"/>
          <w:lang w:val="sl-SI" w:eastAsia="sl-SI"/>
        </w:rPr>
        <w:t>pri njih zaposlenimi delavci. Uporablja pa se tudi za delovna razmerja med tujimi delodajalci in delavci, sklenjena na podlagi pogodbe o zaposlitvi na območju R</w:t>
      </w:r>
      <w:r w:rsidR="008856CF" w:rsidRPr="00B22E1F">
        <w:rPr>
          <w:rFonts w:ascii="Arial" w:eastAsia="Times New Roman" w:hAnsi="Arial" w:cs="Arial"/>
          <w:lang w:val="sl-SI" w:eastAsia="sl-SI"/>
        </w:rPr>
        <w:t>epublike Slovenije</w:t>
      </w:r>
      <w:r w:rsidRPr="00B22E1F">
        <w:rPr>
          <w:rFonts w:ascii="Arial" w:eastAsia="Times New Roman" w:hAnsi="Arial" w:cs="Arial"/>
          <w:lang w:val="sl-SI" w:eastAsia="sl-SI"/>
        </w:rPr>
        <w:t xml:space="preserve">. </w:t>
      </w:r>
    </w:p>
    <w:p w14:paraId="6F9950C7" w14:textId="77777777" w:rsidR="00D47F37" w:rsidRPr="00B22E1F" w:rsidRDefault="00D47F37">
      <w:pPr>
        <w:pStyle w:val="Brezrazmikov"/>
        <w:jc w:val="both"/>
        <w:rPr>
          <w:rFonts w:ascii="Arial" w:eastAsia="Times New Roman" w:hAnsi="Arial" w:cs="Arial"/>
          <w:lang w:val="sl-SI" w:eastAsia="sl-SI"/>
        </w:rPr>
      </w:pPr>
    </w:p>
    <w:p w14:paraId="67BCC472" w14:textId="22946C9F"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w:t>
      </w:r>
      <w:r w:rsidR="00C10B94" w:rsidRPr="00B22E1F">
        <w:rPr>
          <w:rFonts w:ascii="Arial" w:eastAsia="Times New Roman" w:hAnsi="Arial" w:cs="Arial"/>
          <w:lang w:val="sl-SI" w:eastAsia="sl-SI"/>
        </w:rPr>
        <w:t xml:space="preserve"> je</w:t>
      </w:r>
      <w:r w:rsidR="008856CF" w:rsidRPr="00B22E1F">
        <w:rPr>
          <w:rFonts w:ascii="Arial" w:eastAsia="Times New Roman" w:hAnsi="Arial" w:cs="Arial"/>
          <w:lang w:val="sl-SI" w:eastAsia="sl-SI"/>
        </w:rPr>
        <w:t xml:space="preserve"> glede na </w:t>
      </w:r>
      <w:r w:rsidR="000C7245" w:rsidRPr="00B22E1F">
        <w:rPr>
          <w:rFonts w:ascii="Arial" w:eastAsia="Times New Roman" w:hAnsi="Arial" w:cs="Arial"/>
          <w:lang w:val="sl-SI" w:eastAsia="sl-SI"/>
        </w:rPr>
        <w:t>opredelitev</w:t>
      </w:r>
      <w:r w:rsidR="008856CF" w:rsidRPr="00B22E1F">
        <w:rPr>
          <w:rFonts w:ascii="Arial" w:eastAsia="Times New Roman" w:hAnsi="Arial" w:cs="Arial"/>
          <w:lang w:val="sl-SI" w:eastAsia="sl-SI"/>
        </w:rPr>
        <w:t xml:space="preserve"> iz ZDR-1</w:t>
      </w:r>
      <w:r w:rsidR="00C10B94" w:rsidRPr="00B22E1F">
        <w:rPr>
          <w:rFonts w:ascii="Arial" w:eastAsia="Times New Roman" w:hAnsi="Arial" w:cs="Arial"/>
          <w:lang w:val="sl-SI" w:eastAsia="sl-SI"/>
        </w:rPr>
        <w:t xml:space="preserve"> </w:t>
      </w:r>
      <w:r w:rsidRPr="00B22E1F">
        <w:rPr>
          <w:rFonts w:ascii="Arial" w:eastAsia="Times New Roman" w:hAnsi="Arial" w:cs="Arial"/>
          <w:lang w:val="sl-SI" w:eastAsia="sl-SI"/>
        </w:rPr>
        <w:t>vsaka fizična oseba, ki je v delovnem razmerju na podlagi sklenjene pogodbe o zaposlitvi.</w:t>
      </w:r>
    </w:p>
    <w:p w14:paraId="4FC947D1" w14:textId="77777777" w:rsidR="00D47F37" w:rsidRPr="00B22E1F" w:rsidRDefault="00D47F37" w:rsidP="00D47F37">
      <w:pPr>
        <w:pStyle w:val="Brezrazmikov"/>
        <w:jc w:val="both"/>
        <w:rPr>
          <w:rFonts w:ascii="Arial" w:eastAsia="Times New Roman" w:hAnsi="Arial" w:cs="Arial"/>
          <w:lang w:val="sl-SI" w:eastAsia="sl-SI"/>
        </w:rPr>
      </w:pPr>
    </w:p>
    <w:p w14:paraId="77D5072C" w14:textId="33AC55AF"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Delodajalec</w:t>
      </w:r>
      <w:r w:rsidR="00C10B94" w:rsidRPr="00B22E1F">
        <w:rPr>
          <w:rFonts w:ascii="Arial" w:eastAsia="Times New Roman" w:hAnsi="Arial" w:cs="Arial"/>
          <w:lang w:val="sl-SI" w:eastAsia="sl-SI"/>
        </w:rPr>
        <w:t xml:space="preserve"> je</w:t>
      </w:r>
      <w:r w:rsidR="008856CF" w:rsidRPr="00B22E1F">
        <w:rPr>
          <w:rFonts w:ascii="Arial" w:eastAsia="Times New Roman" w:hAnsi="Arial" w:cs="Arial"/>
          <w:lang w:val="sl-SI" w:eastAsia="sl-SI"/>
        </w:rPr>
        <w:t xml:space="preserve"> v skladu z </w:t>
      </w:r>
      <w:r w:rsidR="000C7245" w:rsidRPr="00B22E1F">
        <w:rPr>
          <w:rFonts w:ascii="Arial" w:eastAsia="Times New Roman" w:hAnsi="Arial" w:cs="Arial"/>
          <w:lang w:val="sl-SI" w:eastAsia="sl-SI"/>
        </w:rPr>
        <w:t>opredelitvijo</w:t>
      </w:r>
      <w:r w:rsidR="008856CF" w:rsidRPr="00B22E1F">
        <w:rPr>
          <w:rFonts w:ascii="Arial" w:eastAsia="Times New Roman" w:hAnsi="Arial" w:cs="Arial"/>
          <w:lang w:val="sl-SI" w:eastAsia="sl-SI"/>
        </w:rPr>
        <w:t xml:space="preserve"> iz ZDR-1</w:t>
      </w:r>
      <w:r w:rsidR="00D3355F" w:rsidRPr="00B22E1F">
        <w:rPr>
          <w:rFonts w:ascii="Arial" w:eastAsia="Times New Roman" w:hAnsi="Arial" w:cs="Arial"/>
          <w:lang w:val="sl-SI" w:eastAsia="sl-SI"/>
        </w:rPr>
        <w:t xml:space="preserve"> </w:t>
      </w:r>
      <w:r w:rsidRPr="00B22E1F">
        <w:rPr>
          <w:rFonts w:ascii="Arial" w:eastAsia="Times New Roman" w:hAnsi="Arial" w:cs="Arial"/>
          <w:lang w:val="sl-SI" w:eastAsia="sl-SI"/>
        </w:rPr>
        <w:t>pravna ali fizična oseba ter drug subjekt, k</w:t>
      </w:r>
      <w:r w:rsidR="000C7245" w:rsidRPr="00B22E1F">
        <w:rPr>
          <w:rFonts w:ascii="Arial" w:eastAsia="Times New Roman" w:hAnsi="Arial" w:cs="Arial"/>
          <w:lang w:val="sl-SI" w:eastAsia="sl-SI"/>
        </w:rPr>
        <w:t>akor so</w:t>
      </w:r>
      <w:r w:rsidRPr="00B22E1F">
        <w:rPr>
          <w:rFonts w:ascii="Arial" w:eastAsia="Times New Roman" w:hAnsi="Arial" w:cs="Arial"/>
          <w:lang w:val="sl-SI" w:eastAsia="sl-SI"/>
        </w:rPr>
        <w:t xml:space="preserve"> državni organ, lokalna skupnost, podružnica tujega podjetja ter diplomatsko in konzularno predstavništvo, ki zaposluje delavca na podlagi pogodbe o zaposlitvi. </w:t>
      </w:r>
    </w:p>
    <w:p w14:paraId="4281128E" w14:textId="77777777" w:rsidR="00D47F37" w:rsidRPr="00B22E1F" w:rsidRDefault="00D47F37" w:rsidP="00D47F37">
      <w:pPr>
        <w:pStyle w:val="Brezrazmikov"/>
        <w:jc w:val="both"/>
        <w:rPr>
          <w:rFonts w:ascii="Arial" w:eastAsia="Times New Roman" w:hAnsi="Arial" w:cs="Arial"/>
          <w:lang w:val="sl-SI" w:eastAsia="sl-SI"/>
        </w:rPr>
      </w:pPr>
    </w:p>
    <w:p w14:paraId="6CB196E4" w14:textId="77777777"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Manjši delodajalec</w:t>
      </w:r>
      <w:r w:rsidR="00C10B94" w:rsidRPr="00B22E1F">
        <w:rPr>
          <w:rFonts w:ascii="Arial" w:eastAsia="Times New Roman" w:hAnsi="Arial" w:cs="Arial"/>
          <w:lang w:val="sl-SI" w:eastAsia="sl-SI"/>
        </w:rPr>
        <w:t xml:space="preserve"> je </w:t>
      </w:r>
      <w:r w:rsidRPr="00B22E1F">
        <w:rPr>
          <w:rFonts w:ascii="Arial" w:eastAsia="Times New Roman" w:hAnsi="Arial" w:cs="Arial"/>
          <w:lang w:val="sl-SI" w:eastAsia="sl-SI"/>
        </w:rPr>
        <w:t>tisti, ki zaposluje deset ali manj delavcev.</w:t>
      </w:r>
    </w:p>
    <w:p w14:paraId="73F6A9B4" w14:textId="77777777" w:rsidR="00D47F37" w:rsidRPr="00B22E1F" w:rsidRDefault="00D47F37" w:rsidP="00D47F37">
      <w:pPr>
        <w:pStyle w:val="Brezrazmikov"/>
        <w:jc w:val="both"/>
        <w:rPr>
          <w:rFonts w:ascii="Arial" w:eastAsia="Times New Roman" w:hAnsi="Arial" w:cs="Arial"/>
          <w:lang w:val="sl-SI" w:eastAsia="sl-SI"/>
        </w:rPr>
      </w:pPr>
    </w:p>
    <w:p w14:paraId="58D9486A" w14:textId="7BCEC815"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Delodajalec in delavec </w:t>
      </w:r>
      <w:r w:rsidR="000C7245" w:rsidRPr="00B22E1F">
        <w:rPr>
          <w:rFonts w:ascii="Arial" w:eastAsia="Times New Roman" w:hAnsi="Arial" w:cs="Arial"/>
          <w:lang w:val="sl-SI" w:eastAsia="sl-SI"/>
        </w:rPr>
        <w:t xml:space="preserve">morata </w:t>
      </w:r>
      <w:r w:rsidRPr="00B22E1F">
        <w:rPr>
          <w:rFonts w:ascii="Arial" w:eastAsia="Times New Roman" w:hAnsi="Arial" w:cs="Arial"/>
          <w:lang w:val="sl-SI" w:eastAsia="sl-SI"/>
        </w:rPr>
        <w:t>v času trajanja delovnega razmerja in pri njegovem sklepanju ali prenehanju upoštevati določbe:</w:t>
      </w:r>
    </w:p>
    <w:p w14:paraId="22BBE540" w14:textId="77777777" w:rsidR="00AE101C" w:rsidRPr="00B22E1F" w:rsidRDefault="00AE101C" w:rsidP="00D47F37">
      <w:pPr>
        <w:pStyle w:val="Brezrazmikov"/>
        <w:jc w:val="both"/>
        <w:rPr>
          <w:rFonts w:ascii="Arial" w:eastAsia="Times New Roman" w:hAnsi="Arial" w:cs="Arial"/>
          <w:lang w:val="sl-SI" w:eastAsia="sl-SI"/>
        </w:rPr>
      </w:pPr>
    </w:p>
    <w:p w14:paraId="1D567A74"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ZDR-1 in drugih zakonov,</w:t>
      </w:r>
    </w:p>
    <w:p w14:paraId="19A48271"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ratificiranih in objavljenih mednarodnih pogodb,</w:t>
      </w:r>
    </w:p>
    <w:p w14:paraId="572CFBC5" w14:textId="46DED5A0"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drugih predpisov (</w:t>
      </w:r>
      <w:r w:rsidR="00063FD5" w:rsidRPr="00B22E1F">
        <w:rPr>
          <w:rFonts w:ascii="Arial" w:eastAsia="Times New Roman" w:hAnsi="Arial" w:cs="Arial"/>
          <w:lang w:val="sl-SI" w:eastAsia="sl-SI"/>
        </w:rPr>
        <w:t>na primer</w:t>
      </w:r>
      <w:r w:rsidRPr="00B22E1F">
        <w:rPr>
          <w:rFonts w:ascii="Arial" w:eastAsia="Times New Roman" w:hAnsi="Arial" w:cs="Arial"/>
          <w:lang w:val="sl-SI" w:eastAsia="sl-SI"/>
        </w:rPr>
        <w:t xml:space="preserve"> pravilniki, uredbe),</w:t>
      </w:r>
    </w:p>
    <w:p w14:paraId="73C3A2C8"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kolektivnih pogodb in</w:t>
      </w:r>
    </w:p>
    <w:p w14:paraId="3348DA47" w14:textId="77777777" w:rsidR="002273FA" w:rsidRPr="00B22E1F" w:rsidRDefault="00D47F37" w:rsidP="004705C8">
      <w:pPr>
        <w:pStyle w:val="Brezrazmikov"/>
        <w:numPr>
          <w:ilvl w:val="0"/>
          <w:numId w:val="10"/>
        </w:numPr>
        <w:jc w:val="both"/>
        <w:rPr>
          <w:rFonts w:ascii="Arial" w:eastAsia="Times New Roman" w:hAnsi="Arial" w:cs="Arial"/>
          <w:lang w:val="sl-SI" w:eastAsia="sl-SI"/>
        </w:rPr>
      </w:pPr>
      <w:r w:rsidRPr="004E5B7A">
        <w:rPr>
          <w:rFonts w:ascii="Arial" w:eastAsia="Times New Roman" w:hAnsi="Arial" w:cs="Arial"/>
          <w:lang w:val="sl-SI" w:eastAsia="sl-SI"/>
        </w:rPr>
        <w:t>splošnih aktov delodajalca.</w:t>
      </w:r>
    </w:p>
    <w:p w14:paraId="0CEAA6F2" w14:textId="77777777" w:rsidR="002273FA" w:rsidRPr="00B22E1F" w:rsidRDefault="002273FA" w:rsidP="00D47F37">
      <w:pPr>
        <w:pStyle w:val="Brezrazmikov"/>
        <w:jc w:val="both"/>
        <w:rPr>
          <w:rFonts w:ascii="Arial" w:eastAsia="Times New Roman" w:hAnsi="Arial" w:cs="Arial"/>
          <w:lang w:val="sl-SI" w:eastAsia="sl-SI"/>
        </w:rPr>
      </w:pPr>
    </w:p>
    <w:p w14:paraId="21133A87" w14:textId="53C59C47"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S pogodbo o zaposlitvi </w:t>
      </w:r>
      <w:r w:rsidR="000C7245" w:rsidRPr="00B22E1F">
        <w:rPr>
          <w:rFonts w:ascii="Arial" w:eastAsia="Times New Roman" w:hAnsi="Arial" w:cs="Arial"/>
          <w:lang w:val="sl-SI" w:eastAsia="sl-SI"/>
        </w:rPr>
        <w:t>in</w:t>
      </w:r>
      <w:r w:rsidR="00D3355F" w:rsidRPr="00B22E1F">
        <w:rPr>
          <w:rFonts w:ascii="Arial" w:eastAsia="Times New Roman" w:hAnsi="Arial" w:cs="Arial"/>
          <w:lang w:val="sl-SI" w:eastAsia="sl-SI"/>
        </w:rPr>
        <w:t xml:space="preserve"> </w:t>
      </w:r>
      <w:r w:rsidRPr="00B22E1F">
        <w:rPr>
          <w:rFonts w:ascii="Arial" w:eastAsia="Times New Roman" w:hAnsi="Arial" w:cs="Arial"/>
          <w:lang w:val="sl-SI" w:eastAsia="sl-SI"/>
        </w:rPr>
        <w:t>kolektivno pogodbo se lahko določijo le tiste pravice, ki so za delavca ugodnejše,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jih določa </w:t>
      </w:r>
      <w:r w:rsidR="001E3DAA" w:rsidRPr="00B22E1F">
        <w:rPr>
          <w:rFonts w:ascii="Arial" w:eastAsia="Times New Roman" w:hAnsi="Arial" w:cs="Arial"/>
          <w:lang w:val="sl-SI" w:eastAsia="sl-SI"/>
        </w:rPr>
        <w:t>ZDR-1</w:t>
      </w:r>
      <w:r w:rsidRPr="00B22E1F">
        <w:rPr>
          <w:rFonts w:ascii="Arial" w:eastAsia="Times New Roman" w:hAnsi="Arial" w:cs="Arial"/>
          <w:lang w:val="sl-SI" w:eastAsia="sl-SI"/>
        </w:rPr>
        <w:t>. Izjema so nekatere pravice, ki se lahko v kolektivni pogodbi uredijo drugače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v ZDR-1</w:t>
      </w:r>
      <w:r w:rsidR="001E3DAA" w:rsidRPr="00B22E1F">
        <w:rPr>
          <w:rFonts w:ascii="Arial" w:eastAsia="Times New Roman" w:hAnsi="Arial" w:cs="Arial"/>
          <w:lang w:val="sl-SI" w:eastAsia="sl-SI"/>
        </w:rPr>
        <w:t>,</w:t>
      </w:r>
      <w:r w:rsidRPr="00B22E1F">
        <w:rPr>
          <w:rFonts w:ascii="Arial" w:eastAsia="Times New Roman" w:hAnsi="Arial" w:cs="Arial"/>
          <w:lang w:val="sl-SI" w:eastAsia="sl-SI"/>
        </w:rPr>
        <w:t xml:space="preserve"> torej tudi manj ugodno</w:t>
      </w:r>
      <w:r w:rsidR="001E3DAA" w:rsidRPr="00B22E1F">
        <w:rPr>
          <w:rFonts w:ascii="Arial" w:eastAsia="Times New Roman" w:hAnsi="Arial" w:cs="Arial"/>
          <w:lang w:val="sl-SI" w:eastAsia="sl-SI"/>
        </w:rPr>
        <w:t xml:space="preserve"> </w:t>
      </w:r>
      <w:r w:rsidR="00063FD5" w:rsidRPr="00B22E1F">
        <w:rPr>
          <w:rFonts w:ascii="Arial" w:eastAsia="Times New Roman" w:hAnsi="Arial" w:cs="Arial"/>
          <w:lang w:val="sl-SI" w:eastAsia="sl-SI"/>
        </w:rPr>
        <w:t>na primer</w:t>
      </w:r>
      <w:r w:rsidRPr="00B22E1F">
        <w:rPr>
          <w:rFonts w:ascii="Arial" w:eastAsia="Times New Roman" w:hAnsi="Arial" w:cs="Arial"/>
          <w:lang w:val="sl-SI" w:eastAsia="sl-SI"/>
        </w:rPr>
        <w:t xml:space="preserve"> pri odpovednih rokih, odpravnini ob upokojitvi, nadurnem delu i</w:t>
      </w:r>
      <w:r w:rsidR="000C7245" w:rsidRPr="00B22E1F">
        <w:rPr>
          <w:rFonts w:ascii="Arial" w:eastAsia="Times New Roman" w:hAnsi="Arial" w:cs="Arial"/>
          <w:lang w:val="sl-SI" w:eastAsia="sl-SI"/>
        </w:rPr>
        <w:t>n podobno</w:t>
      </w:r>
      <w:r w:rsidRPr="00B22E1F">
        <w:rPr>
          <w:rFonts w:ascii="Arial" w:eastAsia="Times New Roman" w:hAnsi="Arial" w:cs="Arial"/>
          <w:lang w:val="sl-SI" w:eastAsia="sl-SI"/>
        </w:rPr>
        <w:t xml:space="preserve"> </w:t>
      </w:r>
      <w:r w:rsidR="001E3DAA" w:rsidRPr="00B22E1F">
        <w:rPr>
          <w:rFonts w:ascii="Arial" w:eastAsia="Times New Roman" w:hAnsi="Arial" w:cs="Arial"/>
          <w:lang w:val="sl-SI" w:eastAsia="sl-SI"/>
        </w:rPr>
        <w:t>(</w:t>
      </w:r>
      <w:r w:rsidRPr="00B22E1F">
        <w:rPr>
          <w:rFonts w:ascii="Arial" w:eastAsia="Times New Roman" w:hAnsi="Arial" w:cs="Arial"/>
          <w:lang w:val="sl-SI" w:eastAsia="sl-SI"/>
        </w:rPr>
        <w:t>9. člen ZDR-1</w:t>
      </w:r>
      <w:r w:rsidR="001E3DAA" w:rsidRPr="00B22E1F">
        <w:rPr>
          <w:rFonts w:ascii="Arial" w:eastAsia="Times New Roman" w:hAnsi="Arial" w:cs="Arial"/>
          <w:lang w:val="sl-SI" w:eastAsia="sl-SI"/>
        </w:rPr>
        <w:t>)</w:t>
      </w:r>
      <w:r w:rsidRPr="00B22E1F">
        <w:rPr>
          <w:rFonts w:ascii="Arial" w:eastAsia="Times New Roman" w:hAnsi="Arial" w:cs="Arial"/>
          <w:lang w:val="sl-SI" w:eastAsia="sl-SI"/>
        </w:rPr>
        <w:t>.</w:t>
      </w:r>
    </w:p>
    <w:p w14:paraId="79B911C0" w14:textId="77777777" w:rsidR="00D47F37" w:rsidRPr="00B22E1F" w:rsidRDefault="00D47F37" w:rsidP="00D47F37">
      <w:pPr>
        <w:pStyle w:val="Brezrazmikov"/>
        <w:jc w:val="both"/>
        <w:rPr>
          <w:rFonts w:ascii="Arial" w:eastAsia="Times New Roman" w:hAnsi="Arial" w:cs="Arial"/>
          <w:lang w:val="sl-SI" w:eastAsia="sl-SI"/>
        </w:rPr>
      </w:pPr>
    </w:p>
    <w:p w14:paraId="4BEAE23E" w14:textId="6B5D0CB9" w:rsidR="001E3DAA" w:rsidRPr="00B22E1F" w:rsidRDefault="001E3DAA"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Delavec </w:t>
      </w:r>
      <w:r w:rsidR="000C7245" w:rsidRPr="00B22E1F">
        <w:rPr>
          <w:rFonts w:ascii="Arial" w:eastAsia="Times New Roman" w:hAnsi="Arial" w:cs="Arial"/>
          <w:lang w:val="sl-SI" w:eastAsia="sl-SI"/>
        </w:rPr>
        <w:t>mora</w:t>
      </w:r>
      <w:r w:rsidRPr="00B22E1F">
        <w:rPr>
          <w:rFonts w:ascii="Arial" w:eastAsia="Times New Roman" w:hAnsi="Arial" w:cs="Arial"/>
          <w:lang w:val="sl-SI" w:eastAsia="sl-SI"/>
        </w:rPr>
        <w:t xml:space="preserve"> v skladu z ureditvijo v ZDR-1 opravljati delo na delovnem mestu </w:t>
      </w:r>
      <w:r w:rsidR="000C7245" w:rsidRPr="00B22E1F">
        <w:rPr>
          <w:rFonts w:ascii="Arial" w:eastAsia="Times New Roman" w:hAnsi="Arial" w:cs="Arial"/>
          <w:lang w:val="sl-SI" w:eastAsia="sl-SI"/>
        </w:rPr>
        <w:t>in</w:t>
      </w:r>
      <w:r w:rsidRPr="00B22E1F">
        <w:rPr>
          <w:rFonts w:ascii="Arial" w:eastAsia="Times New Roman" w:hAnsi="Arial" w:cs="Arial"/>
          <w:lang w:val="sl-SI" w:eastAsia="sl-SI"/>
        </w:rPr>
        <w:t xml:space="preserve"> v okviru vrste dela, za kater</w:t>
      </w:r>
      <w:r w:rsidR="000C7245" w:rsidRPr="00B22E1F">
        <w:rPr>
          <w:rFonts w:ascii="Arial" w:eastAsia="Times New Roman" w:hAnsi="Arial" w:cs="Arial"/>
          <w:lang w:val="sl-SI" w:eastAsia="sl-SI"/>
        </w:rPr>
        <w:t>o</w:t>
      </w:r>
      <w:r w:rsidRPr="00B22E1F">
        <w:rPr>
          <w:rFonts w:ascii="Arial" w:eastAsia="Times New Roman" w:hAnsi="Arial" w:cs="Arial"/>
          <w:lang w:val="sl-SI" w:eastAsia="sl-SI"/>
        </w:rPr>
        <w:t xml:space="preserve"> je sklenil pogodbo o zaposlitvi, v času in kraju, </w:t>
      </w:r>
      <w:r w:rsidR="000C7245" w:rsidRPr="00B22E1F">
        <w:rPr>
          <w:rFonts w:ascii="Arial" w:eastAsia="Times New Roman" w:hAnsi="Arial" w:cs="Arial"/>
          <w:lang w:val="sl-SI" w:eastAsia="sl-SI"/>
        </w:rPr>
        <w:t xml:space="preserve">kakor sta </w:t>
      </w:r>
      <w:r w:rsidRPr="00B22E1F">
        <w:rPr>
          <w:rFonts w:ascii="Arial" w:eastAsia="Times New Roman" w:hAnsi="Arial" w:cs="Arial"/>
          <w:lang w:val="sl-SI" w:eastAsia="sl-SI"/>
        </w:rPr>
        <w:t>določena za izvajanje dela, upoštevaje organizacijo dela in poslovanja pri delodajalcu, pri čemer mora upoštevati zahteve in navodila delodajalca v zvezi z izpolnjevanjem pogodbenih in drugih obveznosti iz delovnega razmerja. Na drugi strani pa je temeljna obveznost delodajalca, da delavcu zagotavlja delo, za kater</w:t>
      </w:r>
      <w:r w:rsidR="000C7245" w:rsidRPr="00B22E1F">
        <w:rPr>
          <w:rFonts w:ascii="Arial" w:eastAsia="Times New Roman" w:hAnsi="Arial" w:cs="Arial"/>
          <w:lang w:val="sl-SI" w:eastAsia="sl-SI"/>
        </w:rPr>
        <w:t>o</w:t>
      </w:r>
      <w:r w:rsidRPr="00B22E1F">
        <w:rPr>
          <w:rFonts w:ascii="Arial" w:eastAsia="Times New Roman" w:hAnsi="Arial" w:cs="Arial"/>
          <w:lang w:val="sl-SI" w:eastAsia="sl-SI"/>
        </w:rPr>
        <w:t xml:space="preserve"> sta se z delavcem dogovorila v pogodbi o zaposlitvi in mu, </w:t>
      </w:r>
      <w:r w:rsidR="000C7245" w:rsidRPr="00B22E1F">
        <w:rPr>
          <w:rFonts w:ascii="Arial" w:eastAsia="Times New Roman" w:hAnsi="Arial" w:cs="Arial"/>
          <w:lang w:val="sl-SI" w:eastAsia="sl-SI"/>
        </w:rPr>
        <w:t>če</w:t>
      </w:r>
      <w:r w:rsidRPr="00B22E1F">
        <w:rPr>
          <w:rFonts w:ascii="Arial" w:eastAsia="Times New Roman" w:hAnsi="Arial" w:cs="Arial"/>
          <w:lang w:val="sl-SI" w:eastAsia="sl-SI"/>
        </w:rPr>
        <w:t xml:space="preserve"> ni drugače dogovorjeno, zagotovi vsa potrebna sredstva in delovni material,</w:t>
      </w:r>
      <w:r w:rsidR="00F82A57" w:rsidRPr="00B22E1F">
        <w:rPr>
          <w:rFonts w:ascii="Arial" w:eastAsia="Times New Roman" w:hAnsi="Arial" w:cs="Arial"/>
          <w:lang w:val="sl-SI" w:eastAsia="sl-SI"/>
        </w:rPr>
        <w:t xml:space="preserve"> </w:t>
      </w:r>
      <w:r w:rsidRPr="00B22E1F">
        <w:rPr>
          <w:rFonts w:ascii="Arial" w:eastAsia="Times New Roman" w:hAnsi="Arial" w:cs="Arial"/>
          <w:lang w:val="sl-SI" w:eastAsia="sl-SI"/>
        </w:rPr>
        <w:t>da lahko nemoteno izpolnjuje svoje obveznosti</w:t>
      </w:r>
      <w:r w:rsidR="003C7BB0" w:rsidRPr="00B22E1F">
        <w:rPr>
          <w:rFonts w:ascii="Arial" w:eastAsia="Times New Roman" w:hAnsi="Arial" w:cs="Arial"/>
          <w:lang w:val="sl-SI" w:eastAsia="sl-SI"/>
        </w:rPr>
        <w:t xml:space="preserve">. Prav tako mora delodajalec </w:t>
      </w:r>
      <w:r w:rsidR="00F82A57" w:rsidRPr="00B22E1F">
        <w:rPr>
          <w:rFonts w:ascii="Arial" w:eastAsia="Times New Roman" w:hAnsi="Arial" w:cs="Arial"/>
          <w:lang w:val="sl-SI" w:eastAsia="sl-SI"/>
        </w:rPr>
        <w:t>spošt</w:t>
      </w:r>
      <w:r w:rsidR="003C7BB0" w:rsidRPr="00B22E1F">
        <w:rPr>
          <w:rFonts w:ascii="Arial" w:eastAsia="Times New Roman" w:hAnsi="Arial" w:cs="Arial"/>
          <w:lang w:val="sl-SI" w:eastAsia="sl-SI"/>
        </w:rPr>
        <w:t>ovati</w:t>
      </w:r>
      <w:r w:rsidR="00F82A57" w:rsidRPr="00B22E1F">
        <w:rPr>
          <w:rFonts w:ascii="Arial" w:eastAsia="Times New Roman" w:hAnsi="Arial" w:cs="Arial"/>
          <w:lang w:val="sl-SI" w:eastAsia="sl-SI"/>
        </w:rPr>
        <w:t xml:space="preserve"> pravice delavca</w:t>
      </w:r>
      <w:r w:rsidR="003C7BB0" w:rsidRPr="00B22E1F">
        <w:rPr>
          <w:rFonts w:ascii="Arial" w:eastAsia="Times New Roman" w:hAnsi="Arial" w:cs="Arial"/>
          <w:lang w:val="sl-SI" w:eastAsia="sl-SI"/>
        </w:rPr>
        <w:t xml:space="preserve">, določene </w:t>
      </w:r>
      <w:r w:rsidR="00F82A57" w:rsidRPr="00B22E1F">
        <w:rPr>
          <w:rFonts w:ascii="Arial" w:eastAsia="Times New Roman" w:hAnsi="Arial" w:cs="Arial"/>
          <w:lang w:val="sl-SI" w:eastAsia="sl-SI"/>
        </w:rPr>
        <w:t>z veljavnimi predpisi (</w:t>
      </w:r>
      <w:r w:rsidR="00063FD5" w:rsidRPr="00B22E1F">
        <w:rPr>
          <w:rFonts w:ascii="Arial" w:eastAsia="Times New Roman" w:hAnsi="Arial" w:cs="Arial"/>
          <w:lang w:val="sl-SI" w:eastAsia="sl-SI"/>
        </w:rPr>
        <w:t>na primer</w:t>
      </w:r>
      <w:r w:rsidR="00F82A57" w:rsidRPr="00B22E1F">
        <w:rPr>
          <w:rFonts w:ascii="Arial" w:eastAsia="Times New Roman" w:hAnsi="Arial" w:cs="Arial"/>
          <w:lang w:val="sl-SI" w:eastAsia="sl-SI"/>
        </w:rPr>
        <w:t xml:space="preserve"> plač</w:t>
      </w:r>
      <w:r w:rsidR="000C7245" w:rsidRPr="00B22E1F">
        <w:rPr>
          <w:rFonts w:ascii="Arial" w:eastAsia="Times New Roman" w:hAnsi="Arial" w:cs="Arial"/>
          <w:lang w:val="sl-SI" w:eastAsia="sl-SI"/>
        </w:rPr>
        <w:t>o</w:t>
      </w:r>
      <w:r w:rsidR="00F82A57" w:rsidRPr="00B22E1F">
        <w:rPr>
          <w:rFonts w:ascii="Arial" w:eastAsia="Times New Roman" w:hAnsi="Arial" w:cs="Arial"/>
          <w:lang w:val="sl-SI" w:eastAsia="sl-SI"/>
        </w:rPr>
        <w:t xml:space="preserve">, dopust, </w:t>
      </w:r>
      <w:r w:rsidR="008856CF" w:rsidRPr="00B22E1F">
        <w:rPr>
          <w:rFonts w:ascii="Arial" w:eastAsia="Times New Roman" w:hAnsi="Arial" w:cs="Arial"/>
          <w:lang w:val="sl-SI" w:eastAsia="sl-SI"/>
        </w:rPr>
        <w:t>počitek med zaporednima delovnima dnevoma</w:t>
      </w:r>
      <w:r w:rsidR="00F82A57" w:rsidRPr="00B22E1F">
        <w:rPr>
          <w:rFonts w:ascii="Arial" w:eastAsia="Times New Roman" w:hAnsi="Arial" w:cs="Arial"/>
          <w:lang w:val="sl-SI" w:eastAsia="sl-SI"/>
        </w:rPr>
        <w:t xml:space="preserve"> in tedenski počitek)</w:t>
      </w:r>
      <w:r w:rsidRPr="00B22E1F">
        <w:rPr>
          <w:rFonts w:ascii="Arial" w:eastAsia="Times New Roman" w:hAnsi="Arial" w:cs="Arial"/>
          <w:lang w:val="sl-SI" w:eastAsia="sl-SI"/>
        </w:rPr>
        <w:t>.</w:t>
      </w:r>
    </w:p>
    <w:p w14:paraId="5F6134D5" w14:textId="77777777" w:rsidR="001E3DAA" w:rsidRPr="00B22E1F" w:rsidRDefault="001E3DAA" w:rsidP="00D47F37">
      <w:pPr>
        <w:pStyle w:val="Brezrazmikov"/>
        <w:jc w:val="both"/>
        <w:rPr>
          <w:rFonts w:ascii="Arial" w:eastAsia="Times New Roman" w:hAnsi="Arial" w:cs="Arial"/>
          <w:lang w:val="sl-SI" w:eastAsia="sl-SI"/>
        </w:rPr>
      </w:pPr>
    </w:p>
    <w:p w14:paraId="2F34BD26" w14:textId="0A6BC1C3" w:rsidR="00D47F37"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Plačilo za delo je sestavljeno iz:</w:t>
      </w:r>
    </w:p>
    <w:p w14:paraId="1BD6BCAD" w14:textId="4E509123" w:rsidR="00F4713E" w:rsidRP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t>osnovne plače,</w:t>
      </w:r>
    </w:p>
    <w:p w14:paraId="181105F4" w14:textId="03DCCDF3" w:rsidR="00F4713E" w:rsidRP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t>dela plače za delovno uspešnost,</w:t>
      </w:r>
    </w:p>
    <w:p w14:paraId="601E1198" w14:textId="48D59BC6" w:rsidR="00F4713E" w:rsidRP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lastRenderedPageBreak/>
        <w:t>dodatkov in</w:t>
      </w:r>
    </w:p>
    <w:p w14:paraId="62F4FA07" w14:textId="45C5D31F" w:rsidR="00F4713E" w:rsidRDefault="00F4713E" w:rsidP="00F4713E">
      <w:pPr>
        <w:pStyle w:val="Brezrazmikov"/>
        <w:numPr>
          <w:ilvl w:val="0"/>
          <w:numId w:val="42"/>
        </w:numPr>
        <w:jc w:val="both"/>
        <w:rPr>
          <w:rFonts w:ascii="Arial" w:eastAsia="Times New Roman" w:hAnsi="Arial" w:cs="Arial"/>
          <w:lang w:val="sl-SI" w:eastAsia="sl-SI"/>
        </w:rPr>
      </w:pPr>
      <w:r w:rsidRPr="00F4713E">
        <w:rPr>
          <w:rFonts w:ascii="Arial" w:eastAsia="Times New Roman" w:hAnsi="Arial" w:cs="Arial"/>
          <w:lang w:val="sl-SI" w:eastAsia="sl-SI"/>
        </w:rPr>
        <w:t>plačila za poslovno uspešnost (če je to dogovorjeno s kolektivno pogodbo ali pogodbo o zaposlitvi).</w:t>
      </w:r>
    </w:p>
    <w:p w14:paraId="33B3430A" w14:textId="77777777" w:rsidR="00D47F37" w:rsidRPr="00B22E1F" w:rsidRDefault="00D47F37" w:rsidP="00D47F37">
      <w:pPr>
        <w:pStyle w:val="Brezrazmikov"/>
        <w:jc w:val="both"/>
        <w:rPr>
          <w:rFonts w:ascii="Arial" w:eastAsia="Times New Roman" w:hAnsi="Arial" w:cs="Arial"/>
          <w:lang w:val="sl-SI" w:eastAsia="sl-SI"/>
        </w:rPr>
      </w:pPr>
    </w:p>
    <w:p w14:paraId="7F1F97AB" w14:textId="77777777" w:rsidR="00D47F37"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Plača mora biti vedno v denarni obliki. Pri plači mora delodajalec upoštevati minimum, ki je do</w:t>
      </w:r>
      <w:r w:rsidR="00A07190" w:rsidRPr="00B22E1F">
        <w:rPr>
          <w:rFonts w:ascii="Arial" w:eastAsia="Times New Roman" w:hAnsi="Arial" w:cs="Arial"/>
          <w:lang w:val="sl-SI" w:eastAsia="sl-SI"/>
        </w:rPr>
        <w:t xml:space="preserve">ločen v </w:t>
      </w:r>
      <w:hyperlink r:id="rId37" w:history="1">
        <w:r w:rsidR="00F8433A" w:rsidRPr="004E5B7A">
          <w:rPr>
            <w:rFonts w:ascii="Arial" w:eastAsia="Times New Roman" w:hAnsi="Arial" w:cs="Arial"/>
            <w:lang w:val="sl-SI" w:eastAsia="sl-SI"/>
          </w:rPr>
          <w:t>Zakon</w:t>
        </w:r>
        <w:r w:rsidR="00A07190" w:rsidRPr="004E5B7A">
          <w:rPr>
            <w:rFonts w:ascii="Arial" w:eastAsia="Times New Roman" w:hAnsi="Arial" w:cs="Arial"/>
            <w:lang w:val="sl-SI" w:eastAsia="sl-SI"/>
          </w:rPr>
          <w:t>u</w:t>
        </w:r>
        <w:r w:rsidR="00F8433A" w:rsidRPr="004E5B7A">
          <w:rPr>
            <w:rFonts w:ascii="Arial" w:eastAsia="Times New Roman" w:hAnsi="Arial" w:cs="Arial"/>
            <w:lang w:val="sl-SI" w:eastAsia="sl-SI"/>
          </w:rPr>
          <w:t xml:space="preserve"> o minimalni plači</w:t>
        </w:r>
      </w:hyperlink>
      <w:r w:rsidR="00951220" w:rsidRPr="004E5B7A">
        <w:rPr>
          <w:rFonts w:ascii="Arial" w:eastAsia="Times New Roman" w:hAnsi="Arial" w:cs="Arial"/>
          <w:lang w:val="sl-SI" w:eastAsia="sl-SI"/>
        </w:rPr>
        <w:t>.</w:t>
      </w:r>
    </w:p>
    <w:p w14:paraId="7D3B8724" w14:textId="77777777" w:rsidR="004B02FF" w:rsidRPr="00B22E1F" w:rsidRDefault="004B02FF" w:rsidP="003C7BB0">
      <w:pPr>
        <w:pStyle w:val="Brezrazmikov"/>
        <w:jc w:val="both"/>
        <w:rPr>
          <w:rFonts w:ascii="Arial" w:eastAsia="Times New Roman" w:hAnsi="Arial" w:cs="Arial"/>
          <w:lang w:val="sl-SI" w:eastAsia="sl-SI"/>
        </w:rPr>
      </w:pPr>
    </w:p>
    <w:p w14:paraId="2926E32F" w14:textId="4F6318E2" w:rsidR="003C7BB0" w:rsidRPr="00B22E1F" w:rsidRDefault="004B02FF" w:rsidP="00B31275">
      <w:pPr>
        <w:shd w:val="clear" w:color="auto" w:fill="EAF1DD" w:themeFill="accent3" w:themeFillTint="33"/>
        <w:jc w:val="both"/>
        <w:rPr>
          <w:lang w:eastAsia="sl-SI"/>
        </w:rPr>
      </w:pPr>
      <w:r w:rsidRPr="00B22E1F">
        <w:rPr>
          <w:rFonts w:ascii="Arial" w:eastAsia="Times New Roman" w:hAnsi="Arial" w:cs="Arial"/>
          <w:lang w:eastAsia="sl-SI"/>
        </w:rPr>
        <w:t>Po</w:t>
      </w:r>
      <w:r w:rsidR="00E17A5F">
        <w:rPr>
          <w:rFonts w:ascii="Arial" w:eastAsia="Times New Roman" w:hAnsi="Arial" w:cs="Arial"/>
          <w:lang w:eastAsia="sl-SI"/>
        </w:rPr>
        <w:t>membno</w:t>
      </w:r>
      <w:r w:rsidRPr="00B22E1F">
        <w:rPr>
          <w:rFonts w:ascii="Arial" w:eastAsia="Times New Roman" w:hAnsi="Arial" w:cs="Arial"/>
          <w:lang w:eastAsia="sl-SI"/>
        </w:rPr>
        <w:t>!</w:t>
      </w:r>
      <w:r w:rsidR="003C7BB0" w:rsidRPr="00B22E1F">
        <w:rPr>
          <w:rFonts w:ascii="Arial" w:eastAsia="Times New Roman" w:hAnsi="Arial" w:cs="Arial"/>
          <w:lang w:eastAsia="sl-SI"/>
        </w:rPr>
        <w:t xml:space="preserve"> Osnovna plača je bruto plača delavca brez d</w:t>
      </w:r>
      <w:r w:rsidR="00AE23D0" w:rsidRPr="00B22E1F">
        <w:rPr>
          <w:rFonts w:ascii="Arial" w:eastAsia="Times New Roman" w:hAnsi="Arial" w:cs="Arial"/>
          <w:lang w:eastAsia="sl-SI"/>
        </w:rPr>
        <w:t>elov plače</w:t>
      </w:r>
      <w:r w:rsidR="003C7BB0" w:rsidRPr="00B22E1F">
        <w:rPr>
          <w:rFonts w:ascii="Arial" w:eastAsia="Times New Roman" w:hAnsi="Arial" w:cs="Arial"/>
          <w:lang w:eastAsia="sl-SI"/>
        </w:rPr>
        <w:t xml:space="preserve"> za delovno in poslovno uspešnost ter dodatkov</w:t>
      </w:r>
      <w:r w:rsidR="00066010" w:rsidRPr="00B22E1F">
        <w:rPr>
          <w:rFonts w:ascii="Arial" w:eastAsia="Times New Roman" w:hAnsi="Arial" w:cs="Arial"/>
          <w:lang w:eastAsia="sl-SI"/>
        </w:rPr>
        <w:t>. Če delodajalca zavezuje kolektivna pogodba dejavnosti, ki določa osnovne plače po tarifnih razredih, mora biti osnovna plača delavca v pogodbi o zaposlitvi določena vsaj v višini, k</w:t>
      </w:r>
      <w:r w:rsidR="000C7245" w:rsidRPr="00B22E1F">
        <w:rPr>
          <w:rFonts w:ascii="Arial" w:eastAsia="Times New Roman" w:hAnsi="Arial" w:cs="Arial"/>
          <w:lang w:eastAsia="sl-SI"/>
        </w:rPr>
        <w:t>akor</w:t>
      </w:r>
      <w:r w:rsidR="00066010" w:rsidRPr="00B22E1F">
        <w:rPr>
          <w:rFonts w:ascii="Arial" w:eastAsia="Times New Roman" w:hAnsi="Arial" w:cs="Arial"/>
          <w:lang w:eastAsia="sl-SI"/>
        </w:rPr>
        <w:t xml:space="preserve"> jo določa ustrezni tarifni razred. Če delodajalca ne zavezuje kolektivna pogodba dejavnosti, je določitev višine osnov</w:t>
      </w:r>
      <w:r w:rsidR="009273A7" w:rsidRPr="00B22E1F">
        <w:rPr>
          <w:rFonts w:ascii="Arial" w:eastAsia="Times New Roman" w:hAnsi="Arial" w:cs="Arial"/>
          <w:lang w:eastAsia="sl-SI"/>
        </w:rPr>
        <w:t>n</w:t>
      </w:r>
      <w:r w:rsidR="00066010" w:rsidRPr="00B22E1F">
        <w:rPr>
          <w:rFonts w:ascii="Arial" w:eastAsia="Times New Roman" w:hAnsi="Arial" w:cs="Arial"/>
          <w:lang w:eastAsia="sl-SI"/>
        </w:rPr>
        <w:t>e plače (minimuma) prepuščena dogovoru med delavcem in delodajalcem.</w:t>
      </w:r>
      <w:r w:rsidR="00EA1B3D" w:rsidRPr="00B22E1F">
        <w:rPr>
          <w:rFonts w:ascii="Arial" w:eastAsia="Times New Roman" w:hAnsi="Arial" w:cs="Arial"/>
          <w:lang w:eastAsia="sl-SI"/>
        </w:rPr>
        <w:t xml:space="preserve"> </w:t>
      </w:r>
      <w:r w:rsidR="003C7BB0" w:rsidRPr="00B22E1F">
        <w:rPr>
          <w:rFonts w:ascii="Arial" w:eastAsia="Times New Roman" w:hAnsi="Arial" w:cs="Arial"/>
          <w:lang w:eastAsia="sl-SI"/>
        </w:rPr>
        <w:t>Osno</w:t>
      </w:r>
      <w:r w:rsidR="00EA1B3D" w:rsidRPr="00B22E1F">
        <w:rPr>
          <w:rFonts w:ascii="Arial" w:eastAsia="Times New Roman" w:hAnsi="Arial" w:cs="Arial"/>
          <w:lang w:eastAsia="sl-SI"/>
        </w:rPr>
        <w:t>vna plača je lahko</w:t>
      </w:r>
      <w:r w:rsidR="009273A7" w:rsidRPr="00B22E1F">
        <w:rPr>
          <w:rFonts w:ascii="Arial" w:eastAsia="Times New Roman" w:hAnsi="Arial" w:cs="Arial"/>
          <w:lang w:eastAsia="sl-SI"/>
        </w:rPr>
        <w:t xml:space="preserve"> določena</w:t>
      </w:r>
      <w:r w:rsidR="00EA1B3D" w:rsidRPr="00B22E1F">
        <w:rPr>
          <w:rFonts w:ascii="Arial" w:eastAsia="Times New Roman" w:hAnsi="Arial" w:cs="Arial"/>
          <w:lang w:eastAsia="sl-SI"/>
        </w:rPr>
        <w:t xml:space="preserve"> nižj</w:t>
      </w:r>
      <w:r w:rsidR="000C7245" w:rsidRPr="00B22E1F">
        <w:rPr>
          <w:rFonts w:ascii="Arial" w:eastAsia="Times New Roman" w:hAnsi="Arial" w:cs="Arial"/>
          <w:lang w:eastAsia="sl-SI"/>
        </w:rPr>
        <w:t>e</w:t>
      </w:r>
      <w:r w:rsidR="00EA1B3D" w:rsidRPr="00B22E1F">
        <w:rPr>
          <w:rFonts w:ascii="Arial" w:eastAsia="Times New Roman" w:hAnsi="Arial" w:cs="Arial"/>
          <w:lang w:eastAsia="sl-SI"/>
        </w:rPr>
        <w:t xml:space="preserve"> </w:t>
      </w:r>
      <w:r w:rsidR="000C7245" w:rsidRPr="00B22E1F">
        <w:rPr>
          <w:rFonts w:ascii="Arial" w:eastAsia="Times New Roman" w:hAnsi="Arial" w:cs="Arial"/>
          <w:lang w:eastAsia="sl-SI"/>
        </w:rPr>
        <w:t>od</w:t>
      </w:r>
      <w:r w:rsidR="009273A7" w:rsidRPr="00B22E1F">
        <w:rPr>
          <w:rFonts w:ascii="Arial" w:eastAsia="Times New Roman" w:hAnsi="Arial" w:cs="Arial"/>
          <w:lang w:eastAsia="sl-SI"/>
        </w:rPr>
        <w:t xml:space="preserve"> znes</w:t>
      </w:r>
      <w:r w:rsidR="000C7245" w:rsidRPr="00B22E1F">
        <w:rPr>
          <w:rFonts w:ascii="Arial" w:eastAsia="Times New Roman" w:hAnsi="Arial" w:cs="Arial"/>
          <w:lang w:eastAsia="sl-SI"/>
        </w:rPr>
        <w:t>ka</w:t>
      </w:r>
      <w:r w:rsidR="00EA1B3D" w:rsidRPr="00B22E1F">
        <w:rPr>
          <w:rFonts w:ascii="Arial" w:eastAsia="Times New Roman" w:hAnsi="Arial" w:cs="Arial"/>
          <w:lang w:eastAsia="sl-SI"/>
        </w:rPr>
        <w:t xml:space="preserve"> minimaln</w:t>
      </w:r>
      <w:r w:rsidR="009273A7" w:rsidRPr="00B22E1F">
        <w:rPr>
          <w:rFonts w:ascii="Arial" w:eastAsia="Times New Roman" w:hAnsi="Arial" w:cs="Arial"/>
          <w:lang w:eastAsia="sl-SI"/>
        </w:rPr>
        <w:t>e</w:t>
      </w:r>
      <w:r w:rsidR="00EA1B3D" w:rsidRPr="00B22E1F">
        <w:rPr>
          <w:rFonts w:ascii="Arial" w:eastAsia="Times New Roman" w:hAnsi="Arial" w:cs="Arial"/>
          <w:lang w:eastAsia="sl-SI"/>
        </w:rPr>
        <w:t xml:space="preserve"> plač</w:t>
      </w:r>
      <w:r w:rsidR="009273A7" w:rsidRPr="00B22E1F">
        <w:rPr>
          <w:rFonts w:ascii="Arial" w:eastAsia="Times New Roman" w:hAnsi="Arial" w:cs="Arial"/>
          <w:lang w:eastAsia="sl-SI"/>
        </w:rPr>
        <w:t>e</w:t>
      </w:r>
      <w:r w:rsidR="002636DF" w:rsidRPr="00B22E1F">
        <w:rPr>
          <w:rFonts w:ascii="Arial" w:eastAsia="Times New Roman" w:hAnsi="Arial" w:cs="Arial"/>
          <w:lang w:eastAsia="sl-SI"/>
        </w:rPr>
        <w:t xml:space="preserve"> iz Zakona o minimalni plači</w:t>
      </w:r>
      <w:r w:rsidR="00EA1B3D" w:rsidRPr="00B22E1F">
        <w:rPr>
          <w:rFonts w:ascii="Arial" w:eastAsia="Times New Roman" w:hAnsi="Arial" w:cs="Arial"/>
          <w:lang w:eastAsia="sl-SI"/>
        </w:rPr>
        <w:t xml:space="preserve">, vendar </w:t>
      </w:r>
      <w:r w:rsidR="009273A7" w:rsidRPr="00B22E1F">
        <w:rPr>
          <w:rFonts w:ascii="Arial" w:eastAsia="Times New Roman" w:hAnsi="Arial" w:cs="Arial"/>
          <w:lang w:eastAsia="sl-SI"/>
        </w:rPr>
        <w:t>mora biti</w:t>
      </w:r>
      <w:r w:rsidR="00066010" w:rsidRPr="00B22E1F">
        <w:rPr>
          <w:rFonts w:ascii="Arial" w:eastAsia="Times New Roman" w:hAnsi="Arial" w:cs="Arial"/>
          <w:lang w:eastAsia="sl-SI"/>
        </w:rPr>
        <w:t xml:space="preserve"> </w:t>
      </w:r>
      <w:r w:rsidR="00EA1B3D" w:rsidRPr="00B22E1F">
        <w:rPr>
          <w:rFonts w:ascii="Arial" w:eastAsia="Times New Roman" w:hAnsi="Arial" w:cs="Arial"/>
          <w:lang w:eastAsia="sl-SI"/>
        </w:rPr>
        <w:t xml:space="preserve">v tem primeru delavcu </w:t>
      </w:r>
      <w:r w:rsidR="00066010" w:rsidRPr="00B22E1F">
        <w:rPr>
          <w:rFonts w:ascii="Arial" w:eastAsia="Times New Roman" w:hAnsi="Arial" w:cs="Arial"/>
          <w:lang w:eastAsia="sl-SI"/>
        </w:rPr>
        <w:t>izplačan</w:t>
      </w:r>
      <w:r w:rsidR="009273A7" w:rsidRPr="00B22E1F">
        <w:rPr>
          <w:rFonts w:ascii="Arial" w:eastAsia="Times New Roman" w:hAnsi="Arial" w:cs="Arial"/>
          <w:lang w:eastAsia="sl-SI"/>
        </w:rPr>
        <w:t xml:space="preserve"> (najmanj)</w:t>
      </w:r>
      <w:r w:rsidR="00066010" w:rsidRPr="00B22E1F">
        <w:rPr>
          <w:rFonts w:ascii="Arial" w:eastAsia="Times New Roman" w:hAnsi="Arial" w:cs="Arial"/>
          <w:lang w:eastAsia="sl-SI"/>
        </w:rPr>
        <w:t xml:space="preserve"> znesek v višini minimalne plače (</w:t>
      </w:r>
      <w:r w:rsidR="00EA1B3D" w:rsidRPr="00B22E1F">
        <w:rPr>
          <w:rFonts w:ascii="Arial" w:eastAsia="Times New Roman" w:hAnsi="Arial" w:cs="Arial"/>
          <w:lang w:eastAsia="sl-SI"/>
        </w:rPr>
        <w:t>dodatek do minimalne plače</w:t>
      </w:r>
      <w:r w:rsidR="00066010" w:rsidRPr="00B22E1F">
        <w:rPr>
          <w:rFonts w:ascii="Arial" w:eastAsia="Times New Roman" w:hAnsi="Arial" w:cs="Arial"/>
          <w:lang w:eastAsia="sl-SI"/>
        </w:rPr>
        <w:t>)</w:t>
      </w:r>
      <w:r w:rsidR="009273A7" w:rsidRPr="00B22E1F">
        <w:rPr>
          <w:rFonts w:ascii="Arial" w:eastAsia="Times New Roman" w:hAnsi="Arial" w:cs="Arial"/>
          <w:lang w:eastAsia="sl-SI"/>
        </w:rPr>
        <w:t>.</w:t>
      </w:r>
      <w:r w:rsidR="00066010" w:rsidRPr="00B22E1F">
        <w:rPr>
          <w:rFonts w:ascii="Arial" w:eastAsia="Times New Roman" w:hAnsi="Arial" w:cs="Arial"/>
          <w:lang w:eastAsia="sl-SI"/>
        </w:rPr>
        <w:t xml:space="preserve"> </w:t>
      </w:r>
      <w:r w:rsidR="002636DF" w:rsidRPr="00B22E1F">
        <w:rPr>
          <w:rFonts w:ascii="Arial" w:eastAsia="Times New Roman" w:hAnsi="Arial" w:cs="Arial"/>
          <w:lang w:eastAsia="sl-SI"/>
        </w:rPr>
        <w:t>D</w:t>
      </w:r>
      <w:r w:rsidR="00066010" w:rsidRPr="00B22E1F">
        <w:rPr>
          <w:rFonts w:ascii="Arial" w:eastAsia="Times New Roman" w:hAnsi="Arial" w:cs="Arial"/>
          <w:lang w:eastAsia="sl-SI"/>
        </w:rPr>
        <w:t xml:space="preserve">odatki delavca </w:t>
      </w:r>
      <w:r w:rsidR="002636DF" w:rsidRPr="00B22E1F">
        <w:rPr>
          <w:rFonts w:ascii="Arial" w:eastAsia="Times New Roman" w:hAnsi="Arial" w:cs="Arial"/>
          <w:lang w:eastAsia="sl-SI"/>
        </w:rPr>
        <w:t>se sicer</w:t>
      </w:r>
      <w:r w:rsidR="00066010" w:rsidRPr="00B22E1F">
        <w:rPr>
          <w:rFonts w:ascii="Arial" w:eastAsia="Times New Roman" w:hAnsi="Arial" w:cs="Arial"/>
          <w:lang w:eastAsia="sl-SI"/>
        </w:rPr>
        <w:t xml:space="preserve"> obračuna</w:t>
      </w:r>
      <w:r w:rsidR="002636DF" w:rsidRPr="00B22E1F">
        <w:rPr>
          <w:rFonts w:ascii="Arial" w:eastAsia="Times New Roman" w:hAnsi="Arial" w:cs="Arial"/>
          <w:lang w:eastAsia="sl-SI"/>
        </w:rPr>
        <w:t>vajo</w:t>
      </w:r>
      <w:r w:rsidR="00066010" w:rsidRPr="00B22E1F">
        <w:rPr>
          <w:rFonts w:ascii="Arial" w:eastAsia="Times New Roman" w:hAnsi="Arial" w:cs="Arial"/>
          <w:lang w:eastAsia="sl-SI"/>
        </w:rPr>
        <w:t xml:space="preserve"> od osnovne </w:t>
      </w:r>
      <w:r w:rsidR="00FE31E9" w:rsidRPr="00B22E1F">
        <w:rPr>
          <w:rFonts w:ascii="Arial" w:eastAsia="Times New Roman" w:hAnsi="Arial" w:cs="Arial"/>
          <w:lang w:eastAsia="sl-SI"/>
        </w:rPr>
        <w:t>plače</w:t>
      </w:r>
      <w:r w:rsidR="000C7245" w:rsidRPr="00B22E1F">
        <w:rPr>
          <w:rFonts w:ascii="Arial" w:eastAsia="Times New Roman" w:hAnsi="Arial" w:cs="Arial"/>
          <w:lang w:eastAsia="sl-SI"/>
        </w:rPr>
        <w:t>,</w:t>
      </w:r>
      <w:r w:rsidR="00FE31E9" w:rsidRPr="00B22E1F">
        <w:rPr>
          <w:rFonts w:ascii="Arial" w:eastAsia="Times New Roman" w:hAnsi="Arial" w:cs="Arial"/>
          <w:lang w:eastAsia="sl-SI"/>
        </w:rPr>
        <w:t xml:space="preserve"> </w:t>
      </w:r>
      <w:r w:rsidR="00066010" w:rsidRPr="00B22E1F">
        <w:rPr>
          <w:rFonts w:ascii="Arial" w:eastAsia="Times New Roman" w:hAnsi="Arial" w:cs="Arial"/>
          <w:lang w:eastAsia="sl-SI"/>
        </w:rPr>
        <w:t>in ne od minimalne plače.</w:t>
      </w:r>
    </w:p>
    <w:p w14:paraId="53E64908" w14:textId="77777777" w:rsidR="00376AD8" w:rsidRPr="00B22E1F" w:rsidRDefault="00D47F37" w:rsidP="00D47F37">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Dodatki k plači so: </w:t>
      </w:r>
    </w:p>
    <w:p w14:paraId="448C9245" w14:textId="4A129E31"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dodatki za posebne pogoje dela, ki izhajajo iz razporeditve delovnega časa</w:t>
      </w:r>
      <w:r w:rsidR="000C7245" w:rsidRPr="00B22E1F">
        <w:rPr>
          <w:rFonts w:ascii="Arial" w:eastAsia="Times New Roman" w:hAnsi="Arial" w:cs="Arial"/>
          <w:lang w:val="sl-SI" w:eastAsia="sl-SI"/>
        </w:rPr>
        <w:t xml:space="preserve"> za</w:t>
      </w:r>
      <w:r w:rsidRPr="00B22E1F">
        <w:rPr>
          <w:rFonts w:ascii="Arial" w:eastAsia="Times New Roman" w:hAnsi="Arial" w:cs="Arial"/>
          <w:lang w:val="sl-SI" w:eastAsia="sl-SI"/>
        </w:rPr>
        <w:t>:</w:t>
      </w:r>
    </w:p>
    <w:p w14:paraId="5FD43D27" w14:textId="62DA23A7"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nočno delo,</w:t>
      </w:r>
    </w:p>
    <w:p w14:paraId="6C3AE412" w14:textId="659698DB"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nadurno delo,</w:t>
      </w:r>
    </w:p>
    <w:p w14:paraId="2A4C7DC0" w14:textId="5D72E592"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delo v nedeljo,</w:t>
      </w:r>
    </w:p>
    <w:p w14:paraId="5381084A" w14:textId="1BDDEDFB" w:rsidR="00D47F37" w:rsidRPr="00B22E1F" w:rsidRDefault="00D47F37" w:rsidP="004705C8">
      <w:pPr>
        <w:pStyle w:val="Brezrazmikov"/>
        <w:numPr>
          <w:ilvl w:val="2"/>
          <w:numId w:val="10"/>
        </w:numPr>
        <w:jc w:val="both"/>
        <w:rPr>
          <w:rFonts w:ascii="Arial" w:eastAsia="Times New Roman" w:hAnsi="Arial" w:cs="Arial"/>
          <w:lang w:val="sl-SI" w:eastAsia="sl-SI"/>
        </w:rPr>
      </w:pPr>
      <w:r w:rsidRPr="00B22E1F">
        <w:rPr>
          <w:rFonts w:ascii="Arial" w:eastAsia="Times New Roman" w:hAnsi="Arial" w:cs="Arial"/>
          <w:lang w:val="sl-SI" w:eastAsia="sl-SI"/>
        </w:rPr>
        <w:t>delo na praznike in dela proste dneve po zakonu,</w:t>
      </w:r>
    </w:p>
    <w:p w14:paraId="1827DB0C" w14:textId="7FCA7278"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dodatki za posebne pogoje dela, ki izhajajo </w:t>
      </w:r>
      <w:r w:rsidR="000C7245" w:rsidRPr="00B22E1F">
        <w:rPr>
          <w:rFonts w:ascii="Arial" w:eastAsia="Times New Roman" w:hAnsi="Arial" w:cs="Arial"/>
          <w:lang w:val="sl-SI" w:eastAsia="sl-SI"/>
        </w:rPr>
        <w:t>i</w:t>
      </w:r>
      <w:r w:rsidRPr="00B22E1F">
        <w:rPr>
          <w:rFonts w:ascii="Arial" w:eastAsia="Times New Roman" w:hAnsi="Arial" w:cs="Arial"/>
          <w:lang w:val="sl-SI" w:eastAsia="sl-SI"/>
        </w:rPr>
        <w:t xml:space="preserve">z posebnih obremenitev pri delu, </w:t>
      </w:r>
      <w:r w:rsidR="000C7245" w:rsidRPr="00B22E1F">
        <w:rPr>
          <w:rFonts w:ascii="Arial" w:eastAsia="Times New Roman" w:hAnsi="Arial" w:cs="Arial"/>
          <w:lang w:val="sl-SI" w:eastAsia="sl-SI"/>
        </w:rPr>
        <w:t xml:space="preserve">iz </w:t>
      </w:r>
      <w:r w:rsidRPr="00B22E1F">
        <w:rPr>
          <w:rFonts w:ascii="Arial" w:eastAsia="Times New Roman" w:hAnsi="Arial" w:cs="Arial"/>
          <w:lang w:val="sl-SI" w:eastAsia="sl-SI"/>
        </w:rPr>
        <w:t>neugodnih vplivov okolja in nevarnosti pri delu, ki niso vsebovani v zahtevnosti dela</w:t>
      </w:r>
      <w:r w:rsidR="00A45637" w:rsidRPr="00B22E1F">
        <w:rPr>
          <w:rFonts w:ascii="Arial" w:eastAsia="Times New Roman" w:hAnsi="Arial" w:cs="Arial"/>
          <w:lang w:val="sl-SI" w:eastAsia="sl-SI"/>
        </w:rPr>
        <w:t xml:space="preserve"> (</w:t>
      </w:r>
      <w:r w:rsidR="00063FD5" w:rsidRPr="00B22E1F">
        <w:rPr>
          <w:rFonts w:ascii="Arial" w:eastAsia="Times New Roman" w:hAnsi="Arial" w:cs="Arial"/>
          <w:lang w:val="sl-SI" w:eastAsia="sl-SI"/>
        </w:rPr>
        <w:t>na primer</w:t>
      </w:r>
      <w:r w:rsidR="00A45637" w:rsidRPr="00B22E1F">
        <w:rPr>
          <w:rFonts w:ascii="Arial" w:eastAsia="Times New Roman" w:hAnsi="Arial" w:cs="Arial"/>
          <w:lang w:val="sl-SI" w:eastAsia="sl-SI"/>
        </w:rPr>
        <w:t xml:space="preserve"> delo v hrupu)</w:t>
      </w:r>
      <w:r w:rsidRPr="00B22E1F">
        <w:rPr>
          <w:rFonts w:ascii="Arial" w:eastAsia="Times New Roman" w:hAnsi="Arial" w:cs="Arial"/>
          <w:lang w:val="sl-SI" w:eastAsia="sl-SI"/>
        </w:rPr>
        <w:t>,</w:t>
      </w:r>
    </w:p>
    <w:p w14:paraId="4C0B1EDF" w14:textId="77777777" w:rsidR="00D47F37" w:rsidRPr="00B22E1F" w:rsidRDefault="00D47F3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dodatek za delovno dobo.</w:t>
      </w:r>
    </w:p>
    <w:p w14:paraId="61AC1DBD" w14:textId="77777777"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Višina dodatkov se določi v kolektivni pogodbi.</w:t>
      </w:r>
    </w:p>
    <w:p w14:paraId="22FDB580" w14:textId="77777777" w:rsidR="009D46CD" w:rsidRPr="00B22E1F" w:rsidRDefault="009D46CD" w:rsidP="00FE31E9">
      <w:pPr>
        <w:pStyle w:val="Brezrazmikov"/>
        <w:jc w:val="both"/>
        <w:rPr>
          <w:rFonts w:ascii="Arial" w:eastAsia="Times New Roman" w:hAnsi="Arial" w:cs="Arial"/>
          <w:lang w:val="sl-SI" w:eastAsia="sl-SI"/>
        </w:rPr>
      </w:pPr>
    </w:p>
    <w:p w14:paraId="7A28C12B" w14:textId="5A312FC7" w:rsidR="009D46CD" w:rsidRPr="00B22E1F" w:rsidRDefault="009D46CD"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Plača in povračila stroškov delavca ter drugi pr</w:t>
      </w:r>
      <w:r w:rsidR="00F82A57" w:rsidRPr="00B22E1F">
        <w:rPr>
          <w:rFonts w:ascii="Arial" w:eastAsia="Times New Roman" w:hAnsi="Arial" w:cs="Arial"/>
          <w:lang w:val="sl-SI" w:eastAsia="sl-SI"/>
        </w:rPr>
        <w:t>e</w:t>
      </w:r>
      <w:r w:rsidRPr="00B22E1F">
        <w:rPr>
          <w:rFonts w:ascii="Arial" w:eastAsia="Times New Roman" w:hAnsi="Arial" w:cs="Arial"/>
          <w:lang w:val="sl-SI" w:eastAsia="sl-SI"/>
        </w:rPr>
        <w:t xml:space="preserve">jemki se izplačujejo </w:t>
      </w:r>
      <w:r w:rsidR="000C7245" w:rsidRPr="00B22E1F">
        <w:rPr>
          <w:rFonts w:ascii="Arial" w:eastAsia="Times New Roman" w:hAnsi="Arial" w:cs="Arial"/>
          <w:lang w:val="sl-SI" w:eastAsia="sl-SI"/>
        </w:rPr>
        <w:t>na</w:t>
      </w:r>
      <w:r w:rsidRPr="00B22E1F">
        <w:rPr>
          <w:rFonts w:ascii="Arial" w:eastAsia="Times New Roman" w:hAnsi="Arial" w:cs="Arial"/>
          <w:lang w:val="sl-SI" w:eastAsia="sl-SI"/>
        </w:rPr>
        <w:t xml:space="preserve"> bančn</w:t>
      </w:r>
      <w:r w:rsidR="000C7245" w:rsidRPr="00B22E1F">
        <w:rPr>
          <w:rFonts w:ascii="Arial" w:eastAsia="Times New Roman" w:hAnsi="Arial" w:cs="Arial"/>
          <w:lang w:val="sl-SI" w:eastAsia="sl-SI"/>
        </w:rPr>
        <w:t>i</w:t>
      </w:r>
      <w:r w:rsidRPr="00B22E1F">
        <w:rPr>
          <w:rFonts w:ascii="Arial" w:eastAsia="Times New Roman" w:hAnsi="Arial" w:cs="Arial"/>
          <w:lang w:val="sl-SI" w:eastAsia="sl-SI"/>
        </w:rPr>
        <w:t xml:space="preserve"> račun delavca. Plačo mora delodajalec izplačati naj</w:t>
      </w:r>
      <w:r w:rsidR="000C7245" w:rsidRPr="00B22E1F">
        <w:rPr>
          <w:rFonts w:ascii="Arial" w:eastAsia="Times New Roman" w:hAnsi="Arial" w:cs="Arial"/>
          <w:lang w:val="sl-SI" w:eastAsia="sl-SI"/>
        </w:rPr>
        <w:t>poz</w:t>
      </w:r>
      <w:r w:rsidRPr="00B22E1F">
        <w:rPr>
          <w:rFonts w:ascii="Arial" w:eastAsia="Times New Roman" w:hAnsi="Arial" w:cs="Arial"/>
          <w:lang w:val="sl-SI" w:eastAsia="sl-SI"/>
        </w:rPr>
        <w:t>neje 18 dni po preteku plačilnega obdobja (na plačilni dan). Do konca plačilnega dne mora delodajalec delavcu izdati tudi pisni obračun plače</w:t>
      </w:r>
      <w:r w:rsidR="00F82A57" w:rsidRPr="00B22E1F">
        <w:rPr>
          <w:rFonts w:ascii="Arial" w:eastAsia="Times New Roman" w:hAnsi="Arial" w:cs="Arial"/>
          <w:lang w:val="sl-SI" w:eastAsia="sl-SI"/>
        </w:rPr>
        <w:t xml:space="preserve">, ki je </w:t>
      </w:r>
      <w:r w:rsidR="00FE31E9" w:rsidRPr="00B22E1F">
        <w:rPr>
          <w:rFonts w:ascii="Arial" w:eastAsia="Times New Roman" w:hAnsi="Arial" w:cs="Arial"/>
          <w:lang w:val="sl-SI" w:eastAsia="sl-SI"/>
        </w:rPr>
        <w:t>verodostojna listina</w:t>
      </w:r>
      <w:r w:rsidR="000C7245" w:rsidRPr="00B22E1F">
        <w:rPr>
          <w:rFonts w:ascii="Arial" w:eastAsia="Times New Roman" w:hAnsi="Arial" w:cs="Arial"/>
          <w:lang w:val="sl-SI" w:eastAsia="sl-SI"/>
        </w:rPr>
        <w:t>,</w:t>
      </w:r>
      <w:r w:rsidR="00FE31E9" w:rsidRPr="00B22E1F">
        <w:rPr>
          <w:rFonts w:ascii="Arial" w:eastAsia="Times New Roman" w:hAnsi="Arial" w:cs="Arial"/>
          <w:lang w:val="sl-SI" w:eastAsia="sl-SI"/>
        </w:rPr>
        <w:t xml:space="preserve"> na podlagi katere se lahko vloži izvršba</w:t>
      </w:r>
      <w:r w:rsidRPr="00B22E1F">
        <w:rPr>
          <w:rFonts w:ascii="Arial" w:eastAsia="Times New Roman" w:hAnsi="Arial" w:cs="Arial"/>
          <w:lang w:val="sl-SI" w:eastAsia="sl-SI"/>
        </w:rPr>
        <w:t>.</w:t>
      </w:r>
    </w:p>
    <w:p w14:paraId="08878E61" w14:textId="77777777" w:rsidR="009D46CD" w:rsidRPr="00B22E1F" w:rsidRDefault="009D46CD" w:rsidP="00FE31E9">
      <w:pPr>
        <w:pStyle w:val="Brezrazmikov"/>
        <w:jc w:val="both"/>
        <w:rPr>
          <w:rFonts w:ascii="Arial" w:eastAsia="Times New Roman" w:hAnsi="Arial" w:cs="Arial"/>
          <w:lang w:val="sl-SI" w:eastAsia="sl-SI"/>
        </w:rPr>
      </w:pPr>
    </w:p>
    <w:p w14:paraId="536DC72D" w14:textId="76816479" w:rsidR="009D46CD" w:rsidRPr="00B22E1F" w:rsidRDefault="00457DBA" w:rsidP="00FE31E9">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P</w:t>
      </w:r>
      <w:r w:rsidR="009D46CD" w:rsidRPr="00B22E1F">
        <w:rPr>
          <w:rFonts w:ascii="Arial" w:eastAsia="Times New Roman" w:hAnsi="Arial" w:cs="Arial"/>
          <w:lang w:eastAsia="sl-SI"/>
        </w:rPr>
        <w:t>lačil</w:t>
      </w:r>
      <w:r w:rsidRPr="00B22E1F">
        <w:rPr>
          <w:rFonts w:ascii="Arial" w:eastAsia="Times New Roman" w:hAnsi="Arial" w:cs="Arial"/>
          <w:lang w:eastAsia="sl-SI"/>
        </w:rPr>
        <w:t>o</w:t>
      </w:r>
      <w:r w:rsidR="009D46CD" w:rsidRPr="00B22E1F">
        <w:rPr>
          <w:rFonts w:ascii="Arial" w:eastAsia="Times New Roman" w:hAnsi="Arial" w:cs="Arial"/>
          <w:lang w:eastAsia="sl-SI"/>
        </w:rPr>
        <w:t xml:space="preserve"> za delo</w:t>
      </w:r>
      <w:r w:rsidR="000C7245" w:rsidRPr="00B22E1F">
        <w:rPr>
          <w:rFonts w:ascii="Arial" w:eastAsia="Times New Roman" w:hAnsi="Arial" w:cs="Arial"/>
          <w:lang w:eastAsia="sl-SI"/>
        </w:rPr>
        <w:t xml:space="preserve"> urejajo</w:t>
      </w:r>
      <w:r w:rsidR="004E5B7A">
        <w:rPr>
          <w:rFonts w:ascii="Arial" w:eastAsia="Times New Roman" w:hAnsi="Arial" w:cs="Arial"/>
          <w:lang w:eastAsia="sl-SI"/>
        </w:rPr>
        <w:t xml:space="preserve"> členi od</w:t>
      </w:r>
      <w:r w:rsidR="009D46CD" w:rsidRPr="00B22E1F">
        <w:rPr>
          <w:rFonts w:ascii="Arial" w:eastAsia="Times New Roman" w:hAnsi="Arial" w:cs="Arial"/>
          <w:lang w:eastAsia="sl-SI"/>
        </w:rPr>
        <w:t xml:space="preserve"> 126. do 141.</w:t>
      </w:r>
      <w:r w:rsidR="00FE31E9" w:rsidRPr="00B22E1F">
        <w:rPr>
          <w:rFonts w:ascii="Arial" w:eastAsia="Times New Roman" w:hAnsi="Arial" w:cs="Arial"/>
          <w:lang w:eastAsia="sl-SI"/>
        </w:rPr>
        <w:t xml:space="preserve"> </w:t>
      </w:r>
      <w:r w:rsidR="009D46CD" w:rsidRPr="00B22E1F">
        <w:rPr>
          <w:rFonts w:ascii="Arial" w:eastAsia="Times New Roman" w:hAnsi="Arial" w:cs="Arial"/>
          <w:lang w:eastAsia="sl-SI"/>
        </w:rPr>
        <w:t>ZDR-1.</w:t>
      </w:r>
    </w:p>
    <w:p w14:paraId="357EDC12" w14:textId="77777777" w:rsidR="007A6AD0" w:rsidRPr="00B22E1F" w:rsidRDefault="007A6AD0" w:rsidP="00FE31E9">
      <w:pPr>
        <w:pStyle w:val="Brezrazmikov"/>
        <w:jc w:val="both"/>
        <w:rPr>
          <w:rFonts w:ascii="Arial" w:eastAsia="Times New Roman" w:hAnsi="Arial" w:cs="Arial"/>
          <w:lang w:val="sl-SI" w:eastAsia="sl-SI"/>
        </w:rPr>
      </w:pPr>
    </w:p>
    <w:p w14:paraId="08DE11F4" w14:textId="557460AD" w:rsidR="009B1981" w:rsidRPr="00B22E1F" w:rsidRDefault="007A6AD0" w:rsidP="00FE31E9">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Delovni čas</w:t>
      </w:r>
      <w:r w:rsidRPr="00B22E1F">
        <w:rPr>
          <w:rFonts w:ascii="Arial" w:eastAsia="Times New Roman" w:hAnsi="Arial" w:cs="Arial"/>
          <w:lang w:val="sl-SI" w:eastAsia="sl-SI"/>
        </w:rPr>
        <w:t xml:space="preserve"> s</w:t>
      </w:r>
      <w:r w:rsidR="000C7245" w:rsidRPr="00B22E1F">
        <w:rPr>
          <w:rFonts w:ascii="Arial" w:eastAsia="Times New Roman" w:hAnsi="Arial" w:cs="Arial"/>
          <w:lang w:val="sl-SI" w:eastAsia="sl-SI"/>
        </w:rPr>
        <w:t>pada</w:t>
      </w:r>
      <w:r w:rsidRPr="00B22E1F">
        <w:rPr>
          <w:rFonts w:ascii="Arial" w:eastAsia="Times New Roman" w:hAnsi="Arial" w:cs="Arial"/>
          <w:lang w:val="sl-SI" w:eastAsia="sl-SI"/>
        </w:rPr>
        <w:t xml:space="preserve"> med najpomembnejše institute delovnega prava. Delovno pravo vse od svojih začetkov omejuje delovni čas in določa minimalne standarde glede njegove razporeditve, s tem pa preprečuje pretirano fizično in psihično izčrpavanje delavcev </w:t>
      </w:r>
      <w:r w:rsidR="000C7245" w:rsidRPr="00B22E1F">
        <w:rPr>
          <w:rFonts w:ascii="Arial" w:eastAsia="Times New Roman" w:hAnsi="Arial" w:cs="Arial"/>
          <w:lang w:val="sl-SI" w:eastAsia="sl-SI"/>
        </w:rPr>
        <w:t>ter</w:t>
      </w:r>
      <w:r w:rsidRPr="00B22E1F">
        <w:rPr>
          <w:rFonts w:ascii="Arial" w:eastAsia="Times New Roman" w:hAnsi="Arial" w:cs="Arial"/>
          <w:lang w:val="sl-SI" w:eastAsia="sl-SI"/>
        </w:rPr>
        <w:t xml:space="preserve"> jim zagotavlja varnost in zdravje pri delu</w:t>
      </w:r>
      <w:r w:rsidR="000C7245" w:rsidRPr="00B22E1F">
        <w:rPr>
          <w:rFonts w:ascii="Arial" w:eastAsia="Times New Roman" w:hAnsi="Arial" w:cs="Arial"/>
          <w:lang w:val="sl-SI" w:eastAsia="sl-SI"/>
        </w:rPr>
        <w:t>, v zadnjem</w:t>
      </w:r>
      <w:r w:rsidRPr="00B22E1F">
        <w:rPr>
          <w:rFonts w:ascii="Arial" w:eastAsia="Times New Roman" w:hAnsi="Arial" w:cs="Arial"/>
          <w:lang w:val="sl-SI" w:eastAsia="sl-SI"/>
        </w:rPr>
        <w:t xml:space="preserve"> času pa tudi omogoča usklajevanje poklicnega in družinskega življenja.</w:t>
      </w:r>
    </w:p>
    <w:p w14:paraId="4A636846" w14:textId="77777777" w:rsidR="007A6AD0" w:rsidRPr="00B22E1F" w:rsidRDefault="007A6AD0" w:rsidP="00FE31E9">
      <w:pPr>
        <w:pStyle w:val="Brezrazmikov"/>
        <w:jc w:val="both"/>
        <w:rPr>
          <w:rFonts w:ascii="Arial" w:eastAsia="Times New Roman" w:hAnsi="Arial" w:cs="Arial"/>
          <w:b/>
          <w:lang w:val="sl-SI" w:eastAsia="sl-SI"/>
        </w:rPr>
      </w:pPr>
    </w:p>
    <w:p w14:paraId="62A42CD4" w14:textId="6CADAEB4"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Delovni čas</w:t>
      </w:r>
      <w:r w:rsidR="007A6AD0" w:rsidRPr="00B22E1F">
        <w:rPr>
          <w:rFonts w:ascii="Arial" w:eastAsia="Times New Roman" w:hAnsi="Arial" w:cs="Arial"/>
          <w:lang w:val="sl-SI" w:eastAsia="sl-SI"/>
        </w:rPr>
        <w:t xml:space="preserve"> je</w:t>
      </w:r>
      <w:r w:rsidRPr="00B22E1F">
        <w:rPr>
          <w:rFonts w:ascii="Arial" w:eastAsia="Times New Roman" w:hAnsi="Arial" w:cs="Arial"/>
          <w:lang w:val="sl-SI" w:eastAsia="sl-SI"/>
        </w:rPr>
        <w:t xml:space="preserve">: efektivni delovni čas (čas, v katerem delavec dela, kar pomeni, da je na </w:t>
      </w:r>
      <w:r w:rsidR="000C7245" w:rsidRPr="00B22E1F">
        <w:rPr>
          <w:rFonts w:ascii="Arial" w:eastAsia="Times New Roman" w:hAnsi="Arial" w:cs="Arial"/>
          <w:lang w:val="sl-SI" w:eastAsia="sl-SI"/>
        </w:rPr>
        <w:t>voljo</w:t>
      </w:r>
      <w:r w:rsidRPr="00B22E1F">
        <w:rPr>
          <w:rFonts w:ascii="Arial" w:eastAsia="Times New Roman" w:hAnsi="Arial" w:cs="Arial"/>
          <w:lang w:val="sl-SI" w:eastAsia="sl-SI"/>
        </w:rPr>
        <w:t xml:space="preserve"> delodajalcu in izpolnjuje svoje delovne obveznosti iz pogodbe o zaposlitvi), čas odmora in čas upravičenih odsotnosti z dela.</w:t>
      </w:r>
    </w:p>
    <w:p w14:paraId="514931AB" w14:textId="77777777" w:rsidR="00B31275" w:rsidRDefault="00B31275" w:rsidP="00FE31E9">
      <w:pPr>
        <w:pStyle w:val="Brezrazmikov"/>
        <w:jc w:val="both"/>
        <w:rPr>
          <w:rFonts w:ascii="Arial" w:eastAsia="Times New Roman" w:hAnsi="Arial" w:cs="Arial"/>
          <w:lang w:val="sl-SI" w:eastAsia="sl-SI"/>
        </w:rPr>
      </w:pPr>
    </w:p>
    <w:p w14:paraId="4F58B454" w14:textId="27BE7989"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Polni delovni čas ne sme biti daljši od 40 ur na teden (z zakonom ali kolektivno pogodbo se lahko določi kot polni delovni čas tudi čas, ki je krajši od 40 ur na teden, a ne manj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36 ur na teden).</w:t>
      </w:r>
    </w:p>
    <w:p w14:paraId="190AE943" w14:textId="77777777" w:rsidR="00674A47" w:rsidRPr="00B22E1F" w:rsidRDefault="00674A47" w:rsidP="00FE31E9">
      <w:pPr>
        <w:pStyle w:val="Brezrazmikov"/>
        <w:jc w:val="both"/>
        <w:rPr>
          <w:rFonts w:ascii="Arial" w:eastAsia="Times New Roman" w:hAnsi="Arial" w:cs="Arial"/>
          <w:lang w:val="sl-SI" w:eastAsia="sl-SI"/>
        </w:rPr>
      </w:pPr>
    </w:p>
    <w:p w14:paraId="52A374A6" w14:textId="42FA9F70" w:rsidR="009D46CD" w:rsidRPr="00B22E1F" w:rsidRDefault="009D46CD"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Delovni čas je lahko razporejen enakomerno ali neenakomerno, mogoče pa ga je tudi začasno prerazporediti pod pogoji iz ZDR-1. Razporeditev in pogoji za začasno prerazporeditev delovnega časa so določeni v pogodbi o zaposlitvi v skladu z zakonom in kolektivno pogodbo. </w:t>
      </w:r>
      <w:r w:rsidR="00773B4E" w:rsidRPr="00B22E1F">
        <w:rPr>
          <w:rFonts w:ascii="Arial" w:eastAsia="Times New Roman" w:hAnsi="Arial" w:cs="Arial"/>
          <w:lang w:val="sl-SI" w:eastAsia="sl-SI"/>
        </w:rPr>
        <w:t>V nobenem primeru pa polni delovni čas</w:t>
      </w:r>
      <w:r w:rsidRPr="00B22E1F">
        <w:rPr>
          <w:rFonts w:ascii="Arial" w:eastAsia="Times New Roman" w:hAnsi="Arial" w:cs="Arial"/>
          <w:lang w:val="sl-SI" w:eastAsia="sl-SI"/>
        </w:rPr>
        <w:t xml:space="preserve"> ne sme trajati več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56 ur na teden.</w:t>
      </w:r>
    </w:p>
    <w:p w14:paraId="63BEDED1" w14:textId="77777777" w:rsidR="009D46CD" w:rsidRPr="00B22E1F" w:rsidRDefault="009D46CD" w:rsidP="00FE31E9">
      <w:pPr>
        <w:pStyle w:val="Brezrazmikov"/>
        <w:jc w:val="both"/>
        <w:rPr>
          <w:rFonts w:ascii="Arial" w:eastAsia="Times New Roman" w:hAnsi="Arial" w:cs="Arial"/>
          <w:lang w:val="sl-SI" w:eastAsia="sl-SI"/>
        </w:rPr>
      </w:pPr>
    </w:p>
    <w:p w14:paraId="2C76E1F3" w14:textId="0A92B387" w:rsidR="00D47F37" w:rsidRPr="00B22E1F" w:rsidRDefault="00457DBA" w:rsidP="00BB1CFB">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D</w:t>
      </w:r>
      <w:r w:rsidR="00C177F5" w:rsidRPr="00B22E1F">
        <w:rPr>
          <w:rFonts w:ascii="Arial" w:eastAsia="Times New Roman" w:hAnsi="Arial" w:cs="Arial"/>
          <w:lang w:eastAsia="sl-SI"/>
        </w:rPr>
        <w:t>elovn</w:t>
      </w:r>
      <w:r w:rsidRPr="00B22E1F">
        <w:rPr>
          <w:rFonts w:ascii="Arial" w:eastAsia="Times New Roman" w:hAnsi="Arial" w:cs="Arial"/>
          <w:lang w:eastAsia="sl-SI"/>
        </w:rPr>
        <w:t>i</w:t>
      </w:r>
      <w:r w:rsidR="00C177F5" w:rsidRPr="00B22E1F">
        <w:rPr>
          <w:rFonts w:ascii="Arial" w:eastAsia="Times New Roman" w:hAnsi="Arial" w:cs="Arial"/>
          <w:lang w:eastAsia="sl-SI"/>
        </w:rPr>
        <w:t xml:space="preserve"> čas </w:t>
      </w:r>
      <w:r w:rsidR="000C7245" w:rsidRPr="00B22E1F">
        <w:rPr>
          <w:rFonts w:ascii="Arial" w:eastAsia="Times New Roman" w:hAnsi="Arial" w:cs="Arial"/>
          <w:lang w:eastAsia="sl-SI"/>
        </w:rPr>
        <w:t>urejajo</w:t>
      </w:r>
      <w:r w:rsidR="00C177F5" w:rsidRPr="00B22E1F">
        <w:rPr>
          <w:rFonts w:ascii="Arial" w:eastAsia="Times New Roman" w:hAnsi="Arial" w:cs="Arial"/>
          <w:lang w:eastAsia="sl-SI"/>
        </w:rPr>
        <w:t xml:space="preserve"> 142. do 149. člen ZDR-1.</w:t>
      </w:r>
      <w:r w:rsidR="008F1FED" w:rsidRPr="00B22E1F">
        <w:rPr>
          <w:rFonts w:ascii="Arial" w:eastAsia="Times New Roman" w:hAnsi="Arial" w:cs="Arial"/>
          <w:lang w:eastAsia="sl-SI"/>
        </w:rPr>
        <w:t xml:space="preserve"> </w:t>
      </w:r>
    </w:p>
    <w:p w14:paraId="1A24CD44" w14:textId="77777777" w:rsidR="00B31275" w:rsidRDefault="00B31275" w:rsidP="00FE31E9">
      <w:pPr>
        <w:pStyle w:val="Brezrazmikov"/>
        <w:jc w:val="both"/>
        <w:rPr>
          <w:rFonts w:ascii="Arial" w:eastAsia="Times New Roman" w:hAnsi="Arial" w:cs="Arial"/>
          <w:lang w:val="sl-SI" w:eastAsia="sl-SI"/>
        </w:rPr>
      </w:pPr>
    </w:p>
    <w:p w14:paraId="65502039" w14:textId="0B033957" w:rsidR="008F1FED" w:rsidRPr="00B22E1F" w:rsidRDefault="008F1FED" w:rsidP="00FE31E9">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Odmori in počitki</w:t>
      </w:r>
    </w:p>
    <w:p w14:paraId="4DF1236A" w14:textId="7F5F5C67"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Pravica do odmora:</w:t>
      </w:r>
      <w:r w:rsidR="008F1FED" w:rsidRPr="00B22E1F">
        <w:rPr>
          <w:rFonts w:ascii="Arial" w:eastAsia="Times New Roman" w:hAnsi="Arial" w:cs="Arial"/>
          <w:lang w:val="sl-SI" w:eastAsia="sl-SI"/>
        </w:rPr>
        <w:t xml:space="preserve"> </w:t>
      </w:r>
      <w:r w:rsidR="000C7245" w:rsidRPr="00B22E1F">
        <w:rPr>
          <w:rFonts w:ascii="Arial" w:eastAsia="Times New Roman" w:hAnsi="Arial" w:cs="Arial"/>
          <w:lang w:val="sl-SI" w:eastAsia="sl-SI"/>
        </w:rPr>
        <w:t>d</w:t>
      </w:r>
      <w:r w:rsidRPr="00B22E1F">
        <w:rPr>
          <w:rFonts w:ascii="Arial" w:eastAsia="Times New Roman" w:hAnsi="Arial" w:cs="Arial"/>
          <w:lang w:val="sl-SI" w:eastAsia="sl-SI"/>
        </w:rPr>
        <w:t>elavec, ki dela polni delovni čas, ima pravico do odmora, ki traja 30 minut. Odmor se všteva v delovni čas in je plačan, k</w:t>
      </w:r>
      <w:r w:rsidR="000C7245"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da bi delavec delal. </w:t>
      </w:r>
    </w:p>
    <w:p w14:paraId="36E88B40" w14:textId="385F8449"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 ki dela krajši delovni čas, ima pravico do odmora med delovnim časom v sorazmerju s časom</w:t>
      </w:r>
      <w:r w:rsidR="000C7245" w:rsidRPr="00B22E1F">
        <w:rPr>
          <w:rFonts w:ascii="Arial" w:eastAsia="Times New Roman" w:hAnsi="Arial" w:cs="Arial"/>
          <w:lang w:val="sl-SI" w:eastAsia="sl-SI"/>
        </w:rPr>
        <w:t xml:space="preserve"> </w:t>
      </w:r>
      <w:r w:rsidRPr="00B22E1F">
        <w:rPr>
          <w:rFonts w:ascii="Arial" w:eastAsia="Times New Roman" w:hAnsi="Arial" w:cs="Arial"/>
          <w:lang w:val="sl-SI" w:eastAsia="sl-SI"/>
        </w:rPr>
        <w:t xml:space="preserve">na delu, </w:t>
      </w:r>
      <w:r w:rsidR="007A6AD0" w:rsidRPr="00B22E1F">
        <w:rPr>
          <w:rFonts w:ascii="Arial" w:eastAsia="Times New Roman" w:hAnsi="Arial" w:cs="Arial"/>
          <w:lang w:val="sl-SI" w:eastAsia="sl-SI"/>
        </w:rPr>
        <w:t>vendar</w:t>
      </w:r>
      <w:r w:rsidRPr="00B22E1F">
        <w:rPr>
          <w:rFonts w:ascii="Arial" w:eastAsia="Times New Roman" w:hAnsi="Arial" w:cs="Arial"/>
          <w:lang w:val="sl-SI" w:eastAsia="sl-SI"/>
        </w:rPr>
        <w:t xml:space="preserve"> le, če dela najmanj </w:t>
      </w:r>
      <w:r w:rsidR="000C7245" w:rsidRPr="00B22E1F">
        <w:rPr>
          <w:rFonts w:ascii="Arial" w:eastAsia="Times New Roman" w:hAnsi="Arial" w:cs="Arial"/>
          <w:lang w:val="sl-SI" w:eastAsia="sl-SI"/>
        </w:rPr>
        <w:t>štiri</w:t>
      </w:r>
      <w:r w:rsidRPr="00B22E1F">
        <w:rPr>
          <w:rFonts w:ascii="Arial" w:eastAsia="Times New Roman" w:hAnsi="Arial" w:cs="Arial"/>
          <w:lang w:val="sl-SI" w:eastAsia="sl-SI"/>
        </w:rPr>
        <w:t xml:space="preserve"> ure na dan.</w:t>
      </w:r>
    </w:p>
    <w:p w14:paraId="1232E5C1" w14:textId="4362C8EC"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Odmor se lahko določi šele po eni uri dela in naj</w:t>
      </w:r>
      <w:r w:rsidR="000C7245" w:rsidRPr="00B22E1F">
        <w:rPr>
          <w:rFonts w:ascii="Arial" w:eastAsia="Times New Roman" w:hAnsi="Arial" w:cs="Arial"/>
          <w:lang w:val="sl-SI" w:eastAsia="sl-SI"/>
        </w:rPr>
        <w:t>poz</w:t>
      </w:r>
      <w:r w:rsidRPr="00B22E1F">
        <w:rPr>
          <w:rFonts w:ascii="Arial" w:eastAsia="Times New Roman" w:hAnsi="Arial" w:cs="Arial"/>
          <w:lang w:val="sl-SI" w:eastAsia="sl-SI"/>
        </w:rPr>
        <w:t>neje eno uro pred koncem delovnega časa.</w:t>
      </w:r>
    </w:p>
    <w:p w14:paraId="3D595A8F" w14:textId="77777777" w:rsidR="00347853" w:rsidRPr="00B22E1F" w:rsidRDefault="00347853" w:rsidP="00FE31E9">
      <w:pPr>
        <w:pStyle w:val="Brezrazmikov"/>
        <w:jc w:val="both"/>
        <w:rPr>
          <w:rFonts w:ascii="Arial" w:eastAsia="Times New Roman" w:hAnsi="Arial" w:cs="Arial"/>
          <w:lang w:val="sl-SI" w:eastAsia="sl-SI"/>
        </w:rPr>
      </w:pPr>
    </w:p>
    <w:p w14:paraId="45A4C5E0" w14:textId="6A0AD9FB"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V primeru neenakomerne razporeditve ali začasne prerazporeditve delovnega časa se določi dolžina odmora sorazmerno dolžini dnevnega delovnega časa.</w:t>
      </w:r>
    </w:p>
    <w:p w14:paraId="5D47F505" w14:textId="77777777" w:rsidR="00D47F37" w:rsidRPr="00B22E1F" w:rsidRDefault="00D47F37" w:rsidP="00FE31E9">
      <w:pPr>
        <w:pStyle w:val="Brezrazmikov"/>
        <w:jc w:val="both"/>
        <w:rPr>
          <w:rFonts w:ascii="Arial" w:eastAsia="Times New Roman" w:hAnsi="Arial" w:cs="Arial"/>
          <w:lang w:val="sl-SI" w:eastAsia="sl-SI"/>
        </w:rPr>
      </w:pPr>
    </w:p>
    <w:p w14:paraId="2C8FA812" w14:textId="77777777" w:rsidR="007A6AD0" w:rsidRPr="004E5B7A" w:rsidRDefault="00D47F37" w:rsidP="00FE31E9">
      <w:pPr>
        <w:pStyle w:val="Brezrazmikov"/>
        <w:jc w:val="both"/>
        <w:rPr>
          <w:rFonts w:ascii="Arial" w:eastAsia="Times New Roman" w:hAnsi="Arial" w:cs="Arial"/>
          <w:lang w:val="sl-SI" w:eastAsia="sl-SI"/>
        </w:rPr>
      </w:pPr>
      <w:r w:rsidRPr="004E5B7A">
        <w:rPr>
          <w:rFonts w:ascii="Arial" w:eastAsia="Times New Roman" w:hAnsi="Arial" w:cs="Arial"/>
          <w:lang w:val="sl-SI" w:eastAsia="sl-SI"/>
        </w:rPr>
        <w:t>Pravica do počitka med zaporednima delovnima dnevoma:</w:t>
      </w:r>
    </w:p>
    <w:p w14:paraId="1E2F798E" w14:textId="77777777"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 ima v obdobju 24 ur pravico do počitka, ki traja nepretrgoma najmanj 12 ur. Če ima delovni čas neenakomerno razporejen ali začasno prerazporejen, ima v obdobju 24 ur pravico do počitka, ki traja nepretrgoma najmanj 11 ur.</w:t>
      </w:r>
    </w:p>
    <w:p w14:paraId="1E570D36" w14:textId="77777777" w:rsidR="0069146C" w:rsidRPr="00B22E1F" w:rsidRDefault="0069146C" w:rsidP="00FE31E9">
      <w:pPr>
        <w:pStyle w:val="Brezrazmikov"/>
        <w:jc w:val="both"/>
        <w:rPr>
          <w:rFonts w:ascii="Arial" w:eastAsia="Times New Roman" w:hAnsi="Arial" w:cs="Arial"/>
          <w:b/>
          <w:lang w:val="sl-SI" w:eastAsia="sl-SI"/>
        </w:rPr>
      </w:pPr>
    </w:p>
    <w:p w14:paraId="0CA2952E" w14:textId="77777777" w:rsidR="009B1981"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Pravica do tedenskega počitka:</w:t>
      </w:r>
    </w:p>
    <w:p w14:paraId="5441C0E7" w14:textId="345241B1"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Delavec ima v obdobju sedmih zaporednih dni poleg pravice do počitka med zaporednima delovnima dnevoma pravico do počitka v trajanju najmanj 24 neprekinjenih ur. Če mora zaradi objektivnih, tehničnih in organizacijskih razlogov delati na dan tedenskega počitka, se mu zagotovi tedenski počitek drug dan v tednu. Minimalno trajanje tedenskega počitka se upošteva kot povprečje v obdobju 14 zaporednih dni.</w:t>
      </w:r>
    </w:p>
    <w:p w14:paraId="79924AC9" w14:textId="77777777" w:rsidR="00D47F37" w:rsidRPr="00B22E1F" w:rsidRDefault="00D47F37" w:rsidP="00FE31E9">
      <w:pPr>
        <w:pStyle w:val="Brezrazmikov"/>
        <w:jc w:val="both"/>
        <w:rPr>
          <w:rFonts w:ascii="Arial" w:eastAsia="Times New Roman" w:hAnsi="Arial" w:cs="Arial"/>
          <w:lang w:val="sl-SI" w:eastAsia="sl-SI"/>
        </w:rPr>
      </w:pPr>
    </w:p>
    <w:p w14:paraId="7C4BFE4C" w14:textId="1B6A6D1D" w:rsidR="008F1FED" w:rsidRPr="00B22E1F" w:rsidRDefault="00457DBA" w:rsidP="008F1FED">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D</w:t>
      </w:r>
      <w:r w:rsidR="008F1FED" w:rsidRPr="00B22E1F">
        <w:rPr>
          <w:rFonts w:ascii="Arial" w:eastAsia="Times New Roman" w:hAnsi="Arial" w:cs="Arial"/>
          <w:lang w:eastAsia="sl-SI"/>
        </w:rPr>
        <w:t>elovn</w:t>
      </w:r>
      <w:r w:rsidRPr="00B22E1F">
        <w:rPr>
          <w:rFonts w:ascii="Arial" w:eastAsia="Times New Roman" w:hAnsi="Arial" w:cs="Arial"/>
          <w:lang w:eastAsia="sl-SI"/>
        </w:rPr>
        <w:t>i</w:t>
      </w:r>
      <w:r w:rsidR="008F1FED" w:rsidRPr="00B22E1F">
        <w:rPr>
          <w:rFonts w:ascii="Arial" w:eastAsia="Times New Roman" w:hAnsi="Arial" w:cs="Arial"/>
          <w:lang w:eastAsia="sl-SI"/>
        </w:rPr>
        <w:t xml:space="preserve"> čas </w:t>
      </w:r>
      <w:r w:rsidR="000C7245" w:rsidRPr="00B22E1F">
        <w:rPr>
          <w:rFonts w:ascii="Arial" w:eastAsia="Times New Roman" w:hAnsi="Arial" w:cs="Arial"/>
          <w:lang w:eastAsia="sl-SI"/>
        </w:rPr>
        <w:t>urejajo</w:t>
      </w:r>
      <w:r w:rsidR="008F1FED" w:rsidRPr="00B22E1F">
        <w:rPr>
          <w:rFonts w:ascii="Arial" w:eastAsia="Times New Roman" w:hAnsi="Arial" w:cs="Arial"/>
          <w:lang w:eastAsia="sl-SI"/>
        </w:rPr>
        <w:t xml:space="preserve"> 154. do 158. člen ZDR-1.</w:t>
      </w:r>
    </w:p>
    <w:p w14:paraId="443575F8" w14:textId="77777777" w:rsidR="003D3FE1" w:rsidRPr="00B22E1F" w:rsidRDefault="003D3FE1" w:rsidP="00FE31E9">
      <w:pPr>
        <w:pStyle w:val="Brezrazmikov"/>
        <w:jc w:val="both"/>
        <w:rPr>
          <w:rFonts w:ascii="Arial" w:eastAsia="Times New Roman" w:hAnsi="Arial" w:cs="Arial"/>
          <w:lang w:val="sl-SI" w:eastAsia="sl-SI"/>
        </w:rPr>
      </w:pPr>
    </w:p>
    <w:p w14:paraId="0A1511A1" w14:textId="510EF894" w:rsidR="00D47F37" w:rsidRPr="00B22E1F" w:rsidRDefault="00D47F37" w:rsidP="00FE31E9">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Nočno delo</w:t>
      </w:r>
      <w:r w:rsidR="008F1FED" w:rsidRPr="00B22E1F">
        <w:rPr>
          <w:rFonts w:ascii="Arial" w:eastAsia="Times New Roman" w:hAnsi="Arial" w:cs="Arial"/>
          <w:lang w:val="sl-SI" w:eastAsia="sl-SI"/>
        </w:rPr>
        <w:t xml:space="preserve"> je </w:t>
      </w:r>
      <w:r w:rsidRPr="00B22E1F">
        <w:rPr>
          <w:rFonts w:ascii="Arial" w:eastAsia="Times New Roman" w:hAnsi="Arial" w:cs="Arial"/>
          <w:lang w:val="sl-SI" w:eastAsia="sl-SI"/>
        </w:rPr>
        <w:t>delo v času med 23. in 6. uro. Nočna iz</w:t>
      </w:r>
      <w:r w:rsidR="004B02FF" w:rsidRPr="00B22E1F">
        <w:rPr>
          <w:rFonts w:ascii="Arial" w:eastAsia="Times New Roman" w:hAnsi="Arial" w:cs="Arial"/>
          <w:lang w:val="sl-SI" w:eastAsia="sl-SI"/>
        </w:rPr>
        <w:t xml:space="preserve">mena pomeni </w:t>
      </w:r>
      <w:r w:rsidRPr="00B22E1F">
        <w:rPr>
          <w:rFonts w:ascii="Arial" w:eastAsia="Times New Roman" w:hAnsi="Arial" w:cs="Arial"/>
          <w:lang w:val="sl-SI" w:eastAsia="sl-SI"/>
        </w:rPr>
        <w:t xml:space="preserve">osem nepretrganih ur v času med 22. in </w:t>
      </w:r>
      <w:r w:rsidR="008F1FED" w:rsidRPr="00B22E1F">
        <w:rPr>
          <w:rFonts w:ascii="Arial" w:eastAsia="Times New Roman" w:hAnsi="Arial" w:cs="Arial"/>
          <w:lang w:val="sl-SI" w:eastAsia="sl-SI"/>
        </w:rPr>
        <w:t>7.</w:t>
      </w:r>
      <w:r w:rsidRPr="00B22E1F">
        <w:rPr>
          <w:rFonts w:ascii="Arial" w:eastAsia="Times New Roman" w:hAnsi="Arial" w:cs="Arial"/>
          <w:lang w:val="sl-SI" w:eastAsia="sl-SI"/>
        </w:rPr>
        <w:t xml:space="preserve"> uro.</w:t>
      </w:r>
    </w:p>
    <w:p w14:paraId="65520828" w14:textId="77777777" w:rsidR="007A6AD0" w:rsidRPr="00B22E1F" w:rsidRDefault="007A6AD0" w:rsidP="00FE31E9">
      <w:pPr>
        <w:pStyle w:val="Brezrazmikov"/>
        <w:jc w:val="both"/>
        <w:rPr>
          <w:rFonts w:ascii="Arial" w:eastAsia="Times New Roman" w:hAnsi="Arial" w:cs="Arial"/>
          <w:b/>
          <w:lang w:val="sl-SI" w:eastAsia="sl-SI"/>
        </w:rPr>
      </w:pPr>
    </w:p>
    <w:p w14:paraId="170FC8FD" w14:textId="0CAA80B1" w:rsidR="00D47F37" w:rsidRPr="00B22E1F" w:rsidRDefault="004B02FF" w:rsidP="00FE31E9">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Nočni delavec je </w:t>
      </w:r>
      <w:r w:rsidR="00D47F37" w:rsidRPr="00B22E1F">
        <w:rPr>
          <w:rFonts w:ascii="Arial" w:eastAsia="Times New Roman" w:hAnsi="Arial" w:cs="Arial"/>
          <w:lang w:val="sl-SI" w:eastAsia="sl-SI"/>
        </w:rPr>
        <w:t xml:space="preserve">delavec, ki dela ponoči vsaj tri ure svojega dnevnega delovnega časa </w:t>
      </w:r>
      <w:r w:rsidR="00063FD5" w:rsidRPr="00B22E1F">
        <w:rPr>
          <w:rFonts w:ascii="Arial" w:eastAsia="Times New Roman" w:hAnsi="Arial" w:cs="Arial"/>
          <w:lang w:val="sl-SI" w:eastAsia="sl-SI"/>
        </w:rPr>
        <w:t>oziroma</w:t>
      </w:r>
      <w:r w:rsidR="00D47F37" w:rsidRPr="00B22E1F">
        <w:rPr>
          <w:rFonts w:ascii="Arial" w:eastAsia="Times New Roman" w:hAnsi="Arial" w:cs="Arial"/>
          <w:lang w:val="sl-SI" w:eastAsia="sl-SI"/>
        </w:rPr>
        <w:t xml:space="preserve"> dela ponoči vsaj tretjino polnega letnega delovnega časa. Ima pravico do posebnega varstva (daljši dopust, ustrezna prehrana med delom, strokovno vodstvo delovnega/proizvodnega procesa). Če bi se mu po mnenju izvajalca medicine dela, upoštevaje mnenje osebnega zdravnika, zaradi nočnega dela lahko poslabšalo zdravstveno stanje, ga mora delodajalec zaposliti na ustrezno delo podnevi. Delodajalec mora zagotoviti periodično izmenjavo, če je izmensko delo organizirano tudi v nočni izmeni. Delavec ene izmene lahko dela ponoči največ en teden (dlje le z izrecnim pisnim soglasjem delavca). Na nočno delo ne sme biti razporejen delavec, ki nima urejenega prevoza na delo in z dela.</w:t>
      </w:r>
      <w:r w:rsidR="00347853" w:rsidRPr="00B22E1F">
        <w:rPr>
          <w:rFonts w:ascii="Arial" w:eastAsia="Times New Roman" w:hAnsi="Arial" w:cs="Arial"/>
          <w:lang w:val="sl-SI" w:eastAsia="sl-SI"/>
        </w:rPr>
        <w:t xml:space="preserve"> Določene posebej varovane kategorije delavcev lahko opravljajo nočno delo samo s predhodnim izrecnim pisnim soglasjem (delavci starši v primerih iz 185. člena ZDR-1, starejši delavci).</w:t>
      </w:r>
    </w:p>
    <w:p w14:paraId="539E5F4F" w14:textId="77777777" w:rsidR="008F1FED" w:rsidRPr="00B22E1F" w:rsidRDefault="008F1FED" w:rsidP="00FE31E9">
      <w:pPr>
        <w:pStyle w:val="Brezrazmikov"/>
        <w:jc w:val="both"/>
        <w:rPr>
          <w:rFonts w:ascii="Arial" w:eastAsia="Times New Roman" w:hAnsi="Arial" w:cs="Arial"/>
          <w:lang w:val="sl-SI" w:eastAsia="sl-SI"/>
        </w:rPr>
      </w:pPr>
    </w:p>
    <w:p w14:paraId="7DBB4BE3" w14:textId="393A0C05" w:rsidR="003D3FE1" w:rsidRPr="00B22E1F" w:rsidRDefault="00457DBA" w:rsidP="00347853">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N</w:t>
      </w:r>
      <w:r w:rsidR="008F1FED" w:rsidRPr="00B22E1F">
        <w:rPr>
          <w:rFonts w:ascii="Arial" w:eastAsia="Times New Roman" w:hAnsi="Arial" w:cs="Arial"/>
          <w:lang w:eastAsia="sl-SI"/>
        </w:rPr>
        <w:t>očn</w:t>
      </w:r>
      <w:r w:rsidRPr="00B22E1F">
        <w:rPr>
          <w:rFonts w:ascii="Arial" w:eastAsia="Times New Roman" w:hAnsi="Arial" w:cs="Arial"/>
          <w:lang w:eastAsia="sl-SI"/>
        </w:rPr>
        <w:t>o</w:t>
      </w:r>
      <w:r w:rsidR="008F1FED" w:rsidRPr="00B22E1F">
        <w:rPr>
          <w:rFonts w:ascii="Arial" w:eastAsia="Times New Roman" w:hAnsi="Arial" w:cs="Arial"/>
          <w:lang w:eastAsia="sl-SI"/>
        </w:rPr>
        <w:t xml:space="preserve"> del</w:t>
      </w:r>
      <w:r w:rsidRPr="00B22E1F">
        <w:rPr>
          <w:rFonts w:ascii="Arial" w:eastAsia="Times New Roman" w:hAnsi="Arial" w:cs="Arial"/>
          <w:lang w:eastAsia="sl-SI"/>
        </w:rPr>
        <w:t>o urejajo</w:t>
      </w:r>
      <w:r w:rsidR="007A6AD0" w:rsidRPr="00B22E1F">
        <w:rPr>
          <w:rFonts w:ascii="Arial" w:eastAsia="Times New Roman" w:hAnsi="Arial" w:cs="Arial"/>
          <w:lang w:eastAsia="sl-SI"/>
        </w:rPr>
        <w:t xml:space="preserve"> 1</w:t>
      </w:r>
      <w:r w:rsidR="008F1FED" w:rsidRPr="00B22E1F">
        <w:rPr>
          <w:rFonts w:ascii="Arial" w:eastAsia="Times New Roman" w:hAnsi="Arial" w:cs="Arial"/>
          <w:lang w:eastAsia="sl-SI"/>
        </w:rPr>
        <w:t>50. do 153</w:t>
      </w:r>
      <w:r w:rsidR="007A6AD0" w:rsidRPr="00B22E1F">
        <w:rPr>
          <w:rFonts w:ascii="Arial" w:eastAsia="Times New Roman" w:hAnsi="Arial" w:cs="Arial"/>
          <w:lang w:eastAsia="sl-SI"/>
        </w:rPr>
        <w:t xml:space="preserve">. člen </w:t>
      </w:r>
      <w:r w:rsidR="003D3FE1" w:rsidRPr="00B22E1F">
        <w:rPr>
          <w:rFonts w:ascii="Arial" w:eastAsia="Times New Roman" w:hAnsi="Arial" w:cs="Arial"/>
          <w:lang w:eastAsia="sl-SI"/>
        </w:rPr>
        <w:t>ZDR-1</w:t>
      </w:r>
      <w:r w:rsidR="00347853" w:rsidRPr="00B22E1F">
        <w:rPr>
          <w:rFonts w:ascii="Arial" w:eastAsia="Times New Roman" w:hAnsi="Arial" w:cs="Arial"/>
          <w:lang w:eastAsia="sl-SI"/>
        </w:rPr>
        <w:t>.</w:t>
      </w:r>
    </w:p>
    <w:p w14:paraId="683754C4" w14:textId="77777777" w:rsidR="003D3FE1" w:rsidRPr="00B22E1F" w:rsidRDefault="003D3FE1" w:rsidP="000D11CA">
      <w:pPr>
        <w:pStyle w:val="Brezrazmikov"/>
        <w:jc w:val="both"/>
        <w:rPr>
          <w:rFonts w:ascii="Arial" w:eastAsia="Times New Roman" w:hAnsi="Arial" w:cs="Arial"/>
          <w:b/>
          <w:lang w:val="sl-SI" w:eastAsia="sl-SI"/>
        </w:rPr>
      </w:pPr>
    </w:p>
    <w:p w14:paraId="2DBBBF11" w14:textId="77777777" w:rsidR="000D11CA" w:rsidRPr="00B22E1F" w:rsidRDefault="000D11CA" w:rsidP="000D11CA">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Trpinčenje na delovnem mestu (</w:t>
      </w:r>
      <w:proofErr w:type="spellStart"/>
      <w:r w:rsidRPr="00B22E1F">
        <w:rPr>
          <w:rFonts w:ascii="Arial" w:eastAsia="Times New Roman" w:hAnsi="Arial" w:cs="Arial"/>
          <w:b/>
          <w:lang w:val="sl-SI" w:eastAsia="sl-SI"/>
        </w:rPr>
        <w:t>mobing</w:t>
      </w:r>
      <w:proofErr w:type="spellEnd"/>
      <w:r w:rsidRPr="00B22E1F">
        <w:rPr>
          <w:rFonts w:ascii="Arial" w:eastAsia="Times New Roman" w:hAnsi="Arial" w:cs="Arial"/>
          <w:b/>
          <w:lang w:val="sl-SI" w:eastAsia="sl-SI"/>
        </w:rPr>
        <w:t>) in ukrepi delodajalca</w:t>
      </w:r>
    </w:p>
    <w:p w14:paraId="3C6F448F" w14:textId="5E551E01" w:rsidR="009C6A97" w:rsidRPr="00B22E1F" w:rsidRDefault="003D3FE1" w:rsidP="000D11CA">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 xml:space="preserve">Izraz </w:t>
      </w:r>
      <w:proofErr w:type="spellStart"/>
      <w:r w:rsidRPr="00B22E1F">
        <w:rPr>
          <w:rFonts w:ascii="Arial" w:eastAsia="Times New Roman" w:hAnsi="Arial" w:cs="Arial"/>
          <w:lang w:val="sl-SI" w:eastAsia="sl-SI"/>
        </w:rPr>
        <w:t>mobing</w:t>
      </w:r>
      <w:proofErr w:type="spellEnd"/>
      <w:r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izhaja iz</w:t>
      </w:r>
      <w:r w:rsidRPr="00B22E1F">
        <w:rPr>
          <w:rFonts w:ascii="Arial" w:eastAsia="Times New Roman" w:hAnsi="Arial" w:cs="Arial"/>
          <w:lang w:val="sl-SI" w:eastAsia="sl-SI"/>
        </w:rPr>
        <w:t xml:space="preserve"> angleške besede »</w:t>
      </w:r>
      <w:proofErr w:type="spellStart"/>
      <w:r w:rsidRPr="00B22E1F">
        <w:rPr>
          <w:rFonts w:ascii="Arial" w:eastAsia="Times New Roman" w:hAnsi="Arial" w:cs="Arial"/>
          <w:lang w:val="sl-SI" w:eastAsia="sl-SI"/>
        </w:rPr>
        <w:t>mobbing</w:t>
      </w:r>
      <w:proofErr w:type="spellEnd"/>
      <w:r w:rsidRPr="00B22E1F">
        <w:rPr>
          <w:rFonts w:ascii="Arial" w:eastAsia="Times New Roman" w:hAnsi="Arial" w:cs="Arial"/>
          <w:lang w:val="sl-SI" w:eastAsia="sl-SI"/>
        </w:rPr>
        <w:t>«</w:t>
      </w:r>
      <w:r w:rsidR="009C6A97" w:rsidRPr="00B22E1F">
        <w:rPr>
          <w:rFonts w:ascii="Arial" w:eastAsia="Times New Roman" w:hAnsi="Arial" w:cs="Arial"/>
          <w:lang w:val="sl-SI" w:eastAsia="sl-SI"/>
        </w:rPr>
        <w:t>. V svoji izvirni obliki v kontekstu človekovih pravic pomeni nasilje nad posameznikom</w:t>
      </w:r>
      <w:r w:rsidR="00457DBA" w:rsidRPr="00B22E1F">
        <w:rPr>
          <w:rFonts w:ascii="Arial" w:eastAsia="Times New Roman" w:hAnsi="Arial" w:cs="Arial"/>
          <w:lang w:val="sl-SI" w:eastAsia="sl-SI"/>
        </w:rPr>
        <w:t xml:space="preserve">, ki ga izvaja </w:t>
      </w:r>
      <w:r w:rsidR="009C6A97" w:rsidRPr="00B22E1F">
        <w:rPr>
          <w:rFonts w:ascii="Arial" w:eastAsia="Times New Roman" w:hAnsi="Arial" w:cs="Arial"/>
          <w:lang w:val="sl-SI" w:eastAsia="sl-SI"/>
        </w:rPr>
        <w:t>kater</w:t>
      </w:r>
      <w:r w:rsidR="00457DBA" w:rsidRPr="00B22E1F">
        <w:rPr>
          <w:rFonts w:ascii="Arial" w:eastAsia="Times New Roman" w:hAnsi="Arial" w:cs="Arial"/>
          <w:lang w:val="sl-SI" w:eastAsia="sl-SI"/>
        </w:rPr>
        <w:t>a</w:t>
      </w:r>
      <w:r w:rsidR="009C6A97" w:rsidRPr="00B22E1F">
        <w:rPr>
          <w:rFonts w:ascii="Arial" w:eastAsia="Times New Roman" w:hAnsi="Arial" w:cs="Arial"/>
          <w:lang w:val="sl-SI" w:eastAsia="sl-SI"/>
        </w:rPr>
        <w:t xml:space="preserve"> koli skupin</w:t>
      </w:r>
      <w:r w:rsidR="00457DBA" w:rsidRPr="00B22E1F">
        <w:rPr>
          <w:rFonts w:ascii="Arial" w:eastAsia="Times New Roman" w:hAnsi="Arial" w:cs="Arial"/>
          <w:lang w:val="sl-SI" w:eastAsia="sl-SI"/>
        </w:rPr>
        <w:t>a</w:t>
      </w:r>
      <w:r w:rsidR="009C6A97" w:rsidRPr="00B22E1F">
        <w:rPr>
          <w:rFonts w:ascii="Arial" w:eastAsia="Times New Roman" w:hAnsi="Arial" w:cs="Arial"/>
          <w:lang w:val="sl-SI" w:eastAsia="sl-SI"/>
        </w:rPr>
        <w:t>.</w:t>
      </w:r>
    </w:p>
    <w:p w14:paraId="13A5FA4B" w14:textId="77777777" w:rsidR="009C6A97" w:rsidRPr="00B22E1F" w:rsidRDefault="009C6A97" w:rsidP="000D11CA">
      <w:pPr>
        <w:pStyle w:val="Brezrazmikov"/>
        <w:jc w:val="both"/>
        <w:rPr>
          <w:rFonts w:ascii="Arial" w:eastAsia="Times New Roman" w:hAnsi="Arial" w:cs="Arial"/>
          <w:lang w:val="sl-SI" w:eastAsia="sl-SI"/>
        </w:rPr>
      </w:pPr>
    </w:p>
    <w:p w14:paraId="617FC8A4" w14:textId="4BED9294" w:rsidR="000D11CA" w:rsidRPr="00B22E1F" w:rsidRDefault="00A370C8" w:rsidP="000D11CA">
      <w:pPr>
        <w:pStyle w:val="Brezrazmikov"/>
        <w:jc w:val="both"/>
        <w:rPr>
          <w:rFonts w:ascii="Arial" w:eastAsia="Times New Roman" w:hAnsi="Arial" w:cs="Arial"/>
          <w:lang w:val="sl-SI" w:eastAsia="sl-SI"/>
        </w:rPr>
      </w:pPr>
      <w:proofErr w:type="spellStart"/>
      <w:r w:rsidRPr="00B22E1F">
        <w:rPr>
          <w:rFonts w:ascii="Arial" w:eastAsia="Times New Roman" w:hAnsi="Arial" w:cs="Arial"/>
          <w:lang w:val="sl-SI" w:eastAsia="sl-SI"/>
        </w:rPr>
        <w:t>Mobing</w:t>
      </w:r>
      <w:proofErr w:type="spellEnd"/>
      <w:r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ali</w:t>
      </w:r>
      <w:r w:rsidRPr="00B22E1F">
        <w:rPr>
          <w:rFonts w:ascii="Arial" w:eastAsia="Times New Roman" w:hAnsi="Arial" w:cs="Arial"/>
          <w:lang w:val="sl-SI" w:eastAsia="sl-SI"/>
        </w:rPr>
        <w:t xml:space="preserve"> t</w:t>
      </w:r>
      <w:r w:rsidR="0095150E" w:rsidRPr="00B22E1F">
        <w:rPr>
          <w:rFonts w:ascii="Arial" w:eastAsia="Times New Roman" w:hAnsi="Arial" w:cs="Arial"/>
          <w:lang w:val="sl-SI" w:eastAsia="sl-SI"/>
        </w:rPr>
        <w:t>rpinčenje na delovnem mestu</w:t>
      </w:r>
      <w:r w:rsidRPr="00B22E1F">
        <w:rPr>
          <w:rStyle w:val="Sprotnaopomba-sklic"/>
          <w:rFonts w:ascii="Arial" w:eastAsia="Times New Roman" w:hAnsi="Arial" w:cs="Arial"/>
          <w:lang w:val="sl-SI" w:eastAsia="sl-SI"/>
        </w:rPr>
        <w:footnoteReference w:id="8"/>
      </w:r>
      <w:r w:rsidRPr="00B22E1F">
        <w:rPr>
          <w:rFonts w:ascii="Arial" w:eastAsia="Times New Roman" w:hAnsi="Arial" w:cs="Arial"/>
          <w:lang w:val="sl-SI" w:eastAsia="sl-SI"/>
        </w:rPr>
        <w:t xml:space="preserve"> </w:t>
      </w:r>
      <w:r w:rsidR="0095150E" w:rsidRPr="00B22E1F">
        <w:rPr>
          <w:rFonts w:ascii="Arial" w:eastAsia="Times New Roman" w:hAnsi="Arial" w:cs="Arial"/>
          <w:lang w:val="sl-SI" w:eastAsia="sl-SI"/>
        </w:rPr>
        <w:t>na organizacijo</w:t>
      </w:r>
      <w:r w:rsidRPr="00B22E1F">
        <w:rPr>
          <w:rFonts w:ascii="Arial" w:eastAsia="Times New Roman" w:hAnsi="Arial" w:cs="Arial"/>
          <w:lang w:val="sl-SI" w:eastAsia="sl-SI"/>
        </w:rPr>
        <w:t xml:space="preserve"> izrazito</w:t>
      </w:r>
      <w:r w:rsidR="0095150E" w:rsidRPr="00B22E1F">
        <w:rPr>
          <w:rFonts w:ascii="Arial" w:eastAsia="Times New Roman" w:hAnsi="Arial" w:cs="Arial"/>
          <w:lang w:val="sl-SI" w:eastAsia="sl-SI"/>
        </w:rPr>
        <w:t xml:space="preserve"> negativ</w:t>
      </w:r>
      <w:r w:rsidR="00457DBA" w:rsidRPr="00B22E1F">
        <w:rPr>
          <w:rFonts w:ascii="Arial" w:eastAsia="Times New Roman" w:hAnsi="Arial" w:cs="Arial"/>
          <w:lang w:val="sl-SI" w:eastAsia="sl-SI"/>
        </w:rPr>
        <w:t>no</w:t>
      </w:r>
      <w:r w:rsidR="0095150E" w:rsidRPr="00B22E1F">
        <w:rPr>
          <w:rFonts w:ascii="Arial" w:eastAsia="Times New Roman" w:hAnsi="Arial" w:cs="Arial"/>
          <w:lang w:val="sl-SI" w:eastAsia="sl-SI"/>
        </w:rPr>
        <w:t xml:space="preserve"> vpliv</w:t>
      </w:r>
      <w:r w:rsidR="00457DBA" w:rsidRPr="00B22E1F">
        <w:rPr>
          <w:rFonts w:ascii="Arial" w:eastAsia="Times New Roman" w:hAnsi="Arial" w:cs="Arial"/>
          <w:lang w:val="sl-SI" w:eastAsia="sl-SI"/>
        </w:rPr>
        <w:t>a</w:t>
      </w:r>
      <w:r w:rsidR="0095150E"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povzroča</w:t>
      </w:r>
      <w:r w:rsidR="0095150E" w:rsidRPr="00B22E1F">
        <w:rPr>
          <w:rFonts w:ascii="Arial" w:eastAsia="Times New Roman" w:hAnsi="Arial" w:cs="Arial"/>
          <w:lang w:val="sl-SI" w:eastAsia="sl-SI"/>
        </w:rPr>
        <w:t xml:space="preserve"> nezadovoljstvo zaposlenih, slab</w:t>
      </w:r>
      <w:r w:rsidRPr="00B22E1F">
        <w:rPr>
          <w:rFonts w:ascii="Arial" w:eastAsia="Times New Roman" w:hAnsi="Arial" w:cs="Arial"/>
          <w:lang w:val="sl-SI" w:eastAsia="sl-SI"/>
        </w:rPr>
        <w:t>o</w:t>
      </w:r>
      <w:r w:rsidR="0095150E" w:rsidRPr="00B22E1F">
        <w:rPr>
          <w:rFonts w:ascii="Arial" w:eastAsia="Times New Roman" w:hAnsi="Arial" w:cs="Arial"/>
          <w:lang w:val="sl-SI" w:eastAsia="sl-SI"/>
        </w:rPr>
        <w:t xml:space="preserve"> organizacijsk</w:t>
      </w:r>
      <w:r w:rsidRPr="00B22E1F">
        <w:rPr>
          <w:rFonts w:ascii="Arial" w:eastAsia="Times New Roman" w:hAnsi="Arial" w:cs="Arial"/>
          <w:lang w:val="sl-SI" w:eastAsia="sl-SI"/>
        </w:rPr>
        <w:t>o</w:t>
      </w:r>
      <w:r w:rsidR="0095150E" w:rsidRPr="00B22E1F">
        <w:rPr>
          <w:rFonts w:ascii="Arial" w:eastAsia="Times New Roman" w:hAnsi="Arial" w:cs="Arial"/>
          <w:lang w:val="sl-SI" w:eastAsia="sl-SI"/>
        </w:rPr>
        <w:t xml:space="preserve"> vzdušj</w:t>
      </w:r>
      <w:r w:rsidRPr="00B22E1F">
        <w:rPr>
          <w:rFonts w:ascii="Arial" w:eastAsia="Times New Roman" w:hAnsi="Arial" w:cs="Arial"/>
          <w:lang w:val="sl-SI" w:eastAsia="sl-SI"/>
        </w:rPr>
        <w:t>e</w:t>
      </w:r>
      <w:r w:rsidR="0095150E" w:rsidRPr="00B22E1F">
        <w:rPr>
          <w:rFonts w:ascii="Arial" w:eastAsia="Times New Roman" w:hAnsi="Arial" w:cs="Arial"/>
          <w:lang w:val="sl-SI" w:eastAsia="sl-SI"/>
        </w:rPr>
        <w:t>, absentiz</w:t>
      </w:r>
      <w:r w:rsidRPr="00B22E1F">
        <w:rPr>
          <w:rFonts w:ascii="Arial" w:eastAsia="Times New Roman" w:hAnsi="Arial" w:cs="Arial"/>
          <w:lang w:val="sl-SI" w:eastAsia="sl-SI"/>
        </w:rPr>
        <w:t xml:space="preserve">em. Praviloma </w:t>
      </w:r>
      <w:r w:rsidR="00457DBA" w:rsidRPr="00B22E1F">
        <w:rPr>
          <w:rFonts w:ascii="Arial" w:eastAsia="Times New Roman" w:hAnsi="Arial" w:cs="Arial"/>
          <w:lang w:val="sl-SI" w:eastAsia="sl-SI"/>
        </w:rPr>
        <w:t>ima</w:t>
      </w:r>
      <w:r w:rsidR="0095150E" w:rsidRPr="00B22E1F">
        <w:rPr>
          <w:rFonts w:ascii="Arial" w:eastAsia="Times New Roman" w:hAnsi="Arial" w:cs="Arial"/>
          <w:lang w:val="sl-SI" w:eastAsia="sl-SI"/>
        </w:rPr>
        <w:t xml:space="preserve"> dolgoroč</w:t>
      </w:r>
      <w:r w:rsidRPr="00B22E1F">
        <w:rPr>
          <w:rFonts w:ascii="Arial" w:eastAsia="Times New Roman" w:hAnsi="Arial" w:cs="Arial"/>
          <w:lang w:val="sl-SI" w:eastAsia="sl-SI"/>
        </w:rPr>
        <w:t>ne</w:t>
      </w:r>
      <w:r w:rsidR="0095150E" w:rsidRPr="00B22E1F">
        <w:rPr>
          <w:rFonts w:ascii="Arial" w:eastAsia="Times New Roman" w:hAnsi="Arial" w:cs="Arial"/>
          <w:lang w:val="sl-SI" w:eastAsia="sl-SI"/>
        </w:rPr>
        <w:t xml:space="preserve"> posledi</w:t>
      </w:r>
      <w:r w:rsidRPr="00B22E1F">
        <w:rPr>
          <w:rFonts w:ascii="Arial" w:eastAsia="Times New Roman" w:hAnsi="Arial" w:cs="Arial"/>
          <w:lang w:val="sl-SI" w:eastAsia="sl-SI"/>
        </w:rPr>
        <w:t xml:space="preserve">ce </w:t>
      </w:r>
      <w:r w:rsidR="00457DBA" w:rsidRPr="00B22E1F">
        <w:rPr>
          <w:rFonts w:ascii="Arial" w:eastAsia="Times New Roman" w:hAnsi="Arial" w:cs="Arial"/>
          <w:lang w:val="sl-SI" w:eastAsia="sl-SI"/>
        </w:rPr>
        <w:t>za</w:t>
      </w:r>
      <w:r w:rsidR="0095150E" w:rsidRPr="00B22E1F">
        <w:rPr>
          <w:rFonts w:ascii="Arial" w:eastAsia="Times New Roman" w:hAnsi="Arial" w:cs="Arial"/>
          <w:lang w:val="sl-SI" w:eastAsia="sl-SI"/>
        </w:rPr>
        <w:t xml:space="preserve"> zdravj</w:t>
      </w:r>
      <w:r w:rsidR="00457DBA" w:rsidRPr="00B22E1F">
        <w:rPr>
          <w:rFonts w:ascii="Arial" w:eastAsia="Times New Roman" w:hAnsi="Arial" w:cs="Arial"/>
          <w:lang w:val="sl-SI" w:eastAsia="sl-SI"/>
        </w:rPr>
        <w:t>e</w:t>
      </w:r>
      <w:r w:rsidR="0095150E" w:rsidRPr="00B22E1F">
        <w:rPr>
          <w:rFonts w:ascii="Arial" w:eastAsia="Times New Roman" w:hAnsi="Arial" w:cs="Arial"/>
          <w:lang w:val="sl-SI" w:eastAsia="sl-SI"/>
        </w:rPr>
        <w:t xml:space="preserve"> zaposlenih </w:t>
      </w:r>
      <w:r w:rsidR="00457DBA" w:rsidRPr="00B22E1F">
        <w:rPr>
          <w:rFonts w:ascii="Arial" w:eastAsia="Times New Roman" w:hAnsi="Arial" w:cs="Arial"/>
          <w:lang w:val="sl-SI" w:eastAsia="sl-SI"/>
        </w:rPr>
        <w:t>in</w:t>
      </w:r>
      <w:r w:rsidR="0095150E" w:rsidRPr="00B22E1F">
        <w:rPr>
          <w:rFonts w:ascii="Arial" w:eastAsia="Times New Roman" w:hAnsi="Arial" w:cs="Arial"/>
          <w:lang w:val="sl-SI" w:eastAsia="sl-SI"/>
        </w:rPr>
        <w:t xml:space="preserve"> rezultat</w:t>
      </w:r>
      <w:r w:rsidR="00457DBA" w:rsidRPr="00B22E1F">
        <w:rPr>
          <w:rFonts w:ascii="Arial" w:eastAsia="Times New Roman" w:hAnsi="Arial" w:cs="Arial"/>
          <w:lang w:val="sl-SI" w:eastAsia="sl-SI"/>
        </w:rPr>
        <w:t>e</w:t>
      </w:r>
      <w:r w:rsidR="0095150E" w:rsidRPr="00B22E1F">
        <w:rPr>
          <w:rFonts w:ascii="Arial" w:eastAsia="Times New Roman" w:hAnsi="Arial" w:cs="Arial"/>
          <w:lang w:val="sl-SI" w:eastAsia="sl-SI"/>
        </w:rPr>
        <w:t xml:space="preserve"> dela.</w:t>
      </w:r>
    </w:p>
    <w:p w14:paraId="0FD6E7AF" w14:textId="77777777" w:rsidR="00A370C8" w:rsidRPr="00B22E1F" w:rsidRDefault="00A370C8" w:rsidP="000D11CA">
      <w:pPr>
        <w:pStyle w:val="Brezrazmikov"/>
        <w:jc w:val="both"/>
        <w:rPr>
          <w:rFonts w:ascii="Arial" w:eastAsia="Times New Roman" w:hAnsi="Arial" w:cs="Arial"/>
          <w:lang w:val="sl-SI" w:eastAsia="sl-SI"/>
        </w:rPr>
      </w:pPr>
    </w:p>
    <w:p w14:paraId="7E411AA9" w14:textId="624F586D" w:rsidR="000D11CA" w:rsidRPr="00B22E1F" w:rsidRDefault="000D11CA" w:rsidP="000D11CA">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lastRenderedPageBreak/>
        <w:t xml:space="preserve">ZDR-1 posebno pozornost </w:t>
      </w:r>
      <w:r w:rsidR="00457DBA" w:rsidRPr="00B22E1F">
        <w:rPr>
          <w:rFonts w:ascii="Arial" w:eastAsia="Times New Roman" w:hAnsi="Arial" w:cs="Arial"/>
          <w:lang w:val="sl-SI" w:eastAsia="sl-SI"/>
        </w:rPr>
        <w:t>namenja</w:t>
      </w:r>
      <w:r w:rsidRPr="00B22E1F">
        <w:rPr>
          <w:rFonts w:ascii="Arial" w:eastAsia="Times New Roman" w:hAnsi="Arial" w:cs="Arial"/>
          <w:lang w:val="sl-SI" w:eastAsia="sl-SI"/>
        </w:rPr>
        <w:t xml:space="preserve"> spolne</w:t>
      </w:r>
      <w:r w:rsidR="00457DBA" w:rsidRPr="00B22E1F">
        <w:rPr>
          <w:rFonts w:ascii="Arial" w:eastAsia="Times New Roman" w:hAnsi="Arial" w:cs="Arial"/>
          <w:lang w:val="sl-SI" w:eastAsia="sl-SI"/>
        </w:rPr>
        <w:t>mu</w:t>
      </w:r>
      <w:r w:rsidRPr="00B22E1F">
        <w:rPr>
          <w:rFonts w:ascii="Arial" w:eastAsia="Times New Roman" w:hAnsi="Arial" w:cs="Arial"/>
          <w:lang w:val="sl-SI" w:eastAsia="sl-SI"/>
        </w:rPr>
        <w:t xml:space="preserve"> in druge</w:t>
      </w:r>
      <w:r w:rsidR="00457DBA" w:rsidRPr="00B22E1F">
        <w:rPr>
          <w:rFonts w:ascii="Arial" w:eastAsia="Times New Roman" w:hAnsi="Arial" w:cs="Arial"/>
          <w:lang w:val="sl-SI" w:eastAsia="sl-SI"/>
        </w:rPr>
        <w:t>mu</w:t>
      </w:r>
      <w:r w:rsidRPr="00B22E1F">
        <w:rPr>
          <w:rFonts w:ascii="Arial" w:eastAsia="Times New Roman" w:hAnsi="Arial" w:cs="Arial"/>
          <w:lang w:val="sl-SI" w:eastAsia="sl-SI"/>
        </w:rPr>
        <w:t xml:space="preserve"> nadlegovanj</w:t>
      </w:r>
      <w:r w:rsidR="00457DBA" w:rsidRPr="00B22E1F">
        <w:rPr>
          <w:rFonts w:ascii="Arial" w:eastAsia="Times New Roman" w:hAnsi="Arial" w:cs="Arial"/>
          <w:lang w:val="sl-SI" w:eastAsia="sl-SI"/>
        </w:rPr>
        <w:t>u</w:t>
      </w:r>
      <w:r w:rsidRPr="00B22E1F">
        <w:rPr>
          <w:rFonts w:ascii="Arial" w:eastAsia="Times New Roman" w:hAnsi="Arial" w:cs="Arial"/>
          <w:lang w:val="sl-SI" w:eastAsia="sl-SI"/>
        </w:rPr>
        <w:t xml:space="preserve"> ter trpinčenj</w:t>
      </w:r>
      <w:r w:rsidR="00457DBA" w:rsidRPr="00B22E1F">
        <w:rPr>
          <w:rFonts w:ascii="Arial" w:eastAsia="Times New Roman" w:hAnsi="Arial" w:cs="Arial"/>
          <w:lang w:val="sl-SI" w:eastAsia="sl-SI"/>
        </w:rPr>
        <w:t>u</w:t>
      </w:r>
      <w:r w:rsidRPr="00B22E1F">
        <w:rPr>
          <w:rFonts w:ascii="Arial" w:eastAsia="Times New Roman" w:hAnsi="Arial" w:cs="Arial"/>
          <w:lang w:val="sl-SI" w:eastAsia="sl-SI"/>
        </w:rPr>
        <w:t xml:space="preserve"> na delovnem mestu</w:t>
      </w:r>
      <w:r w:rsidR="00A370C8" w:rsidRPr="00B22E1F">
        <w:rPr>
          <w:rFonts w:ascii="Arial" w:eastAsia="Times New Roman" w:hAnsi="Arial" w:cs="Arial"/>
          <w:lang w:val="sl-SI" w:eastAsia="sl-SI"/>
        </w:rPr>
        <w:t>.</w:t>
      </w:r>
      <w:r w:rsidRPr="00B22E1F">
        <w:rPr>
          <w:rFonts w:ascii="Arial" w:eastAsia="Times New Roman" w:hAnsi="Arial" w:cs="Arial"/>
          <w:lang w:val="sl-SI" w:eastAsia="sl-SI"/>
        </w:rPr>
        <w:t xml:space="preserve"> </w:t>
      </w:r>
      <w:r w:rsidR="00A370C8" w:rsidRPr="00B22E1F">
        <w:rPr>
          <w:rFonts w:ascii="Arial" w:eastAsia="Times New Roman" w:hAnsi="Arial" w:cs="Arial"/>
          <w:lang w:val="sl-SI" w:eastAsia="sl-SI"/>
        </w:rPr>
        <w:t>ZDR-1 tako</w:t>
      </w:r>
      <w:r w:rsidRPr="00B22E1F">
        <w:rPr>
          <w:rFonts w:ascii="Arial" w:eastAsia="Times New Roman" w:hAnsi="Arial" w:cs="Arial"/>
          <w:lang w:val="sl-SI" w:eastAsia="sl-SI"/>
        </w:rPr>
        <w:t xml:space="preserve"> </w:t>
      </w:r>
      <w:r w:rsidR="00A370C8" w:rsidRPr="00B22E1F">
        <w:rPr>
          <w:rFonts w:ascii="Arial" w:eastAsia="Times New Roman" w:hAnsi="Arial" w:cs="Arial"/>
          <w:lang w:val="sl-SI" w:eastAsia="sl-SI"/>
        </w:rPr>
        <w:t xml:space="preserve">v 7. členu </w:t>
      </w:r>
      <w:r w:rsidR="00457DBA" w:rsidRPr="00B22E1F">
        <w:rPr>
          <w:rFonts w:ascii="Arial" w:eastAsia="Times New Roman" w:hAnsi="Arial" w:cs="Arial"/>
          <w:lang w:val="sl-SI" w:eastAsia="sl-SI"/>
        </w:rPr>
        <w:t xml:space="preserve">določa </w:t>
      </w:r>
      <w:r w:rsidRPr="00B22E1F">
        <w:rPr>
          <w:rFonts w:ascii="Arial" w:eastAsia="Times New Roman" w:hAnsi="Arial" w:cs="Arial"/>
          <w:lang w:val="sl-SI" w:eastAsia="sl-SI"/>
        </w:rPr>
        <w:t>prepoved kakršne koli oblike neželenega verbalnega, neverbalnega ali fizičnega ravnanja ali vedenja spolne narave z učinkom ali namenom prizadeti dostojanstvo osebe, zlasti kadar gre za ustvarjanje zastraševalnega, sovražnega, ponižujočega, sramotilnega ali žaljivega okolja (spolno nadlegovanje)</w:t>
      </w:r>
      <w:r w:rsidR="00457DBA" w:rsidRPr="00B22E1F">
        <w:rPr>
          <w:rFonts w:ascii="Arial" w:eastAsia="Times New Roman" w:hAnsi="Arial" w:cs="Arial"/>
          <w:lang w:val="sl-SI" w:eastAsia="sl-SI"/>
        </w:rPr>
        <w:t>,</w:t>
      </w:r>
      <w:r w:rsidRPr="00B22E1F">
        <w:rPr>
          <w:rFonts w:ascii="Arial" w:eastAsia="Times New Roman" w:hAnsi="Arial" w:cs="Arial"/>
          <w:lang w:val="sl-SI" w:eastAsia="sl-SI"/>
        </w:rPr>
        <w:t xml:space="preserve"> </w:t>
      </w:r>
      <w:r w:rsidR="00457DBA" w:rsidRPr="00B22E1F">
        <w:rPr>
          <w:rFonts w:ascii="Arial" w:eastAsia="Times New Roman" w:hAnsi="Arial" w:cs="Arial"/>
          <w:lang w:val="sl-SI" w:eastAsia="sl-SI"/>
        </w:rPr>
        <w:t>ter</w:t>
      </w:r>
      <w:r w:rsidRPr="00B22E1F">
        <w:rPr>
          <w:rFonts w:ascii="Arial" w:eastAsia="Times New Roman" w:hAnsi="Arial" w:cs="Arial"/>
          <w:lang w:val="sl-SI" w:eastAsia="sl-SI"/>
        </w:rPr>
        <w:t xml:space="preserve"> prepoved vsakega neželenega vedenja, povezanega s katero koli osebno okoliščino, z učinkom ali namenom prizadeti dostojanstvo osebe ali ustvariti zastraševalno, sovražno, ponižujoče, sramotilno ali žaljivo okolje (nadlegovanje)</w:t>
      </w:r>
      <w:r w:rsidR="00457DBA" w:rsidRPr="00B22E1F">
        <w:rPr>
          <w:rFonts w:ascii="Arial" w:eastAsia="Times New Roman" w:hAnsi="Arial" w:cs="Arial"/>
          <w:lang w:val="sl-SI" w:eastAsia="sl-SI"/>
        </w:rPr>
        <w:t>,</w:t>
      </w:r>
      <w:r w:rsidRPr="00B22E1F">
        <w:rPr>
          <w:rFonts w:ascii="Arial" w:eastAsia="Times New Roman" w:hAnsi="Arial" w:cs="Arial"/>
          <w:lang w:val="sl-SI" w:eastAsia="sl-SI"/>
        </w:rPr>
        <w:t xml:space="preserve"> ter ponavljajočega ali sistematičnega, graje vrednega ali očitno negativnega in žaljivega ravnanja ali vedenja, ki je usmerjeno proti posameznim delavcem na delovnem mestu ali v zvezi z delom (trpinčenje na delovnem mestu)</w:t>
      </w:r>
      <w:r w:rsidRPr="00B22E1F">
        <w:rPr>
          <w:rStyle w:val="Sprotnaopomba-sklic"/>
          <w:rFonts w:ascii="Arial" w:eastAsia="Times New Roman" w:hAnsi="Arial" w:cs="Arial"/>
          <w:lang w:val="sl-SI" w:eastAsia="sl-SI"/>
        </w:rPr>
        <w:footnoteReference w:id="9"/>
      </w:r>
      <w:r w:rsidR="00A370C8" w:rsidRPr="00B22E1F">
        <w:rPr>
          <w:rFonts w:ascii="Arial" w:eastAsia="Times New Roman" w:hAnsi="Arial" w:cs="Arial"/>
          <w:lang w:val="sl-SI" w:eastAsia="sl-SI"/>
        </w:rPr>
        <w:t>. V</w:t>
      </w:r>
      <w:r w:rsidRPr="00B22E1F">
        <w:rPr>
          <w:rFonts w:ascii="Arial" w:eastAsia="Times New Roman" w:hAnsi="Arial" w:cs="Arial"/>
          <w:lang w:val="sl-SI" w:eastAsia="sl-SI"/>
        </w:rPr>
        <w:t xml:space="preserve"> </w:t>
      </w:r>
      <w:r w:rsidR="00A370C8" w:rsidRPr="00B22E1F">
        <w:rPr>
          <w:rFonts w:ascii="Arial" w:eastAsia="Times New Roman" w:hAnsi="Arial" w:cs="Arial"/>
          <w:lang w:val="sl-SI" w:eastAsia="sl-SI"/>
        </w:rPr>
        <w:t xml:space="preserve">47. členu ZDR-1 </w:t>
      </w:r>
      <w:r w:rsidR="00457DBA" w:rsidRPr="00B22E1F">
        <w:rPr>
          <w:rFonts w:ascii="Arial" w:eastAsia="Times New Roman" w:hAnsi="Arial" w:cs="Arial"/>
          <w:lang w:val="sl-SI" w:eastAsia="sl-SI"/>
        </w:rPr>
        <w:t>je določena</w:t>
      </w:r>
      <w:r w:rsidRPr="00B22E1F">
        <w:rPr>
          <w:rFonts w:ascii="Arial" w:eastAsia="Times New Roman" w:hAnsi="Arial" w:cs="Arial"/>
          <w:lang w:val="sl-SI" w:eastAsia="sl-SI"/>
        </w:rPr>
        <w:t xml:space="preserve"> dolžnost delodajalca, da zagotavlja takšno delovno okolje, v katerem noben delavec ne bo izpostavljen spolnemu in drugemu nadlegovanju ali trpinčenju s strani delodajalca, predpostavljenih ali sodelavcev. V ta namen mora delodajalec sprejeti ustrezne ukrepe za zaščito delavcev pred spolnim in drugim nadlegovanjem ali trpinčenjem na delovnem mestu </w:t>
      </w:r>
      <w:r w:rsidR="00A370C8" w:rsidRPr="00B22E1F">
        <w:rPr>
          <w:rFonts w:ascii="Arial" w:eastAsia="Times New Roman" w:hAnsi="Arial" w:cs="Arial"/>
          <w:lang w:val="sl-SI" w:eastAsia="sl-SI"/>
        </w:rPr>
        <w:t xml:space="preserve">in </w:t>
      </w:r>
      <w:r w:rsidR="00457DBA" w:rsidRPr="00B22E1F">
        <w:rPr>
          <w:rFonts w:ascii="Arial" w:eastAsia="Times New Roman" w:hAnsi="Arial" w:cs="Arial"/>
          <w:lang w:val="sl-SI" w:eastAsia="sl-SI"/>
        </w:rPr>
        <w:t>z</w:t>
      </w:r>
      <w:r w:rsidR="00A370C8" w:rsidRPr="00B22E1F">
        <w:rPr>
          <w:rFonts w:ascii="Arial" w:eastAsia="Times New Roman" w:hAnsi="Arial" w:cs="Arial"/>
          <w:lang w:val="sl-SI" w:eastAsia="sl-SI"/>
        </w:rPr>
        <w:t xml:space="preserve"> nji</w:t>
      </w:r>
      <w:r w:rsidR="00457DBA" w:rsidRPr="00B22E1F">
        <w:rPr>
          <w:rFonts w:ascii="Arial" w:eastAsia="Times New Roman" w:hAnsi="Arial" w:cs="Arial"/>
          <w:lang w:val="sl-SI" w:eastAsia="sl-SI"/>
        </w:rPr>
        <w:t>mi</w:t>
      </w:r>
      <w:r w:rsidR="00A370C8" w:rsidRPr="00B22E1F">
        <w:rPr>
          <w:rFonts w:ascii="Arial" w:eastAsia="Times New Roman" w:hAnsi="Arial" w:cs="Arial"/>
          <w:lang w:val="sl-SI" w:eastAsia="sl-SI"/>
        </w:rPr>
        <w:t xml:space="preserve"> ustrezno seznaniti delavce</w:t>
      </w:r>
      <w:r w:rsidRPr="00B22E1F">
        <w:rPr>
          <w:rFonts w:ascii="Arial" w:eastAsia="Times New Roman" w:hAnsi="Arial" w:cs="Arial"/>
          <w:lang w:val="sl-SI" w:eastAsia="sl-SI"/>
        </w:rPr>
        <w:t xml:space="preserve">. </w:t>
      </w:r>
    </w:p>
    <w:p w14:paraId="22A8B27E" w14:textId="77777777" w:rsidR="000D11CA" w:rsidRPr="00B22E1F" w:rsidRDefault="000D11CA" w:rsidP="000D11CA">
      <w:pPr>
        <w:pStyle w:val="Brezrazmikov"/>
        <w:jc w:val="both"/>
        <w:rPr>
          <w:rFonts w:ascii="Arial" w:eastAsia="Times New Roman" w:hAnsi="Arial" w:cs="Arial"/>
          <w:lang w:val="sl-SI" w:eastAsia="sl-SI"/>
        </w:rPr>
      </w:pPr>
    </w:p>
    <w:p w14:paraId="3CD4513C" w14:textId="0636551B" w:rsidR="000D11CA" w:rsidRPr="00B22E1F" w:rsidRDefault="000D11CA" w:rsidP="000D11CA">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Kakšne ukrepe delodajalec sprej</w:t>
      </w:r>
      <w:r w:rsidR="00457DBA" w:rsidRPr="00B22E1F">
        <w:rPr>
          <w:rFonts w:ascii="Arial" w:eastAsia="Times New Roman" w:hAnsi="Arial" w:cs="Arial"/>
          <w:lang w:val="sl-SI" w:eastAsia="sl-SI"/>
        </w:rPr>
        <w:t>me</w:t>
      </w:r>
      <w:r w:rsidRPr="00B22E1F">
        <w:rPr>
          <w:rFonts w:ascii="Arial" w:eastAsia="Times New Roman" w:hAnsi="Arial" w:cs="Arial"/>
          <w:lang w:val="sl-SI" w:eastAsia="sl-SI"/>
        </w:rPr>
        <w:t xml:space="preserve"> za zagotovitev ukrepov za zaščito delavcev pred spolnim in drugim nadlegovanjem oziroma trpinčenjem</w:t>
      </w:r>
      <w:r w:rsidR="00A370C8" w:rsidRPr="00B22E1F">
        <w:rPr>
          <w:rFonts w:ascii="Arial" w:eastAsia="Times New Roman" w:hAnsi="Arial" w:cs="Arial"/>
          <w:lang w:val="sl-SI" w:eastAsia="sl-SI"/>
        </w:rPr>
        <w:t>,</w:t>
      </w:r>
      <w:r w:rsidRPr="00B22E1F">
        <w:rPr>
          <w:rFonts w:ascii="Arial" w:eastAsia="Times New Roman" w:hAnsi="Arial" w:cs="Arial"/>
          <w:lang w:val="sl-SI" w:eastAsia="sl-SI"/>
        </w:rPr>
        <w:t xml:space="preserve"> je prepuščeno delodajalcu. Delodajalec mora sprejeti tako preventivne ukrepe (</w:t>
      </w:r>
      <w:r w:rsidR="0095150E" w:rsidRPr="00B22E1F">
        <w:rPr>
          <w:rFonts w:ascii="Arial" w:eastAsia="Times New Roman" w:hAnsi="Arial" w:cs="Arial"/>
          <w:lang w:val="sl-SI" w:eastAsia="sl-SI"/>
        </w:rPr>
        <w:t xml:space="preserve">informiranje in </w:t>
      </w:r>
      <w:r w:rsidRPr="00B22E1F">
        <w:rPr>
          <w:rFonts w:ascii="Arial" w:eastAsia="Times New Roman" w:hAnsi="Arial" w:cs="Arial"/>
          <w:lang w:val="sl-SI" w:eastAsia="sl-SI"/>
        </w:rPr>
        <w:t>izobraževanje vseh zaposlenih, jasne opredelitve delovnih nalog, redni letni razgovori z zaposlenimi), s katerimi preprečuje možnosti neželenega ravnanja, k</w:t>
      </w:r>
      <w:r w:rsidR="00457DBA"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tudi kurativne ukrepe (takojšnje ukrepanje - vodenje postopkov) v primeru, ko</w:t>
      </w:r>
      <w:r w:rsidR="00A370C8" w:rsidRPr="00B22E1F">
        <w:rPr>
          <w:rFonts w:ascii="Arial" w:eastAsia="Times New Roman" w:hAnsi="Arial" w:cs="Arial"/>
          <w:lang w:val="sl-SI" w:eastAsia="sl-SI"/>
        </w:rPr>
        <w:t xml:space="preserve"> je</w:t>
      </w:r>
      <w:r w:rsidRPr="00B22E1F">
        <w:rPr>
          <w:rFonts w:ascii="Arial" w:eastAsia="Times New Roman" w:hAnsi="Arial" w:cs="Arial"/>
          <w:lang w:val="sl-SI" w:eastAsia="sl-SI"/>
        </w:rPr>
        <w:t xml:space="preserve"> delodajalec obveščen o takšnem ravnanju.</w:t>
      </w:r>
    </w:p>
    <w:p w14:paraId="1DEFBBE3" w14:textId="77777777" w:rsidR="004B02FF" w:rsidRPr="00B22E1F" w:rsidRDefault="004B02FF" w:rsidP="000D11CA">
      <w:pPr>
        <w:pStyle w:val="Brezrazmikov"/>
        <w:jc w:val="both"/>
        <w:rPr>
          <w:rFonts w:ascii="Arial" w:eastAsia="Times New Roman" w:hAnsi="Arial" w:cs="Arial"/>
          <w:lang w:val="sl-SI" w:eastAsia="sl-SI"/>
        </w:rPr>
      </w:pPr>
    </w:p>
    <w:p w14:paraId="1107A884" w14:textId="19B23A7D" w:rsidR="000D11CA" w:rsidRPr="00B22E1F" w:rsidRDefault="000D11CA" w:rsidP="000D11CA">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Pomembno! Dokazno breme, da do </w:t>
      </w:r>
      <w:r w:rsidR="00A370C8" w:rsidRPr="00B22E1F">
        <w:rPr>
          <w:rFonts w:ascii="Arial" w:eastAsia="Times New Roman" w:hAnsi="Arial" w:cs="Arial"/>
          <w:lang w:eastAsia="sl-SI"/>
        </w:rPr>
        <w:t>trpinčenja ali nadlegovanja na delovnem mestu</w:t>
      </w:r>
      <w:r w:rsidRPr="00B22E1F">
        <w:rPr>
          <w:rFonts w:ascii="Arial" w:eastAsia="Times New Roman" w:hAnsi="Arial" w:cs="Arial"/>
          <w:lang w:eastAsia="sl-SI"/>
        </w:rPr>
        <w:t xml:space="preserve"> ni prišlo, je na strani delodajalca. </w:t>
      </w:r>
    </w:p>
    <w:p w14:paraId="6DD89A81" w14:textId="77777777" w:rsidR="000D11CA" w:rsidRPr="00B22E1F" w:rsidRDefault="000D11CA" w:rsidP="000D11CA">
      <w:pPr>
        <w:pStyle w:val="Brezrazmikov"/>
        <w:jc w:val="both"/>
        <w:rPr>
          <w:rFonts w:ascii="Arial" w:eastAsia="Times New Roman" w:hAnsi="Arial" w:cs="Arial"/>
          <w:lang w:val="sl-SI" w:eastAsia="sl-SI"/>
        </w:rPr>
      </w:pPr>
    </w:p>
    <w:p w14:paraId="29AC3CCD" w14:textId="61A26E6B" w:rsidR="000D11CA" w:rsidRPr="00B22E1F" w:rsidRDefault="000D11CA" w:rsidP="000D11CA">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Glej</w:t>
      </w:r>
      <w:r w:rsidR="008B7EE8" w:rsidRPr="00B22E1F">
        <w:rPr>
          <w:rFonts w:ascii="Arial" w:eastAsia="Times New Roman" w:hAnsi="Arial" w:cs="Arial"/>
          <w:lang w:eastAsia="sl-SI"/>
        </w:rPr>
        <w:t>: n</w:t>
      </w:r>
      <w:r w:rsidRPr="00B22E1F">
        <w:rPr>
          <w:rFonts w:ascii="Arial" w:eastAsia="Times New Roman" w:hAnsi="Arial" w:cs="Arial"/>
          <w:lang w:eastAsia="sl-SI"/>
        </w:rPr>
        <w:t>asilje, trpinčenje, nadlegovanje, psihosocialno tveganje, poglavje 5.1.3</w:t>
      </w:r>
      <w:r w:rsidR="00457DBA" w:rsidRPr="00B22E1F">
        <w:rPr>
          <w:rFonts w:ascii="Arial" w:eastAsia="Times New Roman" w:hAnsi="Arial" w:cs="Arial"/>
          <w:lang w:eastAsia="sl-SI"/>
        </w:rPr>
        <w:t>,</w:t>
      </w:r>
      <w:r w:rsidRPr="00B22E1F">
        <w:rPr>
          <w:rFonts w:ascii="Arial" w:eastAsia="Times New Roman" w:hAnsi="Arial" w:cs="Arial"/>
          <w:lang w:eastAsia="sl-SI"/>
        </w:rPr>
        <w:t xml:space="preserve"> 24. čl</w:t>
      </w:r>
      <w:r w:rsidR="00E17A5F">
        <w:rPr>
          <w:rFonts w:ascii="Arial" w:eastAsia="Times New Roman" w:hAnsi="Arial" w:cs="Arial"/>
          <w:lang w:eastAsia="sl-SI"/>
        </w:rPr>
        <w:t>.</w:t>
      </w:r>
      <w:r w:rsidRPr="00B22E1F">
        <w:rPr>
          <w:rFonts w:ascii="Arial" w:eastAsia="Times New Roman" w:hAnsi="Arial" w:cs="Arial"/>
          <w:lang w:eastAsia="sl-SI"/>
        </w:rPr>
        <w:t xml:space="preserve"> ZVZD-1</w:t>
      </w:r>
      <w:r w:rsidR="00457DBA" w:rsidRPr="00B22E1F">
        <w:rPr>
          <w:rFonts w:ascii="Arial" w:eastAsia="Times New Roman" w:hAnsi="Arial" w:cs="Arial"/>
          <w:lang w:eastAsia="sl-SI"/>
        </w:rPr>
        <w:t>.</w:t>
      </w:r>
    </w:p>
    <w:p w14:paraId="1595FAF2" w14:textId="77777777" w:rsidR="000D11CA" w:rsidRPr="00B22E1F" w:rsidRDefault="000D11CA" w:rsidP="00FE31E9">
      <w:pPr>
        <w:pStyle w:val="Brezrazmikov"/>
        <w:jc w:val="both"/>
        <w:rPr>
          <w:rFonts w:ascii="Arial" w:eastAsia="Times New Roman" w:hAnsi="Arial" w:cs="Arial"/>
          <w:lang w:val="sl-SI" w:eastAsia="sl-SI"/>
        </w:rPr>
      </w:pPr>
    </w:p>
    <w:p w14:paraId="35C8CEEF" w14:textId="77777777" w:rsidR="008F6707" w:rsidRPr="00B22E1F" w:rsidRDefault="008F6707" w:rsidP="008F6707">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Varovane kategorije delavcev</w:t>
      </w:r>
      <w:r w:rsidRPr="00B22E1F">
        <w:rPr>
          <w:rFonts w:ascii="Arial" w:eastAsia="Times New Roman" w:hAnsi="Arial" w:cs="Arial"/>
          <w:lang w:val="sl-SI" w:eastAsia="sl-SI"/>
        </w:rPr>
        <w:t xml:space="preserve"> so v skladu z ZDR-1: </w:t>
      </w:r>
    </w:p>
    <w:p w14:paraId="73B7896D" w14:textId="77777777"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b/>
          <w:bCs/>
          <w:lang w:val="sl-SI" w:eastAsia="sl-SI"/>
        </w:rPr>
        <w:t>ženske</w:t>
      </w:r>
      <w:r w:rsidRPr="00B22E1F">
        <w:rPr>
          <w:rFonts w:ascii="Arial" w:eastAsia="Times New Roman" w:hAnsi="Arial" w:cs="Arial"/>
          <w:lang w:val="sl-SI" w:eastAsia="sl-SI"/>
        </w:rPr>
        <w:t xml:space="preserve"> (prepoved opravljanja podzemnih del),</w:t>
      </w:r>
      <w:r w:rsidRPr="00B22E1F">
        <w:rPr>
          <w:rStyle w:val="Sprotnaopomba-sklic"/>
          <w:rFonts w:ascii="Arial" w:eastAsia="Times New Roman" w:hAnsi="Arial" w:cs="Arial"/>
          <w:lang w:val="sl-SI" w:eastAsia="sl-SI"/>
        </w:rPr>
        <w:footnoteReference w:id="10"/>
      </w:r>
    </w:p>
    <w:p w14:paraId="63201C4C" w14:textId="54A6258E"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delavci, ki so varovani </w:t>
      </w:r>
      <w:r w:rsidR="00457DBA" w:rsidRPr="00B22E1F">
        <w:rPr>
          <w:rFonts w:ascii="Arial" w:eastAsia="Times New Roman" w:hAnsi="Arial" w:cs="Arial"/>
          <w:lang w:val="sl-SI" w:eastAsia="sl-SI"/>
        </w:rPr>
        <w:t>zaradi</w:t>
      </w:r>
      <w:r w:rsidRPr="00B22E1F">
        <w:rPr>
          <w:rFonts w:ascii="Arial" w:eastAsia="Times New Roman" w:hAnsi="Arial" w:cs="Arial"/>
          <w:lang w:val="sl-SI" w:eastAsia="sl-SI"/>
        </w:rPr>
        <w:t xml:space="preserve"> </w:t>
      </w:r>
      <w:r w:rsidRPr="00B22E1F">
        <w:rPr>
          <w:rFonts w:ascii="Arial" w:eastAsia="Times New Roman" w:hAnsi="Arial" w:cs="Arial"/>
          <w:b/>
          <w:bCs/>
          <w:lang w:val="sl-SI" w:eastAsia="sl-SI"/>
        </w:rPr>
        <w:t>nosečnosti in starševstva</w:t>
      </w:r>
      <w:r w:rsidRPr="00B22E1F">
        <w:rPr>
          <w:rFonts w:ascii="Arial" w:eastAsia="Times New Roman" w:hAnsi="Arial" w:cs="Arial"/>
          <w:lang w:val="sl-SI" w:eastAsia="sl-SI"/>
        </w:rPr>
        <w:t xml:space="preserve"> (varstvo podatkov, delovni čas, nadurno in nočno delo, prepoved opravljanja nekaterih del, varstvo pred odpovedjo, starševski dopust, nadomestilo plače, pravica do odmora za dojenje),</w:t>
      </w:r>
    </w:p>
    <w:p w14:paraId="61EA79A2" w14:textId="40EB3FC1"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delavci, </w:t>
      </w:r>
      <w:r w:rsidRPr="00B22E1F">
        <w:rPr>
          <w:rFonts w:ascii="Arial" w:eastAsia="Times New Roman" w:hAnsi="Arial" w:cs="Arial"/>
          <w:b/>
          <w:bCs/>
          <w:lang w:val="sl-SI" w:eastAsia="sl-SI"/>
        </w:rPr>
        <w:t>mlajši od 18 let</w:t>
      </w:r>
      <w:r w:rsidRPr="00B22E1F">
        <w:rPr>
          <w:rFonts w:ascii="Arial" w:eastAsia="Times New Roman" w:hAnsi="Arial" w:cs="Arial"/>
          <w:lang w:val="sl-SI" w:eastAsia="sl-SI"/>
        </w:rPr>
        <w:t xml:space="preserve"> (prepoved opravljanja določenih del, delovni čas, odmor, počitek, prepoved nočnega dela in </w:t>
      </w:r>
      <w:r w:rsidR="00457DBA" w:rsidRPr="00B22E1F">
        <w:rPr>
          <w:rFonts w:ascii="Arial" w:eastAsia="Times New Roman" w:hAnsi="Arial" w:cs="Arial"/>
          <w:lang w:val="sl-SI" w:eastAsia="sl-SI"/>
        </w:rPr>
        <w:t>dodatni dnevi</w:t>
      </w:r>
      <w:r w:rsidRPr="00B22E1F">
        <w:rPr>
          <w:rFonts w:ascii="Arial" w:eastAsia="Times New Roman" w:hAnsi="Arial" w:cs="Arial"/>
          <w:lang w:val="sl-SI" w:eastAsia="sl-SI"/>
        </w:rPr>
        <w:t xml:space="preserve"> letn</w:t>
      </w:r>
      <w:r w:rsidR="00457DBA" w:rsidRPr="00B22E1F">
        <w:rPr>
          <w:rFonts w:ascii="Arial" w:eastAsia="Times New Roman" w:hAnsi="Arial" w:cs="Arial"/>
          <w:lang w:val="sl-SI" w:eastAsia="sl-SI"/>
        </w:rPr>
        <w:t>ega</w:t>
      </w:r>
      <w:r w:rsidRPr="00B22E1F">
        <w:rPr>
          <w:rFonts w:ascii="Arial" w:eastAsia="Times New Roman" w:hAnsi="Arial" w:cs="Arial"/>
          <w:lang w:val="sl-SI" w:eastAsia="sl-SI"/>
        </w:rPr>
        <w:t xml:space="preserve"> dopust</w:t>
      </w:r>
      <w:r w:rsidR="00457DBA" w:rsidRPr="00B22E1F">
        <w:rPr>
          <w:rFonts w:ascii="Arial" w:eastAsia="Times New Roman" w:hAnsi="Arial" w:cs="Arial"/>
          <w:lang w:val="sl-SI" w:eastAsia="sl-SI"/>
        </w:rPr>
        <w:t>a</w:t>
      </w:r>
      <w:r w:rsidRPr="00B22E1F">
        <w:rPr>
          <w:rFonts w:ascii="Arial" w:eastAsia="Times New Roman" w:hAnsi="Arial" w:cs="Arial"/>
          <w:lang w:val="sl-SI" w:eastAsia="sl-SI"/>
        </w:rPr>
        <w:t>),</w:t>
      </w:r>
    </w:p>
    <w:p w14:paraId="7B491683" w14:textId="77777777"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lang w:val="sl-SI" w:eastAsia="sl-SI"/>
        </w:rPr>
        <w:t xml:space="preserve">delavci s </w:t>
      </w:r>
      <w:r w:rsidRPr="00B22E1F">
        <w:rPr>
          <w:rFonts w:ascii="Arial" w:eastAsia="Times New Roman" w:hAnsi="Arial" w:cs="Arial"/>
          <w:b/>
          <w:bCs/>
          <w:lang w:val="sl-SI" w:eastAsia="sl-SI"/>
        </w:rPr>
        <w:t>statusom invalida</w:t>
      </w:r>
      <w:r w:rsidRPr="00B22E1F">
        <w:rPr>
          <w:rFonts w:ascii="Arial" w:eastAsia="Times New Roman" w:hAnsi="Arial" w:cs="Arial"/>
          <w:lang w:val="sl-SI" w:eastAsia="sl-SI"/>
        </w:rPr>
        <w:t xml:space="preserve"> (zaposlovanje, usposabljanje, </w:t>
      </w:r>
      <w:proofErr w:type="spellStart"/>
      <w:r w:rsidRPr="00B22E1F">
        <w:rPr>
          <w:rFonts w:ascii="Arial" w:eastAsia="Times New Roman" w:hAnsi="Arial" w:cs="Arial"/>
          <w:lang w:val="sl-SI" w:eastAsia="sl-SI"/>
        </w:rPr>
        <w:t>preusposabljanje</w:t>
      </w:r>
      <w:proofErr w:type="spellEnd"/>
      <w:r w:rsidRPr="00B22E1F">
        <w:rPr>
          <w:rFonts w:ascii="Arial" w:eastAsia="Times New Roman" w:hAnsi="Arial" w:cs="Arial"/>
          <w:lang w:val="sl-SI" w:eastAsia="sl-SI"/>
        </w:rPr>
        <w:t>, opravljanje drugega dela, ustreznega delovni zmožnosti, delo s krajšim delovnim časom, poklicna rehabilitacija, nadomestilo plače in varstvo pred odpovedjo),</w:t>
      </w:r>
    </w:p>
    <w:p w14:paraId="3DF1978D" w14:textId="77777777" w:rsidR="008F6707" w:rsidRPr="00B22E1F" w:rsidRDefault="008F6707" w:rsidP="004705C8">
      <w:pPr>
        <w:pStyle w:val="Brezrazmikov"/>
        <w:numPr>
          <w:ilvl w:val="0"/>
          <w:numId w:val="10"/>
        </w:numPr>
        <w:jc w:val="both"/>
        <w:rPr>
          <w:rFonts w:ascii="Arial" w:eastAsia="Times New Roman" w:hAnsi="Arial" w:cs="Arial"/>
          <w:lang w:val="sl-SI" w:eastAsia="sl-SI"/>
        </w:rPr>
      </w:pPr>
      <w:r w:rsidRPr="00B22E1F">
        <w:rPr>
          <w:rFonts w:ascii="Arial" w:eastAsia="Times New Roman" w:hAnsi="Arial" w:cs="Arial"/>
          <w:b/>
          <w:bCs/>
          <w:lang w:val="sl-SI" w:eastAsia="sl-SI"/>
        </w:rPr>
        <w:t>starejši delavci</w:t>
      </w:r>
      <w:r w:rsidRPr="00B22E1F">
        <w:rPr>
          <w:rFonts w:ascii="Arial" w:eastAsia="Times New Roman" w:hAnsi="Arial" w:cs="Arial"/>
          <w:lang w:val="sl-SI" w:eastAsia="sl-SI"/>
        </w:rPr>
        <w:t xml:space="preserve"> (omejitve nadurnega in nočnega dela, daljši letni dopust, varstvo pred odpovedjo).</w:t>
      </w:r>
    </w:p>
    <w:p w14:paraId="28BA4229" w14:textId="77777777" w:rsidR="00BD5EBC" w:rsidRPr="00B22E1F" w:rsidRDefault="00BD5EBC" w:rsidP="00FE31E9">
      <w:pPr>
        <w:pStyle w:val="Brezrazmikov"/>
        <w:jc w:val="both"/>
        <w:rPr>
          <w:rFonts w:ascii="Arial" w:eastAsia="Times New Roman" w:hAnsi="Arial" w:cs="Arial"/>
          <w:lang w:val="sl-SI" w:eastAsia="sl-SI"/>
        </w:rPr>
      </w:pPr>
    </w:p>
    <w:p w14:paraId="39100F99" w14:textId="31C051ED" w:rsidR="00EA053F" w:rsidRPr="00B22E1F" w:rsidRDefault="00EA053F" w:rsidP="00EA053F">
      <w:pPr>
        <w:pStyle w:val="Brezrazmikov"/>
        <w:jc w:val="both"/>
        <w:rPr>
          <w:rFonts w:ascii="Arial" w:eastAsia="Times New Roman" w:hAnsi="Arial" w:cs="Arial"/>
          <w:lang w:val="sl-SI" w:eastAsia="sl-SI"/>
        </w:rPr>
      </w:pPr>
      <w:r w:rsidRPr="00B22E1F">
        <w:rPr>
          <w:rFonts w:ascii="Arial" w:eastAsia="Times New Roman" w:hAnsi="Arial" w:cs="Arial"/>
          <w:b/>
          <w:lang w:val="sl-SI" w:eastAsia="sl-SI"/>
        </w:rPr>
        <w:t>Študenti</w:t>
      </w:r>
    </w:p>
    <w:p w14:paraId="38334510" w14:textId="2D2B16A7" w:rsidR="00EA053F" w:rsidRPr="00B22E1F" w:rsidRDefault="00D64011" w:rsidP="00EA053F">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K</w:t>
      </w:r>
      <w:r w:rsidR="00457DBA" w:rsidRPr="00B22E1F">
        <w:rPr>
          <w:rFonts w:ascii="Arial" w:eastAsia="Times New Roman" w:hAnsi="Arial" w:cs="Arial"/>
          <w:lang w:val="sl-SI" w:eastAsia="sl-SI"/>
        </w:rPr>
        <w:t>akor</w:t>
      </w:r>
      <w:r w:rsidRPr="00B22E1F">
        <w:rPr>
          <w:rFonts w:ascii="Arial" w:eastAsia="Times New Roman" w:hAnsi="Arial" w:cs="Arial"/>
          <w:lang w:val="sl-SI" w:eastAsia="sl-SI"/>
        </w:rPr>
        <w:t xml:space="preserve"> že </w:t>
      </w:r>
      <w:r w:rsidR="00457DBA" w:rsidRPr="00B22E1F">
        <w:rPr>
          <w:rFonts w:ascii="Arial" w:eastAsia="Times New Roman" w:hAnsi="Arial" w:cs="Arial"/>
          <w:lang w:val="sl-SI" w:eastAsia="sl-SI"/>
        </w:rPr>
        <w:t>navedeno</w:t>
      </w:r>
      <w:r w:rsidRPr="00B22E1F">
        <w:rPr>
          <w:rFonts w:ascii="Arial" w:eastAsia="Times New Roman" w:hAnsi="Arial" w:cs="Arial"/>
          <w:lang w:val="sl-SI" w:eastAsia="sl-SI"/>
        </w:rPr>
        <w:t xml:space="preserve"> na začetku poglavja</w:t>
      </w:r>
      <w:r w:rsidR="00457DBA" w:rsidRPr="00B22E1F">
        <w:rPr>
          <w:rFonts w:ascii="Arial" w:eastAsia="Times New Roman" w:hAnsi="Arial" w:cs="Arial"/>
          <w:lang w:val="sl-SI" w:eastAsia="sl-SI"/>
        </w:rPr>
        <w:t>,</w:t>
      </w:r>
      <w:r w:rsidRPr="00B22E1F">
        <w:rPr>
          <w:rFonts w:ascii="Arial" w:eastAsia="Times New Roman" w:hAnsi="Arial" w:cs="Arial"/>
          <w:lang w:val="sl-SI" w:eastAsia="sl-SI"/>
        </w:rPr>
        <w:t xml:space="preserve"> ZDR-1 ureja samo delovna razmerja, ne </w:t>
      </w:r>
      <w:r w:rsidR="00386A90" w:rsidRPr="00B22E1F">
        <w:rPr>
          <w:rFonts w:ascii="Arial" w:eastAsia="Times New Roman" w:hAnsi="Arial" w:cs="Arial"/>
          <w:lang w:val="sl-SI" w:eastAsia="sl-SI"/>
        </w:rPr>
        <w:t xml:space="preserve">pa tudi drugih pogodbenih razmerij. </w:t>
      </w:r>
      <w:r w:rsidRPr="00B22E1F">
        <w:rPr>
          <w:rFonts w:ascii="Arial" w:eastAsia="Times New Roman" w:hAnsi="Arial" w:cs="Arial"/>
          <w:lang w:val="sl-SI" w:eastAsia="sl-SI"/>
        </w:rPr>
        <w:t xml:space="preserve">Zakon sicer določa, da se za </w:t>
      </w:r>
      <w:r w:rsidR="001C3E00" w:rsidRPr="00B22E1F">
        <w:rPr>
          <w:rFonts w:ascii="Arial" w:eastAsia="Times New Roman" w:hAnsi="Arial" w:cs="Arial"/>
          <w:lang w:val="sl-SI" w:eastAsia="sl-SI"/>
        </w:rPr>
        <w:t>občasn</w:t>
      </w:r>
      <w:r w:rsidR="00E23AE7" w:rsidRPr="00B22E1F">
        <w:rPr>
          <w:rFonts w:ascii="Arial" w:eastAsia="Times New Roman" w:hAnsi="Arial" w:cs="Arial"/>
          <w:lang w:val="sl-SI" w:eastAsia="sl-SI"/>
        </w:rPr>
        <w:t>o</w:t>
      </w:r>
      <w:r w:rsidR="001C3E00" w:rsidRPr="00B22E1F">
        <w:rPr>
          <w:rFonts w:ascii="Arial" w:eastAsia="Times New Roman" w:hAnsi="Arial" w:cs="Arial"/>
          <w:lang w:val="sl-SI" w:eastAsia="sl-SI"/>
        </w:rPr>
        <w:t xml:space="preserve"> ali začasn</w:t>
      </w:r>
      <w:r w:rsidR="00E23AE7" w:rsidRPr="00B22E1F">
        <w:rPr>
          <w:rFonts w:ascii="Arial" w:eastAsia="Times New Roman" w:hAnsi="Arial" w:cs="Arial"/>
          <w:lang w:val="sl-SI" w:eastAsia="sl-SI"/>
        </w:rPr>
        <w:t>o</w:t>
      </w:r>
      <w:r w:rsidR="001C3E00" w:rsidRPr="00B22E1F">
        <w:rPr>
          <w:rFonts w:ascii="Arial" w:eastAsia="Times New Roman" w:hAnsi="Arial" w:cs="Arial"/>
          <w:lang w:val="sl-SI" w:eastAsia="sl-SI"/>
        </w:rPr>
        <w:t xml:space="preserve"> opravljanj</w:t>
      </w:r>
      <w:r w:rsidR="00E23AE7" w:rsidRPr="00B22E1F">
        <w:rPr>
          <w:rFonts w:ascii="Arial" w:eastAsia="Times New Roman" w:hAnsi="Arial" w:cs="Arial"/>
          <w:lang w:val="sl-SI" w:eastAsia="sl-SI"/>
        </w:rPr>
        <w:t>e</w:t>
      </w:r>
      <w:r w:rsidR="001C3E00" w:rsidRPr="00B22E1F">
        <w:rPr>
          <w:rFonts w:ascii="Arial" w:eastAsia="Times New Roman" w:hAnsi="Arial" w:cs="Arial"/>
          <w:lang w:val="sl-SI" w:eastAsia="sl-SI"/>
        </w:rPr>
        <w:t xml:space="preserve"> dela dijakov in študentov </w:t>
      </w:r>
      <w:r w:rsidRPr="00B22E1F">
        <w:rPr>
          <w:rFonts w:ascii="Arial" w:eastAsia="Times New Roman" w:hAnsi="Arial" w:cs="Arial"/>
          <w:lang w:val="sl-SI" w:eastAsia="sl-SI"/>
        </w:rPr>
        <w:t>uporabljajo nekatere določbe ZDR-1</w:t>
      </w:r>
      <w:r w:rsidR="00386A90" w:rsidRPr="00B22E1F">
        <w:rPr>
          <w:rFonts w:ascii="Arial" w:eastAsia="Times New Roman" w:hAnsi="Arial" w:cs="Arial"/>
          <w:lang w:val="sl-SI" w:eastAsia="sl-SI"/>
        </w:rPr>
        <w:t xml:space="preserve">, ki so </w:t>
      </w:r>
      <w:r w:rsidR="00457DBA" w:rsidRPr="00B22E1F">
        <w:rPr>
          <w:rFonts w:ascii="Arial" w:eastAsia="Times New Roman" w:hAnsi="Arial" w:cs="Arial"/>
          <w:lang w:val="sl-SI" w:eastAsia="sl-SI"/>
        </w:rPr>
        <w:t>natančno</w:t>
      </w:r>
      <w:r w:rsidRPr="00B22E1F">
        <w:rPr>
          <w:rFonts w:ascii="Arial" w:eastAsia="Times New Roman" w:hAnsi="Arial" w:cs="Arial"/>
          <w:lang w:val="sl-SI" w:eastAsia="sl-SI"/>
        </w:rPr>
        <w:t xml:space="preserve"> naveden</w:t>
      </w:r>
      <w:r w:rsidR="00386A90" w:rsidRPr="00B22E1F">
        <w:rPr>
          <w:rFonts w:ascii="Arial" w:eastAsia="Times New Roman" w:hAnsi="Arial" w:cs="Arial"/>
          <w:lang w:val="sl-SI" w:eastAsia="sl-SI"/>
        </w:rPr>
        <w:t>e</w:t>
      </w:r>
      <w:r w:rsidR="00D86463" w:rsidRPr="00B22E1F">
        <w:rPr>
          <w:rFonts w:ascii="Arial" w:eastAsia="Times New Roman" w:hAnsi="Arial" w:cs="Arial"/>
          <w:lang w:val="sl-SI" w:eastAsia="sl-SI"/>
        </w:rPr>
        <w:t>, sicer pa zanje delovn</w:t>
      </w:r>
      <w:r w:rsidR="00E23AE7" w:rsidRPr="00B22E1F">
        <w:rPr>
          <w:rFonts w:ascii="Arial" w:eastAsia="Times New Roman" w:hAnsi="Arial" w:cs="Arial"/>
          <w:lang w:val="sl-SI" w:eastAsia="sl-SI"/>
        </w:rPr>
        <w:t>opravna</w:t>
      </w:r>
      <w:r w:rsidR="00D86463" w:rsidRPr="00B22E1F">
        <w:rPr>
          <w:rFonts w:ascii="Arial" w:eastAsia="Times New Roman" w:hAnsi="Arial" w:cs="Arial"/>
          <w:lang w:val="sl-SI" w:eastAsia="sl-SI"/>
        </w:rPr>
        <w:t xml:space="preserve"> zakonodaja ne velja. </w:t>
      </w:r>
      <w:r w:rsidR="00063FD5" w:rsidRPr="00B22E1F">
        <w:rPr>
          <w:rFonts w:ascii="Arial" w:eastAsia="Times New Roman" w:hAnsi="Arial" w:cs="Arial"/>
          <w:lang w:val="sl-SI" w:eastAsia="sl-SI"/>
        </w:rPr>
        <w:t>Na primer</w:t>
      </w:r>
      <w:r w:rsidR="00386A90" w:rsidRPr="00B22E1F">
        <w:rPr>
          <w:rFonts w:ascii="Arial" w:eastAsia="Times New Roman" w:hAnsi="Arial" w:cs="Arial"/>
          <w:lang w:val="sl-SI" w:eastAsia="sl-SI"/>
        </w:rPr>
        <w:t xml:space="preserve"> </w:t>
      </w:r>
      <w:r w:rsidR="00D86463" w:rsidRPr="00B22E1F">
        <w:rPr>
          <w:rFonts w:ascii="Arial" w:eastAsia="Times New Roman" w:hAnsi="Arial" w:cs="Arial"/>
          <w:lang w:val="sl-SI" w:eastAsia="sl-SI"/>
        </w:rPr>
        <w:t>za</w:t>
      </w:r>
      <w:r w:rsidR="00386A90" w:rsidRPr="00B22E1F">
        <w:rPr>
          <w:rFonts w:ascii="Arial" w:eastAsia="Times New Roman" w:hAnsi="Arial" w:cs="Arial"/>
          <w:lang w:val="sl-SI" w:eastAsia="sl-SI"/>
        </w:rPr>
        <w:t xml:space="preserve"> volonterske pripravnike, dijaško in </w:t>
      </w:r>
      <w:r w:rsidR="00386A90" w:rsidRPr="00B22E1F">
        <w:rPr>
          <w:rFonts w:ascii="Arial" w:eastAsia="Times New Roman" w:hAnsi="Arial" w:cs="Arial"/>
          <w:lang w:val="sl-SI" w:eastAsia="sl-SI"/>
        </w:rPr>
        <w:lastRenderedPageBreak/>
        <w:t xml:space="preserve">študentsko delo </w:t>
      </w:r>
      <w:r w:rsidR="00D86463" w:rsidRPr="00B22E1F">
        <w:rPr>
          <w:rFonts w:ascii="Arial" w:eastAsia="Times New Roman" w:hAnsi="Arial" w:cs="Arial"/>
          <w:lang w:val="sl-SI" w:eastAsia="sl-SI"/>
        </w:rPr>
        <w:t xml:space="preserve">se uporabljajo </w:t>
      </w:r>
      <w:r w:rsidR="00386A90" w:rsidRPr="00B22E1F">
        <w:rPr>
          <w:rFonts w:ascii="Arial" w:eastAsia="Times New Roman" w:hAnsi="Arial" w:cs="Arial"/>
          <w:lang w:val="sl-SI" w:eastAsia="sl-SI"/>
        </w:rPr>
        <w:t xml:space="preserve">določbe </w:t>
      </w:r>
      <w:r w:rsidR="00D86463" w:rsidRPr="00B22E1F">
        <w:rPr>
          <w:rFonts w:ascii="Arial" w:eastAsia="Times New Roman" w:hAnsi="Arial" w:cs="Arial"/>
          <w:lang w:val="sl-SI" w:eastAsia="sl-SI"/>
        </w:rPr>
        <w:t xml:space="preserve">ZDR-1 </w:t>
      </w:r>
      <w:r w:rsidR="00386A90" w:rsidRPr="00B22E1F">
        <w:rPr>
          <w:rFonts w:ascii="Arial" w:eastAsia="Times New Roman" w:hAnsi="Arial" w:cs="Arial"/>
          <w:lang w:val="sl-SI" w:eastAsia="sl-SI"/>
        </w:rPr>
        <w:t>v zvezi s prepovedjo diskriminacije,</w:t>
      </w:r>
      <w:r w:rsidR="00E23AE7" w:rsidRPr="00B22E1F">
        <w:rPr>
          <w:rFonts w:ascii="Arial" w:eastAsia="Times New Roman" w:hAnsi="Arial" w:cs="Arial"/>
          <w:lang w:val="sl-SI" w:eastAsia="sl-SI"/>
        </w:rPr>
        <w:t xml:space="preserve"> o</w:t>
      </w:r>
      <w:r w:rsidR="00386A90" w:rsidRPr="00B22E1F">
        <w:rPr>
          <w:rFonts w:ascii="Arial" w:eastAsia="Times New Roman" w:hAnsi="Arial" w:cs="Arial"/>
          <w:lang w:val="sl-SI" w:eastAsia="sl-SI"/>
        </w:rPr>
        <w:t xml:space="preserve"> enaki obravnavi glede na spol, </w:t>
      </w:r>
      <w:r w:rsidR="00E23AE7" w:rsidRPr="00B22E1F">
        <w:rPr>
          <w:rFonts w:ascii="Arial" w:eastAsia="Times New Roman" w:hAnsi="Arial" w:cs="Arial"/>
          <w:lang w:val="sl-SI" w:eastAsia="sl-SI"/>
        </w:rPr>
        <w:t xml:space="preserve">o </w:t>
      </w:r>
      <w:r w:rsidR="00386A90" w:rsidRPr="00B22E1F">
        <w:rPr>
          <w:rFonts w:ascii="Arial" w:eastAsia="Times New Roman" w:hAnsi="Arial" w:cs="Arial"/>
          <w:lang w:val="sl-SI" w:eastAsia="sl-SI"/>
        </w:rPr>
        <w:t>delovnem času, odmorih in počitkih, posebnem varstvu delavcev, ki še niso dopolnili 18 let starosti, ter odškodninski odgovornosti.</w:t>
      </w:r>
    </w:p>
    <w:p w14:paraId="0AD0052C" w14:textId="77777777" w:rsidR="00106D2C" w:rsidRPr="00B22E1F" w:rsidRDefault="00106D2C" w:rsidP="00EA053F">
      <w:pPr>
        <w:pStyle w:val="Brezrazmikov"/>
        <w:jc w:val="both"/>
        <w:rPr>
          <w:rFonts w:ascii="Arial" w:eastAsia="Times New Roman" w:hAnsi="Arial" w:cs="Arial"/>
          <w:lang w:val="sl-SI" w:eastAsia="sl-SI"/>
        </w:rPr>
      </w:pPr>
    </w:p>
    <w:p w14:paraId="002A3C82" w14:textId="77777777" w:rsidR="00EA053F" w:rsidRPr="00B22E1F" w:rsidRDefault="00EA053F" w:rsidP="00EA053F">
      <w:pPr>
        <w:pStyle w:val="Brezrazmikov"/>
        <w:jc w:val="both"/>
        <w:rPr>
          <w:rFonts w:ascii="Arial" w:eastAsia="Times New Roman" w:hAnsi="Arial" w:cs="Arial"/>
          <w:b/>
          <w:lang w:val="sl-SI" w:eastAsia="sl-SI"/>
        </w:rPr>
      </w:pPr>
      <w:r w:rsidRPr="00B22E1F">
        <w:rPr>
          <w:rFonts w:ascii="Arial" w:eastAsia="Times New Roman" w:hAnsi="Arial" w:cs="Arial"/>
          <w:b/>
          <w:lang w:val="sl-SI" w:eastAsia="sl-SI"/>
        </w:rPr>
        <w:t>Delo otrok</w:t>
      </w:r>
    </w:p>
    <w:p w14:paraId="4DD177B4" w14:textId="692F6978" w:rsidR="00386A90" w:rsidRPr="00B22E1F" w:rsidRDefault="00DD285A" w:rsidP="00386A9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Delo otrok, mlajših od 15 let, je v naši zakonodaji izrecno p</w:t>
      </w:r>
      <w:r w:rsidR="00386A90" w:rsidRPr="00B22E1F">
        <w:rPr>
          <w:rFonts w:ascii="Arial" w:eastAsia="Times New Roman" w:hAnsi="Arial" w:cs="Arial"/>
          <w:lang w:val="sl-SI" w:eastAsia="sl-SI"/>
        </w:rPr>
        <w:t xml:space="preserve">repovedano. </w:t>
      </w:r>
      <w:r w:rsidR="00D8505C" w:rsidRPr="00B22E1F">
        <w:rPr>
          <w:rFonts w:ascii="Arial" w:eastAsia="Times New Roman" w:hAnsi="Arial" w:cs="Arial"/>
          <w:lang w:val="sl-SI" w:eastAsia="sl-SI"/>
        </w:rPr>
        <w:t>Izjeme od te prepovedi določa ZDR-1 v 211. členu. Tako lahko o</w:t>
      </w:r>
      <w:r w:rsidR="00386A90" w:rsidRPr="00B22E1F">
        <w:rPr>
          <w:rFonts w:ascii="Arial" w:eastAsia="Times New Roman" w:hAnsi="Arial" w:cs="Arial"/>
          <w:lang w:val="sl-SI" w:eastAsia="sl-SI"/>
        </w:rPr>
        <w:t xml:space="preserve">trok, ki je mlajši od 15 let, izjemoma </w:t>
      </w:r>
      <w:r w:rsidR="00994A29" w:rsidRPr="00B22E1F">
        <w:rPr>
          <w:rFonts w:ascii="Arial" w:eastAsia="Times New Roman" w:hAnsi="Arial" w:cs="Arial"/>
          <w:lang w:val="sl-SI" w:eastAsia="sl-SI"/>
        </w:rPr>
        <w:t>za</w:t>
      </w:r>
      <w:r w:rsidR="00386A90" w:rsidRPr="00B22E1F">
        <w:rPr>
          <w:rFonts w:ascii="Arial" w:eastAsia="Times New Roman" w:hAnsi="Arial" w:cs="Arial"/>
          <w:lang w:val="sl-SI" w:eastAsia="sl-SI"/>
        </w:rPr>
        <w:t xml:space="preserve"> plačil</w:t>
      </w:r>
      <w:r w:rsidR="00994A29" w:rsidRPr="00B22E1F">
        <w:rPr>
          <w:rFonts w:ascii="Arial" w:eastAsia="Times New Roman" w:hAnsi="Arial" w:cs="Arial"/>
          <w:lang w:val="sl-SI" w:eastAsia="sl-SI"/>
        </w:rPr>
        <w:t>o</w:t>
      </w:r>
      <w:r w:rsidR="00386A90" w:rsidRPr="00B22E1F">
        <w:rPr>
          <w:rFonts w:ascii="Arial" w:eastAsia="Times New Roman" w:hAnsi="Arial" w:cs="Arial"/>
          <w:lang w:val="sl-SI" w:eastAsia="sl-SI"/>
        </w:rPr>
        <w:t xml:space="preserve"> sodeluje pri snemanju filmov, pripravi in izvajanju umetnostnih, scenskih in drugih del s področja kulturne, umetniške, športne in oglaševalne </w:t>
      </w:r>
      <w:r w:rsidR="00994A29" w:rsidRPr="00B22E1F">
        <w:rPr>
          <w:rFonts w:ascii="Arial" w:eastAsia="Times New Roman" w:hAnsi="Arial" w:cs="Arial"/>
          <w:lang w:val="sl-SI" w:eastAsia="sl-SI"/>
        </w:rPr>
        <w:t>dejavnosti</w:t>
      </w:r>
      <w:r w:rsidR="00386A90" w:rsidRPr="00B22E1F">
        <w:rPr>
          <w:rFonts w:ascii="Arial" w:eastAsia="Times New Roman" w:hAnsi="Arial" w:cs="Arial"/>
          <w:lang w:val="sl-SI" w:eastAsia="sl-SI"/>
        </w:rPr>
        <w:t>.</w:t>
      </w:r>
    </w:p>
    <w:p w14:paraId="77EA211C" w14:textId="77777777" w:rsidR="00386A90" w:rsidRPr="00B22E1F" w:rsidRDefault="00386A90" w:rsidP="00386A90">
      <w:pPr>
        <w:pStyle w:val="Brezrazmikov"/>
        <w:jc w:val="both"/>
        <w:rPr>
          <w:rFonts w:ascii="Arial" w:eastAsia="Times New Roman" w:hAnsi="Arial" w:cs="Arial"/>
          <w:lang w:val="sl-SI" w:eastAsia="sl-SI"/>
        </w:rPr>
      </w:pPr>
    </w:p>
    <w:p w14:paraId="6C051E83" w14:textId="0D1E8CB2" w:rsidR="00386A90" w:rsidRPr="00B22E1F" w:rsidRDefault="00D8505C" w:rsidP="00386A9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Nadalje lahko o</w:t>
      </w:r>
      <w:r w:rsidR="00386A90" w:rsidRPr="00B22E1F">
        <w:rPr>
          <w:rFonts w:ascii="Arial" w:eastAsia="Times New Roman" w:hAnsi="Arial" w:cs="Arial"/>
          <w:lang w:val="sl-SI" w:eastAsia="sl-SI"/>
        </w:rPr>
        <w:t>trok, ki je dopolnil 13 let, opravlja lažje delo naj</w:t>
      </w:r>
      <w:r w:rsidR="00994A29" w:rsidRPr="00B22E1F">
        <w:rPr>
          <w:rFonts w:ascii="Arial" w:eastAsia="Times New Roman" w:hAnsi="Arial" w:cs="Arial"/>
          <w:lang w:val="sl-SI" w:eastAsia="sl-SI"/>
        </w:rPr>
        <w:t>več</w:t>
      </w:r>
      <w:r w:rsidR="00386A90" w:rsidRPr="00B22E1F">
        <w:rPr>
          <w:rFonts w:ascii="Arial" w:eastAsia="Times New Roman" w:hAnsi="Arial" w:cs="Arial"/>
          <w:lang w:val="sl-SI" w:eastAsia="sl-SI"/>
        </w:rPr>
        <w:t xml:space="preserve"> 30 dni v posameznem koledarskem letu </w:t>
      </w:r>
      <w:r w:rsidR="00994A29" w:rsidRPr="00B22E1F">
        <w:rPr>
          <w:rFonts w:ascii="Arial" w:eastAsia="Times New Roman" w:hAnsi="Arial" w:cs="Arial"/>
          <w:lang w:val="sl-SI" w:eastAsia="sl-SI"/>
        </w:rPr>
        <w:t>med</w:t>
      </w:r>
      <w:r w:rsidR="00386A90" w:rsidRPr="00B22E1F">
        <w:rPr>
          <w:rFonts w:ascii="Arial" w:eastAsia="Times New Roman" w:hAnsi="Arial" w:cs="Arial"/>
          <w:lang w:val="sl-SI" w:eastAsia="sl-SI"/>
        </w:rPr>
        <w:t xml:space="preserve"> šolski</w:t>
      </w:r>
      <w:r w:rsidR="00994A29" w:rsidRPr="00B22E1F">
        <w:rPr>
          <w:rFonts w:ascii="Arial" w:eastAsia="Times New Roman" w:hAnsi="Arial" w:cs="Arial"/>
          <w:lang w:val="sl-SI" w:eastAsia="sl-SI"/>
        </w:rPr>
        <w:t>mi</w:t>
      </w:r>
      <w:r w:rsidR="00386A90" w:rsidRPr="00B22E1F">
        <w:rPr>
          <w:rFonts w:ascii="Arial" w:eastAsia="Times New Roman" w:hAnsi="Arial" w:cs="Arial"/>
          <w:lang w:val="sl-SI" w:eastAsia="sl-SI"/>
        </w:rPr>
        <w:t xml:space="preserve"> počitnic</w:t>
      </w:r>
      <w:r w:rsidR="00994A29" w:rsidRPr="00B22E1F">
        <w:rPr>
          <w:rFonts w:ascii="Arial" w:eastAsia="Times New Roman" w:hAnsi="Arial" w:cs="Arial"/>
          <w:lang w:val="sl-SI" w:eastAsia="sl-SI"/>
        </w:rPr>
        <w:t>ami</w:t>
      </w:r>
      <w:r w:rsidR="00386A90" w:rsidRPr="00B22E1F">
        <w:rPr>
          <w:rFonts w:ascii="Arial" w:eastAsia="Times New Roman" w:hAnsi="Arial" w:cs="Arial"/>
          <w:lang w:val="sl-SI" w:eastAsia="sl-SI"/>
        </w:rPr>
        <w:t xml:space="preserve"> tudi v drugih dejavnostih, na način, v obsegu in pod pogojem, da dela, ki jih bo opravljal, ne ogrožajo njegov</w:t>
      </w:r>
      <w:r w:rsidR="00DD285A" w:rsidRPr="00B22E1F">
        <w:rPr>
          <w:rFonts w:ascii="Arial" w:eastAsia="Times New Roman" w:hAnsi="Arial" w:cs="Arial"/>
          <w:lang w:val="sl-SI" w:eastAsia="sl-SI"/>
        </w:rPr>
        <w:t>e</w:t>
      </w:r>
      <w:r w:rsidR="00386A90" w:rsidRPr="00B22E1F">
        <w:rPr>
          <w:rFonts w:ascii="Arial" w:eastAsia="Times New Roman" w:hAnsi="Arial" w:cs="Arial"/>
          <w:lang w:val="sl-SI" w:eastAsia="sl-SI"/>
        </w:rPr>
        <w:t xml:space="preserve"> varnost</w:t>
      </w:r>
      <w:r w:rsidR="00DD285A" w:rsidRPr="00B22E1F">
        <w:rPr>
          <w:rFonts w:ascii="Arial" w:eastAsia="Times New Roman" w:hAnsi="Arial" w:cs="Arial"/>
          <w:lang w:val="sl-SI" w:eastAsia="sl-SI"/>
        </w:rPr>
        <w:t>i</w:t>
      </w:r>
      <w:r w:rsidR="00386A90" w:rsidRPr="00B22E1F">
        <w:rPr>
          <w:rFonts w:ascii="Arial" w:eastAsia="Times New Roman" w:hAnsi="Arial" w:cs="Arial"/>
          <w:lang w:val="sl-SI" w:eastAsia="sl-SI"/>
        </w:rPr>
        <w:t>, zdravj</w:t>
      </w:r>
      <w:r w:rsidR="00DD285A" w:rsidRPr="00B22E1F">
        <w:rPr>
          <w:rFonts w:ascii="Arial" w:eastAsia="Times New Roman" w:hAnsi="Arial" w:cs="Arial"/>
          <w:lang w:val="sl-SI" w:eastAsia="sl-SI"/>
        </w:rPr>
        <w:t>a</w:t>
      </w:r>
      <w:r w:rsidR="00386A90" w:rsidRPr="00B22E1F">
        <w:rPr>
          <w:rFonts w:ascii="Arial" w:eastAsia="Times New Roman" w:hAnsi="Arial" w:cs="Arial"/>
          <w:lang w:val="sl-SI" w:eastAsia="sl-SI"/>
        </w:rPr>
        <w:t>, moral</w:t>
      </w:r>
      <w:r w:rsidR="00DD285A" w:rsidRPr="00B22E1F">
        <w:rPr>
          <w:rFonts w:ascii="Arial" w:eastAsia="Times New Roman" w:hAnsi="Arial" w:cs="Arial"/>
          <w:lang w:val="sl-SI" w:eastAsia="sl-SI"/>
        </w:rPr>
        <w:t>e</w:t>
      </w:r>
      <w:r w:rsidR="00386A90" w:rsidRPr="00B22E1F">
        <w:rPr>
          <w:rFonts w:ascii="Arial" w:eastAsia="Times New Roman" w:hAnsi="Arial" w:cs="Arial"/>
          <w:lang w:val="sl-SI" w:eastAsia="sl-SI"/>
        </w:rPr>
        <w:t>, izobraževanj</w:t>
      </w:r>
      <w:r w:rsidR="00DD285A" w:rsidRPr="00B22E1F">
        <w:rPr>
          <w:rFonts w:ascii="Arial" w:eastAsia="Times New Roman" w:hAnsi="Arial" w:cs="Arial"/>
          <w:lang w:val="sl-SI" w:eastAsia="sl-SI"/>
        </w:rPr>
        <w:t>a</w:t>
      </w:r>
      <w:r w:rsidR="00386A90" w:rsidRPr="00B22E1F">
        <w:rPr>
          <w:rFonts w:ascii="Arial" w:eastAsia="Times New Roman" w:hAnsi="Arial" w:cs="Arial"/>
          <w:lang w:val="sl-SI" w:eastAsia="sl-SI"/>
        </w:rPr>
        <w:t xml:space="preserve"> in razvoj</w:t>
      </w:r>
      <w:r w:rsidR="00DD285A" w:rsidRPr="00B22E1F">
        <w:rPr>
          <w:rFonts w:ascii="Arial" w:eastAsia="Times New Roman" w:hAnsi="Arial" w:cs="Arial"/>
          <w:lang w:val="sl-SI" w:eastAsia="sl-SI"/>
        </w:rPr>
        <w:t>a</w:t>
      </w:r>
      <w:r w:rsidR="00386A90" w:rsidRPr="00B22E1F">
        <w:rPr>
          <w:rFonts w:ascii="Arial" w:eastAsia="Times New Roman" w:hAnsi="Arial" w:cs="Arial"/>
          <w:lang w:val="sl-SI" w:eastAsia="sl-SI"/>
        </w:rPr>
        <w:t xml:space="preserve">. </w:t>
      </w:r>
    </w:p>
    <w:p w14:paraId="11013BCE" w14:textId="77600F66" w:rsidR="00D8505C" w:rsidRPr="00B22E1F" w:rsidRDefault="00D8505C" w:rsidP="00386A90">
      <w:pPr>
        <w:pStyle w:val="Brezrazmikov"/>
        <w:jc w:val="both"/>
        <w:rPr>
          <w:rFonts w:ascii="Arial" w:eastAsia="Times New Roman" w:hAnsi="Arial" w:cs="Arial"/>
          <w:lang w:val="sl-SI" w:eastAsia="sl-SI"/>
        </w:rPr>
      </w:pPr>
    </w:p>
    <w:p w14:paraId="3B3BAA6D" w14:textId="68084A73" w:rsidR="00D8505C" w:rsidRPr="00B22E1F" w:rsidRDefault="00D8505C" w:rsidP="00386A90">
      <w:pPr>
        <w:pStyle w:val="Brezrazmikov"/>
        <w:jc w:val="both"/>
        <w:rPr>
          <w:rFonts w:ascii="Arial" w:eastAsia="Times New Roman" w:hAnsi="Arial" w:cs="Arial"/>
          <w:lang w:val="sl-SI" w:eastAsia="sl-SI"/>
        </w:rPr>
      </w:pPr>
      <w:r w:rsidRPr="00B22E1F">
        <w:rPr>
          <w:rFonts w:ascii="Arial" w:eastAsia="Times New Roman" w:hAnsi="Arial" w:cs="Arial"/>
          <w:lang w:val="sl-SI" w:eastAsia="sl-SI"/>
        </w:rPr>
        <w:t>Otrok lahko opravlja delo po prejšnjih dveh odstavkih po predhodnem dovoljenju inšpektorja za delo, ki ga ta izda na podlagi zahtevka zakonitega zastopnika. Postopek in pogoji za izdajo dovoljenja inšpektorja za delo se podrobneje določijo s podzakonskim aktom.</w:t>
      </w:r>
    </w:p>
    <w:p w14:paraId="46A34DAA" w14:textId="77777777" w:rsidR="00386A90" w:rsidRPr="00B22E1F" w:rsidRDefault="00386A90" w:rsidP="00386A90">
      <w:pPr>
        <w:pStyle w:val="Brezrazmikov"/>
        <w:jc w:val="both"/>
        <w:rPr>
          <w:rFonts w:ascii="Arial" w:eastAsia="Times New Roman" w:hAnsi="Arial" w:cs="Arial"/>
          <w:lang w:val="sl-SI" w:eastAsia="sl-SI"/>
        </w:rPr>
      </w:pPr>
    </w:p>
    <w:p w14:paraId="01E75E82" w14:textId="77777777" w:rsidR="00386A90" w:rsidRPr="00B22E1F" w:rsidRDefault="00D86463" w:rsidP="00386A90">
      <w:pPr>
        <w:shd w:val="clear" w:color="auto" w:fill="EAF1DD" w:themeFill="accent3" w:themeFillTint="33"/>
        <w:spacing w:after="0" w:line="240" w:lineRule="auto"/>
        <w:jc w:val="both"/>
        <w:rPr>
          <w:rFonts w:ascii="Arial" w:eastAsia="Times New Roman" w:hAnsi="Arial" w:cs="Arial"/>
          <w:lang w:eastAsia="sl-SI"/>
        </w:rPr>
      </w:pPr>
      <w:bookmarkStart w:id="4" w:name="_Hlk100756925"/>
      <w:r w:rsidRPr="00B22E1F">
        <w:rPr>
          <w:rFonts w:ascii="Arial" w:eastAsia="Times New Roman" w:hAnsi="Arial" w:cs="Arial"/>
          <w:lang w:eastAsia="sl-SI"/>
        </w:rPr>
        <w:t>Glej</w:t>
      </w:r>
      <w:r w:rsidR="00BD5EBC" w:rsidRPr="00B22E1F">
        <w:rPr>
          <w:rFonts w:ascii="Arial" w:eastAsia="Times New Roman" w:hAnsi="Arial" w:cs="Arial"/>
          <w:lang w:eastAsia="sl-SI"/>
        </w:rPr>
        <w:t>:</w:t>
      </w:r>
      <w:r w:rsidRPr="00B22E1F">
        <w:rPr>
          <w:rFonts w:ascii="Arial" w:eastAsia="Times New Roman" w:hAnsi="Arial" w:cs="Arial"/>
          <w:lang w:eastAsia="sl-SI"/>
        </w:rPr>
        <w:t xml:space="preserve"> Pravilnik o varovanju zdravja pri delu otrok, mladostnikov in mladih oseb</w:t>
      </w:r>
      <w:r w:rsidR="00B51C21" w:rsidRPr="00B22E1F">
        <w:rPr>
          <w:rFonts w:ascii="Arial" w:eastAsia="Times New Roman" w:hAnsi="Arial" w:cs="Arial"/>
          <w:lang w:eastAsia="sl-SI"/>
        </w:rPr>
        <w:t>, poglavje 5.3.19.</w:t>
      </w:r>
    </w:p>
    <w:bookmarkEnd w:id="4"/>
    <w:p w14:paraId="3B232380" w14:textId="1C3BD60A" w:rsidR="00412290" w:rsidRDefault="00412290" w:rsidP="00A61F7A">
      <w:pPr>
        <w:pStyle w:val="Odstavekseznama"/>
        <w:spacing w:after="0" w:line="240" w:lineRule="auto"/>
        <w:ind w:left="0"/>
        <w:jc w:val="both"/>
        <w:rPr>
          <w:rFonts w:ascii="Arial" w:hAnsi="Arial" w:cs="Arial"/>
          <w:b/>
        </w:rPr>
      </w:pPr>
    </w:p>
    <w:p w14:paraId="3E8EFC80" w14:textId="77777777" w:rsidR="00106D2C" w:rsidRPr="00B22E1F" w:rsidRDefault="00106D2C" w:rsidP="00A61F7A">
      <w:pPr>
        <w:pStyle w:val="Odstavekseznama"/>
        <w:spacing w:after="0" w:line="240" w:lineRule="auto"/>
        <w:ind w:left="0"/>
        <w:jc w:val="both"/>
        <w:rPr>
          <w:rFonts w:ascii="Arial" w:hAnsi="Arial" w:cs="Arial"/>
          <w:b/>
        </w:rPr>
      </w:pPr>
    </w:p>
    <w:p w14:paraId="10B54997" w14:textId="211D0A0D" w:rsidR="00A61F7A" w:rsidRPr="00B22E1F" w:rsidRDefault="00A61F7A" w:rsidP="00A61F7A">
      <w:pPr>
        <w:pStyle w:val="Odstavekseznama"/>
        <w:spacing w:after="0" w:line="240" w:lineRule="auto"/>
        <w:ind w:left="0"/>
        <w:jc w:val="both"/>
        <w:rPr>
          <w:rFonts w:ascii="Arial" w:hAnsi="Arial" w:cs="Arial"/>
          <w:b/>
        </w:rPr>
      </w:pPr>
      <w:r w:rsidRPr="00B22E1F">
        <w:rPr>
          <w:rFonts w:ascii="Arial" w:hAnsi="Arial" w:cs="Arial"/>
          <w:b/>
        </w:rPr>
        <w:t>5.3.3 ZAKON O OMEJEVANJU UPORABE TOBAČNIH IN POVEZANIH IZDELKOV (ZOUTPI)</w:t>
      </w:r>
    </w:p>
    <w:p w14:paraId="15D4E76C" w14:textId="77777777" w:rsidR="00A61F7A" w:rsidRPr="00B22E1F" w:rsidRDefault="00A61F7A" w:rsidP="00A61F7A">
      <w:pPr>
        <w:spacing w:after="0" w:line="240" w:lineRule="auto"/>
        <w:jc w:val="both"/>
        <w:rPr>
          <w:rFonts w:ascii="Arial" w:hAnsi="Arial" w:cs="Arial"/>
        </w:rPr>
      </w:pPr>
    </w:p>
    <w:p w14:paraId="23BECB3D" w14:textId="14B40109" w:rsidR="00A61F7A" w:rsidRPr="00B22E1F" w:rsidRDefault="00A61F7A" w:rsidP="00A61F7A">
      <w:pPr>
        <w:spacing w:after="0" w:line="240" w:lineRule="auto"/>
        <w:jc w:val="both"/>
        <w:rPr>
          <w:rFonts w:ascii="Arial" w:hAnsi="Arial" w:cs="Arial"/>
        </w:rPr>
      </w:pPr>
      <w:r w:rsidRPr="00B22E1F">
        <w:rPr>
          <w:rFonts w:ascii="Arial" w:hAnsi="Arial" w:cs="Arial"/>
        </w:rPr>
        <w:t>Kajenje pomembno prispeva k prezgodnji umrljivosti slovenskega prebivalstva. Še vedno p</w:t>
      </w:r>
      <w:r w:rsidR="00994A29" w:rsidRPr="00B22E1F">
        <w:rPr>
          <w:rFonts w:ascii="Arial" w:hAnsi="Arial" w:cs="Arial"/>
        </w:rPr>
        <w:t>omeni</w:t>
      </w:r>
      <w:r w:rsidRPr="00B22E1F">
        <w:rPr>
          <w:rFonts w:ascii="Arial" w:hAnsi="Arial" w:cs="Arial"/>
        </w:rPr>
        <w:t xml:space="preserve"> velik</w:t>
      </w:r>
      <w:r w:rsidR="00994A29" w:rsidRPr="00B22E1F">
        <w:rPr>
          <w:rFonts w:ascii="Arial" w:hAnsi="Arial" w:cs="Arial"/>
        </w:rPr>
        <w:t>o</w:t>
      </w:r>
      <w:r w:rsidRPr="00B22E1F">
        <w:rPr>
          <w:rFonts w:ascii="Arial" w:hAnsi="Arial" w:cs="Arial"/>
        </w:rPr>
        <w:t xml:space="preserve"> javnozdravstven</w:t>
      </w:r>
      <w:r w:rsidR="00994A29" w:rsidRPr="00B22E1F">
        <w:rPr>
          <w:rFonts w:ascii="Arial" w:hAnsi="Arial" w:cs="Arial"/>
        </w:rPr>
        <w:t>o težavo</w:t>
      </w:r>
      <w:r w:rsidRPr="00B22E1F">
        <w:rPr>
          <w:rFonts w:ascii="Arial" w:hAnsi="Arial" w:cs="Arial"/>
        </w:rPr>
        <w:t>. Vsako leto za posledicami uporabe tobačnih izdelkov umre okoli pet in pol milijona ljudi. Brez načrtovanih ukrepov bo ta trend naraščal do več k</w:t>
      </w:r>
      <w:r w:rsidR="00994A29" w:rsidRPr="00B22E1F">
        <w:rPr>
          <w:rFonts w:ascii="Arial" w:hAnsi="Arial" w:cs="Arial"/>
        </w:rPr>
        <w:t>akor</w:t>
      </w:r>
      <w:r w:rsidRPr="00B22E1F">
        <w:rPr>
          <w:rFonts w:ascii="Arial" w:hAnsi="Arial" w:cs="Arial"/>
        </w:rPr>
        <w:t xml:space="preserve"> osem milijonov smrti na leto do leta 2030, 80 </w:t>
      </w:r>
      <w:r w:rsidR="00063FD5" w:rsidRPr="00B22E1F">
        <w:rPr>
          <w:rFonts w:ascii="Arial" w:hAnsi="Arial" w:cs="Arial"/>
        </w:rPr>
        <w:t>odstotkov</w:t>
      </w:r>
      <w:r w:rsidRPr="00B22E1F">
        <w:rPr>
          <w:rFonts w:ascii="Arial" w:hAnsi="Arial" w:cs="Arial"/>
        </w:rPr>
        <w:t xml:space="preserve"> od tega v državah v razvoju.</w:t>
      </w:r>
      <w:r w:rsidRPr="00B22E1F">
        <w:rPr>
          <w:rStyle w:val="Sprotnaopomba-sklic"/>
          <w:rFonts w:ascii="Arial" w:hAnsi="Arial" w:cs="Arial"/>
        </w:rPr>
        <w:footnoteReference w:id="11"/>
      </w:r>
      <w:r w:rsidRPr="00B22E1F">
        <w:rPr>
          <w:rFonts w:ascii="Arial" w:hAnsi="Arial" w:cs="Arial"/>
        </w:rPr>
        <w:t xml:space="preserve"> Slovenska zdravstvena politika z ukrepi za zmanjševanje povpraševanja po tobaku (</w:t>
      </w:r>
      <w:r w:rsidR="00063FD5" w:rsidRPr="00B22E1F">
        <w:rPr>
          <w:rFonts w:ascii="Arial" w:hAnsi="Arial" w:cs="Arial"/>
        </w:rPr>
        <w:t>na primer</w:t>
      </w:r>
      <w:r w:rsidRPr="00B22E1F">
        <w:rPr>
          <w:rFonts w:ascii="Arial" w:hAnsi="Arial" w:cs="Arial"/>
        </w:rPr>
        <w:t xml:space="preserve"> </w:t>
      </w:r>
      <w:r w:rsidR="00994A29" w:rsidRPr="00B22E1F">
        <w:rPr>
          <w:rFonts w:ascii="Arial" w:hAnsi="Arial" w:cs="Arial"/>
        </w:rPr>
        <w:t xml:space="preserve">s </w:t>
      </w:r>
      <w:r w:rsidRPr="00B22E1F">
        <w:rPr>
          <w:rFonts w:ascii="Arial" w:hAnsi="Arial" w:cs="Arial"/>
        </w:rPr>
        <w:t xml:space="preserve">cenami, vzgojo </w:t>
      </w:r>
      <w:r w:rsidR="00994A29" w:rsidRPr="00B22E1F">
        <w:rPr>
          <w:rFonts w:ascii="Arial" w:hAnsi="Arial" w:cs="Arial"/>
        </w:rPr>
        <w:t xml:space="preserve">na </w:t>
      </w:r>
      <w:r w:rsidRPr="00B22E1F">
        <w:rPr>
          <w:rFonts w:ascii="Arial" w:hAnsi="Arial" w:cs="Arial"/>
        </w:rPr>
        <w:t xml:space="preserve">embalaži in </w:t>
      </w:r>
      <w:r w:rsidR="00994A29" w:rsidRPr="00B22E1F">
        <w:rPr>
          <w:rFonts w:ascii="Arial" w:hAnsi="Arial" w:cs="Arial"/>
        </w:rPr>
        <w:t xml:space="preserve">z </w:t>
      </w:r>
      <w:r w:rsidRPr="00B22E1F">
        <w:rPr>
          <w:rFonts w:ascii="Arial" w:hAnsi="Arial" w:cs="Arial"/>
        </w:rPr>
        <w:t>označevanj</w:t>
      </w:r>
      <w:r w:rsidR="00994A29" w:rsidRPr="00B22E1F">
        <w:rPr>
          <w:rFonts w:ascii="Arial" w:hAnsi="Arial" w:cs="Arial"/>
        </w:rPr>
        <w:t>em</w:t>
      </w:r>
      <w:r w:rsidRPr="00B22E1F">
        <w:rPr>
          <w:rFonts w:ascii="Arial" w:hAnsi="Arial" w:cs="Arial"/>
        </w:rPr>
        <w:t xml:space="preserve"> izdelkov) in</w:t>
      </w:r>
      <w:r w:rsidR="00994A29" w:rsidRPr="00B22E1F">
        <w:rPr>
          <w:rFonts w:ascii="Arial" w:hAnsi="Arial" w:cs="Arial"/>
        </w:rPr>
        <w:t xml:space="preserve"> </w:t>
      </w:r>
      <w:r w:rsidRPr="00B22E1F">
        <w:rPr>
          <w:rFonts w:ascii="Arial" w:hAnsi="Arial" w:cs="Arial"/>
        </w:rPr>
        <w:t>za zmanjšanje oskrbe s tobakom (</w:t>
      </w:r>
      <w:r w:rsidR="00063FD5" w:rsidRPr="00B22E1F">
        <w:rPr>
          <w:rFonts w:ascii="Arial" w:hAnsi="Arial" w:cs="Arial"/>
        </w:rPr>
        <w:t>na primer</w:t>
      </w:r>
      <w:r w:rsidRPr="00B22E1F">
        <w:rPr>
          <w:rFonts w:ascii="Arial" w:hAnsi="Arial" w:cs="Arial"/>
        </w:rPr>
        <w:t xml:space="preserve"> ukrepi za prepoved prodaje tobačnih izdelkov mladoletnim osebam) skuša omiliti škodljive učinke kajenja in zmanjšati uporabo tobačnih izdelkov. </w:t>
      </w:r>
    </w:p>
    <w:p w14:paraId="6987B50E" w14:textId="77777777" w:rsidR="00A61F7A" w:rsidRPr="00B22E1F" w:rsidRDefault="00A61F7A" w:rsidP="00A61F7A">
      <w:pPr>
        <w:spacing w:after="0" w:line="240" w:lineRule="auto"/>
        <w:jc w:val="both"/>
        <w:rPr>
          <w:rFonts w:ascii="Arial" w:hAnsi="Arial" w:cs="Arial"/>
        </w:rPr>
      </w:pPr>
    </w:p>
    <w:p w14:paraId="1639C862" w14:textId="4C975492" w:rsidR="00A61F7A" w:rsidRPr="00B22E1F" w:rsidRDefault="00A61F7A" w:rsidP="00A61F7A">
      <w:pPr>
        <w:spacing w:after="0" w:line="240" w:lineRule="auto"/>
        <w:jc w:val="both"/>
        <w:rPr>
          <w:rFonts w:ascii="Arial" w:hAnsi="Arial" w:cs="Arial"/>
        </w:rPr>
      </w:pPr>
      <w:r w:rsidRPr="00B22E1F">
        <w:rPr>
          <w:rFonts w:ascii="Arial" w:hAnsi="Arial" w:cs="Arial"/>
        </w:rPr>
        <w:t>Zakon o omejevanju uporabe tobačnih in povezanih izdelkov poleg tobačnih izdelkov obravnava tudi povezane izdelke (elektronske cigarete, nove tobačne in zeliščne izdelke). Zakon popolnoma prepoveduje oglaševanje in promocijo teh izdelkov, prepoveduje prodajo teh izdelkov mladoletnim, širi prepoved kajenja na vse povezane izdelke v vseh zaprtih javnih, delovnih prostorih in vozilih, k</w:t>
      </w:r>
      <w:r w:rsidR="00994A29" w:rsidRPr="00B22E1F">
        <w:rPr>
          <w:rFonts w:ascii="Arial" w:hAnsi="Arial" w:cs="Arial"/>
        </w:rPr>
        <w:t>adar</w:t>
      </w:r>
      <w:r w:rsidRPr="00B22E1F">
        <w:rPr>
          <w:rFonts w:ascii="Arial" w:hAnsi="Arial" w:cs="Arial"/>
        </w:rPr>
        <w:t xml:space="preserve"> so prisotne mladoletne osebe, uvaja dovoljenja za prodajo tobačnih in povezanih izdelkov, uvaja slikovno</w:t>
      </w:r>
      <w:r w:rsidR="00994A29" w:rsidRPr="00B22E1F">
        <w:rPr>
          <w:rFonts w:ascii="Arial" w:hAnsi="Arial" w:cs="Arial"/>
        </w:rPr>
        <w:t>-</w:t>
      </w:r>
      <w:r w:rsidRPr="00B22E1F">
        <w:rPr>
          <w:rFonts w:ascii="Arial" w:hAnsi="Arial" w:cs="Arial"/>
        </w:rPr>
        <w:t>besedilna zdravstvena opozorila na embalaž</w:t>
      </w:r>
      <w:r w:rsidR="00994A29" w:rsidRPr="00B22E1F">
        <w:rPr>
          <w:rFonts w:ascii="Arial" w:hAnsi="Arial" w:cs="Arial"/>
        </w:rPr>
        <w:t>i</w:t>
      </w:r>
      <w:r w:rsidRPr="00B22E1F">
        <w:rPr>
          <w:rFonts w:ascii="Arial" w:hAnsi="Arial" w:cs="Arial"/>
        </w:rPr>
        <w:t xml:space="preserve"> izdelkov ter uvaja enotno embalažo cigaret in tobaka za zvijanje z namenom zmanjšanja privlačnosti teh izdelkov.</w:t>
      </w:r>
    </w:p>
    <w:p w14:paraId="41C91977" w14:textId="77777777" w:rsidR="00A61F7A" w:rsidRPr="00B22E1F" w:rsidRDefault="00A61F7A" w:rsidP="00A61F7A">
      <w:pPr>
        <w:spacing w:after="0" w:line="240" w:lineRule="auto"/>
        <w:jc w:val="both"/>
        <w:rPr>
          <w:rFonts w:ascii="Arial" w:hAnsi="Arial" w:cs="Arial"/>
        </w:rPr>
      </w:pPr>
    </w:p>
    <w:p w14:paraId="5AE2B71B" w14:textId="4705B71E"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V zvezi z varnostjo in zdravjem pri delu je pomemben 39. člen zakona, ki kajenje oziroma uporabo tobaka, tobačnih izdelkov in povezanih izdelkov, razen tobaka za žvečenje in tobaka za njuhanje</w:t>
      </w:r>
      <w:r w:rsidR="00994A29" w:rsidRPr="00B22E1F">
        <w:rPr>
          <w:rFonts w:ascii="Arial" w:hAnsi="Arial" w:cs="Arial"/>
        </w:rPr>
        <w:t>,</w:t>
      </w:r>
      <w:r w:rsidRPr="00B22E1F">
        <w:rPr>
          <w:rFonts w:ascii="Arial" w:hAnsi="Arial" w:cs="Arial"/>
        </w:rPr>
        <w:t xml:space="preserve"> prepoveduje v:</w:t>
      </w:r>
    </w:p>
    <w:p w14:paraId="46976E96"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vseh zaprtih javnih in delovnih prostorih;</w:t>
      </w:r>
    </w:p>
    <w:p w14:paraId="3A7A39EC"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vseh vozilih v navzočnosti oseb, mlajših od 18 let;</w:t>
      </w:r>
    </w:p>
    <w:p w14:paraId="7E0CECDF"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prostorih, ki se po tem zakonu ne štejejo za zaprte prostore, če so del pripadajočih funkcionalnih zemljišč objektov, v katerih se opravlja dejavnost vzgoje ali izobraževanja.</w:t>
      </w:r>
    </w:p>
    <w:p w14:paraId="50E8148E" w14:textId="77777777" w:rsidR="00A61F7A" w:rsidRPr="00B22E1F" w:rsidRDefault="00A61F7A" w:rsidP="00A61F7A">
      <w:pPr>
        <w:spacing w:after="0" w:line="240" w:lineRule="auto"/>
        <w:jc w:val="both"/>
        <w:rPr>
          <w:rFonts w:ascii="Arial" w:hAnsi="Arial" w:cs="Arial"/>
        </w:rPr>
      </w:pPr>
    </w:p>
    <w:p w14:paraId="72697B00" w14:textId="3C4F31D9" w:rsidR="00A61F7A" w:rsidRPr="00B22E1F" w:rsidRDefault="00994A29" w:rsidP="00A61F7A">
      <w:pPr>
        <w:spacing w:after="0" w:line="240" w:lineRule="auto"/>
        <w:jc w:val="both"/>
        <w:rPr>
          <w:rFonts w:ascii="Arial" w:hAnsi="Arial" w:cs="Arial"/>
        </w:rPr>
      </w:pPr>
      <w:r w:rsidRPr="00B22E1F">
        <w:rPr>
          <w:rFonts w:ascii="Arial" w:hAnsi="Arial" w:cs="Arial"/>
        </w:rPr>
        <w:lastRenderedPageBreak/>
        <w:t>Vendar</w:t>
      </w:r>
      <w:r w:rsidR="00A61F7A" w:rsidRPr="00B22E1F">
        <w:rPr>
          <w:rFonts w:ascii="Arial" w:hAnsi="Arial" w:cs="Arial"/>
        </w:rPr>
        <w:t xml:space="preserve"> pa zakon dovoljuje tudi posamezne izjeme. Kajenje se dopušča v za kadilce določenih posebnih prostorih nastanitvenih obratov in </w:t>
      </w:r>
      <w:r w:rsidRPr="00B22E1F">
        <w:rPr>
          <w:rFonts w:ascii="Arial" w:hAnsi="Arial" w:cs="Arial"/>
        </w:rPr>
        <w:t xml:space="preserve">pri </w:t>
      </w:r>
      <w:r w:rsidR="00A61F7A" w:rsidRPr="00B22E1F">
        <w:rPr>
          <w:rFonts w:ascii="Arial" w:hAnsi="Arial" w:cs="Arial"/>
        </w:rPr>
        <w:t>drugih ponudnik</w:t>
      </w:r>
      <w:r w:rsidRPr="00B22E1F">
        <w:rPr>
          <w:rFonts w:ascii="Arial" w:hAnsi="Arial" w:cs="Arial"/>
        </w:rPr>
        <w:t>ih</w:t>
      </w:r>
      <w:r w:rsidR="00A61F7A" w:rsidRPr="00B22E1F">
        <w:rPr>
          <w:rFonts w:ascii="Arial" w:hAnsi="Arial" w:cs="Arial"/>
        </w:rPr>
        <w:t xml:space="preserve"> nočitev, v domovih za ostarele in zaporih v prostorih</w:t>
      </w:r>
      <w:r w:rsidRPr="00B22E1F">
        <w:rPr>
          <w:rFonts w:ascii="Arial" w:hAnsi="Arial" w:cs="Arial"/>
        </w:rPr>
        <w:t>,</w:t>
      </w:r>
      <w:r w:rsidR="00A61F7A" w:rsidRPr="00B22E1F">
        <w:rPr>
          <w:rFonts w:ascii="Arial" w:hAnsi="Arial" w:cs="Arial"/>
        </w:rPr>
        <w:t xml:space="preserve"> </w:t>
      </w:r>
      <w:r w:rsidR="00A61F7A" w:rsidRPr="00B22E1F">
        <w:rPr>
          <w:rFonts w:ascii="Arial" w:hAnsi="Arial" w:cs="Arial"/>
          <w:color w:val="000000"/>
          <w:shd w:val="clear" w:color="auto" w:fill="FFFFFF"/>
        </w:rPr>
        <w:t>ki niso namenjeni skupni rabi, kadar v njih bivajo samo kadilci</w:t>
      </w:r>
      <w:r w:rsidR="00A61F7A" w:rsidRPr="00B22E1F">
        <w:rPr>
          <w:rFonts w:ascii="Arial" w:hAnsi="Arial" w:cs="Arial"/>
        </w:rPr>
        <w:t xml:space="preserve">, </w:t>
      </w:r>
      <w:r w:rsidR="00A61F7A" w:rsidRPr="00B22E1F">
        <w:rPr>
          <w:rFonts w:ascii="Arial" w:hAnsi="Arial" w:cs="Arial"/>
          <w:color w:val="000000"/>
          <w:shd w:val="clear" w:color="auto" w:fill="FFFFFF"/>
        </w:rPr>
        <w:t xml:space="preserve">v posebej za kadilce določenih prostorih v psihiatričnih bolnišnicah in posebej za kadilce določenih prostorih drugih izvajalcev zdravstvene obravnave oseb z duševno motnjo ter v </w:t>
      </w:r>
      <w:r w:rsidR="00A61F7A" w:rsidRPr="00B22E1F">
        <w:rPr>
          <w:rFonts w:ascii="Arial" w:hAnsi="Arial" w:cs="Arial"/>
        </w:rPr>
        <w:t>prostorih, namenjenih izključno kajenju (kadilnice</w:t>
      </w:r>
      <w:r w:rsidR="00A61F7A" w:rsidRPr="00B22E1F">
        <w:rPr>
          <w:rStyle w:val="Sprotnaopomba-sklic"/>
          <w:rFonts w:ascii="Arial" w:hAnsi="Arial" w:cs="Arial"/>
        </w:rPr>
        <w:footnoteReference w:id="12"/>
      </w:r>
      <w:r w:rsidR="00A61F7A" w:rsidRPr="00B22E1F">
        <w:rPr>
          <w:rFonts w:ascii="Arial" w:hAnsi="Arial" w:cs="Arial"/>
        </w:rPr>
        <w:t xml:space="preserve">). </w:t>
      </w:r>
      <w:r w:rsidR="00A61F7A" w:rsidRPr="00B22E1F">
        <w:rPr>
          <w:rFonts w:ascii="Arial" w:hAnsi="Arial" w:cs="Arial"/>
          <w:color w:val="000000"/>
          <w:shd w:val="clear" w:color="auto" w:fill="FFFFFF"/>
        </w:rPr>
        <w:t xml:space="preserve">Kadilnice pa niso dovoljene v prostorih, v katerih se opravlja zdravstvena dejavnost, dejavnost vzgoje </w:t>
      </w:r>
      <w:r w:rsidRPr="00B22E1F">
        <w:rPr>
          <w:rFonts w:ascii="Arial" w:hAnsi="Arial" w:cs="Arial"/>
          <w:color w:val="000000"/>
          <w:shd w:val="clear" w:color="auto" w:fill="FFFFFF"/>
        </w:rPr>
        <w:t>in</w:t>
      </w:r>
      <w:r w:rsidR="00A61F7A" w:rsidRPr="00B22E1F">
        <w:rPr>
          <w:rFonts w:ascii="Arial" w:hAnsi="Arial" w:cs="Arial"/>
          <w:color w:val="000000"/>
          <w:shd w:val="clear" w:color="auto" w:fill="FFFFFF"/>
        </w:rPr>
        <w:t xml:space="preserve"> izobraževanja.</w:t>
      </w:r>
    </w:p>
    <w:p w14:paraId="53A0B306" w14:textId="77777777" w:rsidR="00A61F7A" w:rsidRPr="00B22E1F" w:rsidRDefault="00A61F7A" w:rsidP="00A61F7A">
      <w:pPr>
        <w:spacing w:after="0" w:line="240" w:lineRule="auto"/>
        <w:jc w:val="both"/>
        <w:rPr>
          <w:rFonts w:ascii="Arial" w:hAnsi="Arial" w:cs="Arial"/>
        </w:rPr>
      </w:pPr>
    </w:p>
    <w:p w14:paraId="5700C91E" w14:textId="652A9A66" w:rsidR="00A61F7A" w:rsidRPr="00B22E1F" w:rsidRDefault="00A61F7A" w:rsidP="00A61F7A">
      <w:pPr>
        <w:spacing w:after="0" w:line="240" w:lineRule="auto"/>
        <w:jc w:val="both"/>
        <w:rPr>
          <w:rFonts w:ascii="Arial" w:hAnsi="Arial" w:cs="Arial"/>
        </w:rPr>
      </w:pPr>
      <w:r w:rsidRPr="00B22E1F">
        <w:rPr>
          <w:rFonts w:ascii="Arial" w:hAnsi="Arial" w:cs="Arial"/>
        </w:rPr>
        <w:t xml:space="preserve">V zaprtih javnih prostorih, ki so namenjeni izključno dejavnostim na področju kulture, je dovoljeno kajenje zeliščnih izdelkov za kajenje, če je kajenje del predstave s področja scenskih umetnosti. Kajenje je dovoljeno nastopajočim </w:t>
      </w:r>
      <w:r w:rsidR="00994A29" w:rsidRPr="00B22E1F">
        <w:rPr>
          <w:rFonts w:ascii="Arial" w:hAnsi="Arial" w:cs="Arial"/>
        </w:rPr>
        <w:t>le</w:t>
      </w:r>
      <w:r w:rsidRPr="00B22E1F">
        <w:rPr>
          <w:rFonts w:ascii="Arial" w:hAnsi="Arial" w:cs="Arial"/>
        </w:rPr>
        <w:t xml:space="preserve"> na odru in </w:t>
      </w:r>
      <w:r w:rsidR="00994A29" w:rsidRPr="00B22E1F">
        <w:rPr>
          <w:rFonts w:ascii="Arial" w:hAnsi="Arial" w:cs="Arial"/>
        </w:rPr>
        <w:t>med</w:t>
      </w:r>
      <w:r w:rsidRPr="00B22E1F">
        <w:rPr>
          <w:rFonts w:ascii="Arial" w:hAnsi="Arial" w:cs="Arial"/>
        </w:rPr>
        <w:t xml:space="preserve"> predstav</w:t>
      </w:r>
      <w:r w:rsidR="00994A29" w:rsidRPr="00B22E1F">
        <w:rPr>
          <w:rFonts w:ascii="Arial" w:hAnsi="Arial" w:cs="Arial"/>
        </w:rPr>
        <w:t>o</w:t>
      </w:r>
      <w:r w:rsidRPr="00B22E1F">
        <w:rPr>
          <w:rFonts w:ascii="Arial" w:hAnsi="Arial" w:cs="Arial"/>
        </w:rPr>
        <w:t xml:space="preserve">. </w:t>
      </w:r>
    </w:p>
    <w:p w14:paraId="543058DE" w14:textId="77777777" w:rsidR="00A61F7A" w:rsidRPr="00B22E1F" w:rsidRDefault="00A61F7A" w:rsidP="00A61F7A">
      <w:pPr>
        <w:spacing w:after="0" w:line="240" w:lineRule="auto"/>
        <w:jc w:val="both"/>
        <w:rPr>
          <w:rFonts w:ascii="Arial" w:hAnsi="Arial" w:cs="Arial"/>
        </w:rPr>
      </w:pPr>
    </w:p>
    <w:p w14:paraId="5DCE15BD" w14:textId="2E723617" w:rsidR="00A61F7A" w:rsidRPr="00B22E1F" w:rsidRDefault="00A61F7A" w:rsidP="00A61F7A">
      <w:pPr>
        <w:spacing w:after="0" w:line="240" w:lineRule="auto"/>
        <w:jc w:val="both"/>
        <w:rPr>
          <w:rFonts w:ascii="Arial" w:hAnsi="Arial" w:cs="Arial"/>
          <w:bCs/>
        </w:rPr>
      </w:pPr>
      <w:r w:rsidRPr="00B22E1F">
        <w:rPr>
          <w:rFonts w:ascii="Arial" w:hAnsi="Arial" w:cs="Arial"/>
          <w:bCs/>
        </w:rPr>
        <w:t>Pomembno je pojasniti pojem zaprtega, javnega in delovnega prostora, saj se na</w:t>
      </w:r>
      <w:r w:rsidR="00994A29" w:rsidRPr="00B22E1F">
        <w:rPr>
          <w:rFonts w:ascii="Arial" w:hAnsi="Arial" w:cs="Arial"/>
          <w:bCs/>
        </w:rPr>
        <w:t>nj</w:t>
      </w:r>
      <w:r w:rsidRPr="00B22E1F">
        <w:rPr>
          <w:rFonts w:ascii="Arial" w:hAnsi="Arial" w:cs="Arial"/>
          <w:bCs/>
        </w:rPr>
        <w:t xml:space="preserve"> nanaša prepoved uporabe tobačnih in povezanih izdelkov. </w:t>
      </w:r>
    </w:p>
    <w:p w14:paraId="4624CC60" w14:textId="77777777" w:rsidR="00A61F7A" w:rsidRPr="00B22E1F" w:rsidRDefault="00A61F7A" w:rsidP="00A61F7A">
      <w:pPr>
        <w:spacing w:after="0" w:line="240" w:lineRule="auto"/>
        <w:jc w:val="both"/>
        <w:rPr>
          <w:rFonts w:ascii="Arial" w:hAnsi="Arial" w:cs="Arial"/>
          <w:bCs/>
        </w:rPr>
      </w:pPr>
    </w:p>
    <w:p w14:paraId="0CC15B1D" w14:textId="6E91CD92" w:rsidR="00A61F7A" w:rsidRPr="00B22E1F" w:rsidRDefault="00A61F7A" w:rsidP="00A61F7A">
      <w:pPr>
        <w:spacing w:after="0" w:line="240" w:lineRule="auto"/>
        <w:jc w:val="both"/>
        <w:rPr>
          <w:rFonts w:ascii="Arial" w:hAnsi="Arial" w:cs="Arial"/>
        </w:rPr>
      </w:pPr>
      <w:r w:rsidRPr="00B22E1F">
        <w:rPr>
          <w:rFonts w:ascii="Arial" w:hAnsi="Arial" w:cs="Arial"/>
          <w:bCs/>
        </w:rPr>
        <w:t>Delovni prostor je</w:t>
      </w:r>
      <w:r w:rsidRPr="00B22E1F">
        <w:rPr>
          <w:rFonts w:ascii="Arial" w:hAnsi="Arial" w:cs="Arial"/>
        </w:rPr>
        <w:t xml:space="preserve"> prostor, vključno s službenimi vozili, ki je pod nadzorom delodajalca in kjer se zanj opravljajo dela ali storitve, brezplačno ali za plačilo. Delovni prostor vključuje ne le prostore, v katerih se delo opravlja, temveč tudi vse z njimi povezane prostore, ki jih delavci uporabljajo med delom, vključno z na primer hodniki, dvigali, stopniščnimi jaški, avlami, skupnimi prostori, kavarnami, stranišči, saloni, menzami in prizidki, k</w:t>
      </w:r>
      <w:r w:rsidR="00994A29" w:rsidRPr="00B22E1F">
        <w:rPr>
          <w:rFonts w:ascii="Arial" w:hAnsi="Arial" w:cs="Arial"/>
        </w:rPr>
        <w:t>akor</w:t>
      </w:r>
      <w:r w:rsidRPr="00B22E1F">
        <w:rPr>
          <w:rFonts w:ascii="Arial" w:hAnsi="Arial" w:cs="Arial"/>
        </w:rPr>
        <w:t xml:space="preserve"> so lope in barake.</w:t>
      </w:r>
    </w:p>
    <w:p w14:paraId="70D13203" w14:textId="77777777" w:rsidR="00A61F7A" w:rsidRPr="00B22E1F" w:rsidRDefault="00A61F7A" w:rsidP="00A61F7A">
      <w:pPr>
        <w:spacing w:after="0" w:line="240" w:lineRule="auto"/>
        <w:jc w:val="both"/>
        <w:rPr>
          <w:rFonts w:ascii="Arial" w:hAnsi="Arial" w:cs="Arial"/>
        </w:rPr>
      </w:pPr>
    </w:p>
    <w:p w14:paraId="24788C10" w14:textId="7154311E" w:rsidR="00A61F7A" w:rsidRPr="00B22E1F" w:rsidRDefault="00A61F7A" w:rsidP="00A61F7A">
      <w:pPr>
        <w:spacing w:after="0" w:line="240" w:lineRule="auto"/>
        <w:jc w:val="both"/>
        <w:rPr>
          <w:rFonts w:ascii="Arial" w:hAnsi="Arial" w:cs="Arial"/>
        </w:rPr>
      </w:pPr>
      <w:r w:rsidRPr="00B22E1F">
        <w:rPr>
          <w:rFonts w:ascii="Arial" w:hAnsi="Arial" w:cs="Arial"/>
          <w:color w:val="000000"/>
          <w:shd w:val="clear" w:color="auto" w:fill="FFFFFF"/>
        </w:rPr>
        <w:t>Zaprt</w:t>
      </w:r>
      <w:r w:rsidR="00994A29" w:rsidRPr="00B22E1F">
        <w:rPr>
          <w:rFonts w:ascii="Arial" w:hAnsi="Arial" w:cs="Arial"/>
          <w:color w:val="000000"/>
          <w:shd w:val="clear" w:color="auto" w:fill="FFFFFF"/>
        </w:rPr>
        <w:t>i</w:t>
      </w:r>
      <w:r w:rsidRPr="00B22E1F">
        <w:rPr>
          <w:rFonts w:ascii="Arial" w:hAnsi="Arial" w:cs="Arial"/>
          <w:color w:val="000000"/>
          <w:shd w:val="clear" w:color="auto" w:fill="FFFFFF"/>
        </w:rPr>
        <w:t xml:space="preserve"> prostor je prostor, ki ga pokriva streha in ima zaprto več k</w:t>
      </w:r>
      <w:r w:rsidR="00994A29" w:rsidRPr="00B22E1F">
        <w:rPr>
          <w:rFonts w:ascii="Arial" w:hAnsi="Arial" w:cs="Arial"/>
          <w:color w:val="000000"/>
          <w:shd w:val="clear" w:color="auto" w:fill="FFFFFF"/>
        </w:rPr>
        <w:t>akor</w:t>
      </w:r>
      <w:r w:rsidRPr="00B22E1F">
        <w:rPr>
          <w:rFonts w:ascii="Arial" w:hAnsi="Arial" w:cs="Arial"/>
          <w:color w:val="000000"/>
          <w:shd w:val="clear" w:color="auto" w:fill="FFFFFF"/>
        </w:rPr>
        <w:t xml:space="preserve"> polovico površine pripadajočih sten oziroma stranic, ne glede na vrsto materiala</w:t>
      </w:r>
      <w:r w:rsidRPr="00B22E1F">
        <w:rPr>
          <w:rFonts w:ascii="Arial" w:hAnsi="Arial" w:cs="Arial"/>
          <w:color w:val="000000"/>
        </w:rPr>
        <w:t>, </w:t>
      </w:r>
      <w:r w:rsidRPr="00B22E1F">
        <w:rPr>
          <w:rStyle w:val="highlight"/>
          <w:rFonts w:ascii="Arial" w:hAnsi="Arial" w:cs="Arial"/>
          <w:color w:val="000000"/>
        </w:rPr>
        <w:t>uporab</w:t>
      </w:r>
      <w:r w:rsidRPr="00B22E1F">
        <w:rPr>
          <w:rFonts w:ascii="Arial" w:hAnsi="Arial" w:cs="Arial"/>
          <w:color w:val="000000"/>
        </w:rPr>
        <w:t>ljenega</w:t>
      </w:r>
      <w:r w:rsidRPr="00B22E1F">
        <w:rPr>
          <w:rFonts w:ascii="Arial" w:hAnsi="Arial" w:cs="Arial"/>
          <w:color w:val="000000"/>
          <w:shd w:val="clear" w:color="auto" w:fill="FFFFFF"/>
        </w:rPr>
        <w:t xml:space="preserve"> za streho, stene, stranice</w:t>
      </w:r>
      <w:r w:rsidR="00994A29"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in ne glede na to, ali je objekt stalen ali začasen. Okna in vrata štejejo </w:t>
      </w:r>
      <w:r w:rsidR="00994A29" w:rsidRPr="00B22E1F">
        <w:rPr>
          <w:rFonts w:ascii="Arial" w:hAnsi="Arial" w:cs="Arial"/>
          <w:color w:val="000000"/>
          <w:shd w:val="clear" w:color="auto" w:fill="FFFFFF"/>
        </w:rPr>
        <w:t>za</w:t>
      </w:r>
      <w:r w:rsidRPr="00B22E1F">
        <w:rPr>
          <w:rFonts w:ascii="Arial" w:hAnsi="Arial" w:cs="Arial"/>
          <w:color w:val="000000"/>
          <w:shd w:val="clear" w:color="auto" w:fill="FFFFFF"/>
        </w:rPr>
        <w:t xml:space="preserve"> del zaprte površine. Če je površina strehe večja od polovice površine prostora, ki ga določajo pripadajoče stene, in je več k</w:t>
      </w:r>
      <w:r w:rsidR="00994A29" w:rsidRPr="00B22E1F">
        <w:rPr>
          <w:rFonts w:ascii="Arial" w:hAnsi="Arial" w:cs="Arial"/>
          <w:color w:val="000000"/>
          <w:shd w:val="clear" w:color="auto" w:fill="FFFFFF"/>
        </w:rPr>
        <w:t>akor</w:t>
      </w:r>
      <w:r w:rsidRPr="00B22E1F">
        <w:rPr>
          <w:rFonts w:ascii="Arial" w:hAnsi="Arial" w:cs="Arial"/>
          <w:color w:val="000000"/>
          <w:shd w:val="clear" w:color="auto" w:fill="FFFFFF"/>
        </w:rPr>
        <w:t xml:space="preserve"> polovica površine teh sten popolnoma zaprtih, gre za zaprt</w:t>
      </w:r>
      <w:r w:rsidR="00994A29" w:rsidRPr="00B22E1F">
        <w:rPr>
          <w:rFonts w:ascii="Arial" w:hAnsi="Arial" w:cs="Arial"/>
          <w:color w:val="000000"/>
          <w:shd w:val="clear" w:color="auto" w:fill="FFFFFF"/>
        </w:rPr>
        <w:t>i</w:t>
      </w:r>
      <w:r w:rsidRPr="00B22E1F">
        <w:rPr>
          <w:rFonts w:ascii="Arial" w:hAnsi="Arial" w:cs="Arial"/>
          <w:color w:val="000000"/>
          <w:shd w:val="clear" w:color="auto" w:fill="FFFFFF"/>
        </w:rPr>
        <w:t xml:space="preserve"> javni prostor.</w:t>
      </w:r>
      <w:r w:rsidRPr="00B22E1F">
        <w:rPr>
          <w:rFonts w:ascii="Arial" w:hAnsi="Arial" w:cs="Arial"/>
        </w:rPr>
        <w:t xml:space="preserve"> </w:t>
      </w:r>
    </w:p>
    <w:p w14:paraId="3FA1F5BD" w14:textId="77777777" w:rsidR="00A61F7A" w:rsidRPr="00B22E1F" w:rsidRDefault="00A61F7A" w:rsidP="00A61F7A">
      <w:pPr>
        <w:spacing w:after="0" w:line="240" w:lineRule="auto"/>
        <w:jc w:val="both"/>
        <w:rPr>
          <w:rFonts w:ascii="Arial" w:hAnsi="Arial" w:cs="Arial"/>
        </w:rPr>
      </w:pPr>
    </w:p>
    <w:p w14:paraId="435D28C7" w14:textId="6161ABFF" w:rsidR="00A61F7A" w:rsidRPr="00B22E1F" w:rsidRDefault="00A61F7A" w:rsidP="00A61F7A">
      <w:pPr>
        <w:spacing w:after="0" w:line="240" w:lineRule="auto"/>
        <w:jc w:val="both"/>
        <w:rPr>
          <w:rFonts w:ascii="Arial" w:hAnsi="Arial" w:cs="Arial"/>
        </w:rPr>
      </w:pPr>
      <w:r w:rsidRPr="00B22E1F">
        <w:rPr>
          <w:rFonts w:ascii="Arial" w:hAnsi="Arial" w:cs="Arial"/>
          <w:color w:val="000000"/>
          <w:shd w:val="clear" w:color="auto" w:fill="FFFFFF"/>
        </w:rPr>
        <w:t>Javni prostor je prostor, ki je dostopen širši javnosti</w:t>
      </w:r>
      <w:r w:rsidR="00994A29"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ali prostor za </w:t>
      </w:r>
      <w:r w:rsidRPr="00B22E1F">
        <w:rPr>
          <w:rFonts w:ascii="Arial" w:hAnsi="Arial" w:cs="Arial"/>
          <w:color w:val="000000"/>
        </w:rPr>
        <w:t>skupno </w:t>
      </w:r>
      <w:r w:rsidRPr="00B22E1F">
        <w:rPr>
          <w:rStyle w:val="highlight"/>
          <w:rFonts w:ascii="Arial" w:hAnsi="Arial" w:cs="Arial"/>
          <w:color w:val="000000"/>
        </w:rPr>
        <w:t>uporab</w:t>
      </w:r>
      <w:r w:rsidRPr="00B22E1F">
        <w:rPr>
          <w:rFonts w:ascii="Arial" w:hAnsi="Arial" w:cs="Arial"/>
          <w:color w:val="000000"/>
        </w:rPr>
        <w:t>o</w:t>
      </w:r>
      <w:r w:rsidRPr="00B22E1F">
        <w:rPr>
          <w:rFonts w:ascii="Arial" w:hAnsi="Arial" w:cs="Arial"/>
          <w:color w:val="000000"/>
          <w:shd w:val="clear" w:color="auto" w:fill="FFFFFF"/>
        </w:rPr>
        <w:t xml:space="preserve">, ne glede na lastništvo ali pravico do dostopa. To so prostori, namenjeni dejavnostim na področju zdravstva, varstva otrok, vzgoje, izobraževanja, socialnega varstva, higienske nege in drugih podobnih dejavnosti, prometa, javnega prevoza, trgovine, gostinstva in turizma, športa in rekreacije ter kulture, katerih raba je namenjena vsem pod enakimi pogoji. Javni prostori iz prejšnjega stavka so zlasti čakalnice, sejne sobe, kino dvorane, gledališča, zdravstveni, vzgojno-varstveni, izobraževalni in socialnovarstveni zavodi, gostinski prostori in trgovine, frizerski, brivski in kozmetični saloni, saloni za nego telesa, pedikuro, </w:t>
      </w:r>
      <w:proofErr w:type="spellStart"/>
      <w:r w:rsidRPr="00B22E1F">
        <w:rPr>
          <w:rFonts w:ascii="Arial" w:hAnsi="Arial" w:cs="Arial"/>
          <w:color w:val="000000"/>
          <w:shd w:val="clear" w:color="auto" w:fill="FFFFFF"/>
        </w:rPr>
        <w:t>pir</w:t>
      </w:r>
      <w:r w:rsidR="00CE2D06" w:rsidRPr="00B22E1F">
        <w:rPr>
          <w:rFonts w:ascii="Arial" w:hAnsi="Arial" w:cs="Arial"/>
          <w:color w:val="000000"/>
          <w:shd w:val="clear" w:color="auto" w:fill="FFFFFF"/>
        </w:rPr>
        <w:t>s</w:t>
      </w:r>
      <w:r w:rsidRPr="00B22E1F">
        <w:rPr>
          <w:rFonts w:ascii="Arial" w:hAnsi="Arial" w:cs="Arial"/>
          <w:color w:val="000000"/>
          <w:shd w:val="clear" w:color="auto" w:fill="FFFFFF"/>
        </w:rPr>
        <w:t>ing</w:t>
      </w:r>
      <w:proofErr w:type="spellEnd"/>
      <w:r w:rsidRPr="00B22E1F">
        <w:rPr>
          <w:rFonts w:ascii="Arial" w:hAnsi="Arial" w:cs="Arial"/>
          <w:color w:val="000000"/>
          <w:shd w:val="clear" w:color="auto" w:fill="FFFFFF"/>
        </w:rPr>
        <w:t>, tetoviranje in podobni saloni, javno dostopni prostori društev, športne dvorane, javna prometna sredstva, dvigala, kabinske žičnice, podhodi, prehodi, pasaže, stopnišča in hodniki, javna stranišča in drugi prostori, v katerih so posamezniki proti svoji volji lahko izpostavljeni dimu </w:t>
      </w:r>
      <w:r w:rsidRPr="00B22E1F">
        <w:rPr>
          <w:rStyle w:val="highlight"/>
          <w:rFonts w:ascii="Arial" w:hAnsi="Arial" w:cs="Arial"/>
          <w:color w:val="000000"/>
        </w:rPr>
        <w:t>tobačnih</w:t>
      </w:r>
      <w:r w:rsidRPr="00B22E1F">
        <w:rPr>
          <w:rFonts w:ascii="Arial" w:hAnsi="Arial" w:cs="Arial"/>
          <w:color w:val="000000"/>
        </w:rPr>
        <w:t> </w:t>
      </w:r>
      <w:r w:rsidRPr="00B22E1F">
        <w:rPr>
          <w:rStyle w:val="highlight"/>
          <w:rFonts w:ascii="Arial" w:hAnsi="Arial" w:cs="Arial"/>
          <w:color w:val="000000"/>
        </w:rPr>
        <w:t>izdelkov</w:t>
      </w:r>
      <w:r w:rsidRPr="00B22E1F">
        <w:rPr>
          <w:rFonts w:ascii="Arial" w:hAnsi="Arial" w:cs="Arial"/>
          <w:color w:val="000000"/>
        </w:rPr>
        <w:t> ali </w:t>
      </w:r>
      <w:r w:rsidRPr="00B22E1F">
        <w:rPr>
          <w:rStyle w:val="highlight"/>
          <w:rFonts w:ascii="Arial" w:hAnsi="Arial" w:cs="Arial"/>
          <w:color w:val="000000"/>
        </w:rPr>
        <w:t>povezanih</w:t>
      </w:r>
      <w:r w:rsidRPr="00B22E1F">
        <w:rPr>
          <w:rFonts w:ascii="Arial" w:hAnsi="Arial" w:cs="Arial"/>
          <w:color w:val="000000"/>
        </w:rPr>
        <w:t> </w:t>
      </w:r>
      <w:r w:rsidRPr="00B22E1F">
        <w:rPr>
          <w:rStyle w:val="highlight"/>
          <w:rFonts w:ascii="Arial" w:hAnsi="Arial" w:cs="Arial"/>
          <w:color w:val="000000"/>
        </w:rPr>
        <w:t>izdelkov</w:t>
      </w:r>
      <w:r w:rsidRPr="00B22E1F">
        <w:rPr>
          <w:rFonts w:ascii="Arial" w:hAnsi="Arial" w:cs="Arial"/>
          <w:color w:val="000000"/>
          <w:shd w:val="clear" w:color="auto" w:fill="FFFFFF"/>
        </w:rPr>
        <w:t>.</w:t>
      </w:r>
    </w:p>
    <w:p w14:paraId="67F24151" w14:textId="77777777" w:rsidR="00A61F7A" w:rsidRPr="00B22E1F" w:rsidRDefault="00A61F7A" w:rsidP="00A61F7A">
      <w:pPr>
        <w:spacing w:after="0" w:line="240" w:lineRule="auto"/>
        <w:jc w:val="both"/>
        <w:rPr>
          <w:rFonts w:ascii="Arial" w:hAnsi="Arial" w:cs="Arial"/>
        </w:rPr>
      </w:pPr>
    </w:p>
    <w:p w14:paraId="53C0B743" w14:textId="77777777" w:rsidR="00A61F7A" w:rsidRPr="00B22E1F" w:rsidRDefault="00A61F7A" w:rsidP="00A61F7A">
      <w:pPr>
        <w:shd w:val="clear" w:color="auto" w:fill="EAF1DD" w:themeFill="accent3" w:themeFillTint="33"/>
        <w:spacing w:after="0" w:line="260" w:lineRule="exact"/>
        <w:jc w:val="both"/>
        <w:rPr>
          <w:rFonts w:ascii="Arial" w:hAnsi="Arial" w:cs="Arial"/>
        </w:rPr>
      </w:pPr>
      <w:r w:rsidRPr="00B22E1F">
        <w:rPr>
          <w:rFonts w:ascii="Arial" w:hAnsi="Arial" w:cs="Arial"/>
        </w:rPr>
        <w:t xml:space="preserve">Pomembno: </w:t>
      </w:r>
    </w:p>
    <w:p w14:paraId="65C4673D" w14:textId="10E358B0" w:rsidR="00106D2C" w:rsidRDefault="00A61F7A" w:rsidP="00B31275">
      <w:pPr>
        <w:shd w:val="clear" w:color="auto" w:fill="EAF1DD" w:themeFill="accent3" w:themeFillTint="33"/>
        <w:spacing w:after="0" w:line="260" w:lineRule="exact"/>
        <w:jc w:val="both"/>
        <w:rPr>
          <w:rFonts w:ascii="Arial" w:hAnsi="Arial" w:cs="Arial"/>
          <w:b/>
        </w:rPr>
      </w:pPr>
      <w:r w:rsidRPr="00B22E1F">
        <w:rPr>
          <w:rFonts w:ascii="Arial" w:hAnsi="Arial" w:cs="Arial"/>
        </w:rPr>
        <w:t>Oseba (delavec), mlajša od 18 let</w:t>
      </w:r>
      <w:r w:rsidR="00CE2D06" w:rsidRPr="00B22E1F">
        <w:rPr>
          <w:rFonts w:ascii="Arial" w:hAnsi="Arial" w:cs="Arial"/>
        </w:rPr>
        <w:t>,</w:t>
      </w:r>
      <w:r w:rsidRPr="00B22E1F">
        <w:rPr>
          <w:rFonts w:ascii="Arial" w:hAnsi="Arial" w:cs="Arial"/>
        </w:rPr>
        <w:t xml:space="preserve"> tobaka, tobačnih izdelkov in povezanih izdelkov ne sme prodajati (</w:t>
      </w:r>
      <w:r w:rsidR="00CE2D06" w:rsidRPr="00B22E1F">
        <w:rPr>
          <w:rFonts w:ascii="Arial" w:hAnsi="Arial" w:cs="Arial"/>
        </w:rPr>
        <w:t xml:space="preserve">prvi </w:t>
      </w:r>
      <w:r w:rsidRPr="00B22E1F">
        <w:rPr>
          <w:rFonts w:ascii="Arial" w:hAnsi="Arial" w:cs="Arial"/>
        </w:rPr>
        <w:t>odst</w:t>
      </w:r>
      <w:r w:rsidR="00CE2D06" w:rsidRPr="00B22E1F">
        <w:rPr>
          <w:rFonts w:ascii="Arial" w:hAnsi="Arial" w:cs="Arial"/>
        </w:rPr>
        <w:t>avek</w:t>
      </w:r>
      <w:r w:rsidRPr="00B22E1F">
        <w:rPr>
          <w:rFonts w:ascii="Arial" w:hAnsi="Arial" w:cs="Arial"/>
        </w:rPr>
        <w:t xml:space="preserve"> 30. čl</w:t>
      </w:r>
      <w:r w:rsidR="00CE2D06" w:rsidRPr="00B22E1F">
        <w:rPr>
          <w:rFonts w:ascii="Arial" w:hAnsi="Arial" w:cs="Arial"/>
        </w:rPr>
        <w:t>ena</w:t>
      </w:r>
      <w:r w:rsidRPr="00B22E1F">
        <w:rPr>
          <w:rFonts w:ascii="Arial" w:hAnsi="Arial" w:cs="Arial"/>
        </w:rPr>
        <w:t xml:space="preserve"> ZOUTPI).</w:t>
      </w:r>
    </w:p>
    <w:p w14:paraId="77094AA4" w14:textId="77777777" w:rsidR="00106D2C" w:rsidRPr="00B22E1F" w:rsidRDefault="00106D2C" w:rsidP="00A61F7A">
      <w:pPr>
        <w:spacing w:after="0" w:line="240" w:lineRule="auto"/>
        <w:jc w:val="both"/>
        <w:rPr>
          <w:rFonts w:ascii="Arial" w:hAnsi="Arial" w:cs="Arial"/>
          <w:b/>
        </w:rPr>
      </w:pPr>
    </w:p>
    <w:p w14:paraId="26E39AAA" w14:textId="77777777" w:rsidR="00412290" w:rsidRPr="00B22E1F" w:rsidRDefault="00412290" w:rsidP="00A61F7A">
      <w:pPr>
        <w:tabs>
          <w:tab w:val="left" w:pos="709"/>
        </w:tabs>
        <w:spacing w:after="0" w:line="240" w:lineRule="auto"/>
        <w:jc w:val="both"/>
        <w:rPr>
          <w:rFonts w:ascii="Arial" w:hAnsi="Arial" w:cs="Arial"/>
          <w:b/>
        </w:rPr>
      </w:pPr>
    </w:p>
    <w:p w14:paraId="07A8C67E" w14:textId="3816FF51" w:rsidR="00A61F7A" w:rsidRPr="00B22E1F" w:rsidRDefault="00A61F7A" w:rsidP="00A61F7A">
      <w:pPr>
        <w:tabs>
          <w:tab w:val="left" w:pos="709"/>
        </w:tabs>
        <w:spacing w:after="0" w:line="240" w:lineRule="auto"/>
        <w:jc w:val="both"/>
        <w:rPr>
          <w:rFonts w:ascii="Arial" w:hAnsi="Arial" w:cs="Arial"/>
          <w:b/>
        </w:rPr>
      </w:pPr>
      <w:r w:rsidRPr="00B22E1F">
        <w:rPr>
          <w:rFonts w:ascii="Arial" w:hAnsi="Arial" w:cs="Arial"/>
          <w:b/>
        </w:rPr>
        <w:t xml:space="preserve">5.3.4 </w:t>
      </w:r>
      <w:r w:rsidRPr="00B22E1F">
        <w:rPr>
          <w:rFonts w:ascii="Arial" w:hAnsi="Arial" w:cs="Arial"/>
          <w:b/>
        </w:rPr>
        <w:tab/>
        <w:t>ZAKON O OMEJEVANJU PORABE ALKOHOLA (ZOPA)</w:t>
      </w:r>
    </w:p>
    <w:p w14:paraId="70D386FE" w14:textId="77777777" w:rsidR="00A61F7A" w:rsidRPr="00B22E1F" w:rsidRDefault="00A61F7A" w:rsidP="00A61F7A">
      <w:pPr>
        <w:spacing w:after="0" w:line="240" w:lineRule="auto"/>
        <w:jc w:val="both"/>
        <w:rPr>
          <w:rFonts w:ascii="Arial" w:hAnsi="Arial" w:cs="Arial"/>
          <w:b/>
        </w:rPr>
      </w:pPr>
    </w:p>
    <w:p w14:paraId="7DEEB974" w14:textId="6E2F80B1" w:rsidR="00A61F7A" w:rsidRPr="00B22E1F" w:rsidRDefault="00A61F7A" w:rsidP="00A61F7A">
      <w:pPr>
        <w:spacing w:after="0" w:line="240" w:lineRule="auto"/>
        <w:jc w:val="both"/>
        <w:rPr>
          <w:rFonts w:ascii="Arial" w:hAnsi="Arial" w:cs="Arial"/>
        </w:rPr>
      </w:pPr>
      <w:r w:rsidRPr="00B22E1F">
        <w:rPr>
          <w:rFonts w:ascii="Arial" w:hAnsi="Arial" w:cs="Arial"/>
        </w:rPr>
        <w:t xml:space="preserve">Slovenija se po porabi alkohola še vedno uvršča med vodilne države v EU. Alkohol je najpogostejša in najbolj zlorabljena droga v našem družbeno-kulturnem okolju, ki zato povzroča največ ekonomskih, socialnih in zdravstvenih težav. Področje dela je eno od tistih, v katerem škodljiva raba ali celo odvisnost od alkohola lahko povzroči veliko materialno škodo </w:t>
      </w:r>
      <w:r w:rsidR="00CE2D06" w:rsidRPr="00B22E1F">
        <w:rPr>
          <w:rFonts w:ascii="Arial" w:hAnsi="Arial" w:cs="Arial"/>
        </w:rPr>
        <w:t xml:space="preserve">ter </w:t>
      </w:r>
      <w:r w:rsidRPr="00B22E1F">
        <w:rPr>
          <w:rFonts w:ascii="Arial" w:hAnsi="Arial" w:cs="Arial"/>
        </w:rPr>
        <w:t>ogrozi varnost in zdravje delavcev</w:t>
      </w:r>
      <w:r w:rsidR="00CE2D06" w:rsidRPr="00B22E1F">
        <w:rPr>
          <w:rFonts w:ascii="Arial" w:hAnsi="Arial" w:cs="Arial"/>
        </w:rPr>
        <w:t xml:space="preserve"> ter </w:t>
      </w:r>
      <w:r w:rsidRPr="00B22E1F">
        <w:rPr>
          <w:rFonts w:ascii="Arial" w:hAnsi="Arial" w:cs="Arial"/>
        </w:rPr>
        <w:t xml:space="preserve"> drugih udeležencev v delovnem procesu. </w:t>
      </w:r>
    </w:p>
    <w:p w14:paraId="4A4D88A8" w14:textId="77777777" w:rsidR="00A61F7A" w:rsidRPr="00B22E1F" w:rsidRDefault="00A61F7A" w:rsidP="00A61F7A">
      <w:pPr>
        <w:spacing w:after="0" w:line="240" w:lineRule="auto"/>
        <w:jc w:val="both"/>
        <w:rPr>
          <w:rFonts w:ascii="Arial" w:hAnsi="Arial" w:cs="Arial"/>
        </w:rPr>
      </w:pPr>
    </w:p>
    <w:p w14:paraId="1B807611" w14:textId="63E17D85" w:rsidR="00A61F7A" w:rsidRPr="00B22E1F" w:rsidRDefault="00A61F7A" w:rsidP="00A61F7A">
      <w:pPr>
        <w:spacing w:after="0" w:line="240" w:lineRule="auto"/>
        <w:jc w:val="both"/>
        <w:rPr>
          <w:rFonts w:ascii="Arial" w:hAnsi="Arial" w:cs="Arial"/>
        </w:rPr>
      </w:pPr>
      <w:r w:rsidRPr="00B22E1F">
        <w:rPr>
          <w:rFonts w:ascii="Arial" w:hAnsi="Arial" w:cs="Arial"/>
        </w:rPr>
        <w:lastRenderedPageBreak/>
        <w:t>Zakon o omejevanju porabe alkohola predpisuje ukrepe in načine omejevanja porabe alkohola ter ukrepe za preprečevanje škodljivih posledic rabe alkohola. S področja varnosti in zdravja pri delu je pomembno določilo v zakonu, ki delodajalcu prepoveduje prodajo oziroma ponudbo alkoholnih pijač med delovnim časom na delovnem mestu. To pomeni, da delodajalec na delovnem mestu ne sme ponujati ali prodajati alkoholnih pijač (</w:t>
      </w:r>
      <w:r w:rsidR="00063FD5" w:rsidRPr="00B22E1F">
        <w:rPr>
          <w:rFonts w:ascii="Arial" w:hAnsi="Arial" w:cs="Arial"/>
        </w:rPr>
        <w:t>na primer</w:t>
      </w:r>
      <w:r w:rsidRPr="00B22E1F">
        <w:rPr>
          <w:rFonts w:ascii="Arial" w:hAnsi="Arial" w:cs="Arial"/>
        </w:rPr>
        <w:t xml:space="preserve"> </w:t>
      </w:r>
      <w:r w:rsidR="00CE2D06" w:rsidRPr="00B22E1F">
        <w:rPr>
          <w:rFonts w:ascii="Arial" w:hAnsi="Arial" w:cs="Arial"/>
        </w:rPr>
        <w:t xml:space="preserve">v </w:t>
      </w:r>
      <w:r w:rsidRPr="00B22E1F">
        <w:rPr>
          <w:rFonts w:ascii="Arial" w:hAnsi="Arial" w:cs="Arial"/>
        </w:rPr>
        <w:t>avtomat</w:t>
      </w:r>
      <w:r w:rsidR="00CE2D06" w:rsidRPr="00B22E1F">
        <w:rPr>
          <w:rFonts w:ascii="Arial" w:hAnsi="Arial" w:cs="Arial"/>
        </w:rPr>
        <w:t>u</w:t>
      </w:r>
      <w:r w:rsidRPr="00B22E1F">
        <w:rPr>
          <w:rFonts w:ascii="Arial" w:hAnsi="Arial" w:cs="Arial"/>
        </w:rPr>
        <w:t xml:space="preserve"> v podjetju ne sme biti alkoholni</w:t>
      </w:r>
      <w:r w:rsidR="00CE2D06" w:rsidRPr="00B22E1F">
        <w:rPr>
          <w:rFonts w:ascii="Arial" w:hAnsi="Arial" w:cs="Arial"/>
        </w:rPr>
        <w:t>h</w:t>
      </w:r>
      <w:r w:rsidRPr="00B22E1F">
        <w:rPr>
          <w:rFonts w:ascii="Arial" w:hAnsi="Arial" w:cs="Arial"/>
        </w:rPr>
        <w:t xml:space="preserve"> pijač).</w:t>
      </w:r>
    </w:p>
    <w:p w14:paraId="2A3E2645" w14:textId="77777777" w:rsidR="00A61F7A" w:rsidRPr="00B22E1F" w:rsidRDefault="00A61F7A" w:rsidP="00A61F7A">
      <w:pPr>
        <w:spacing w:after="0" w:line="240" w:lineRule="auto"/>
        <w:jc w:val="both"/>
        <w:rPr>
          <w:rFonts w:ascii="Arial" w:hAnsi="Arial" w:cs="Arial"/>
        </w:rPr>
      </w:pPr>
    </w:p>
    <w:p w14:paraId="2D4EF278" w14:textId="77777777" w:rsidR="00A61F7A" w:rsidRPr="00B22E1F" w:rsidRDefault="00A61F7A" w:rsidP="00A61F7A">
      <w:pPr>
        <w:shd w:val="clear" w:color="auto" w:fill="EAF1DD" w:themeFill="accent3" w:themeFillTint="33"/>
        <w:spacing w:after="0" w:line="260" w:lineRule="exact"/>
        <w:jc w:val="both"/>
        <w:rPr>
          <w:rFonts w:ascii="Arial" w:hAnsi="Arial" w:cs="Arial"/>
        </w:rPr>
      </w:pPr>
      <w:r w:rsidRPr="00B22E1F">
        <w:rPr>
          <w:rFonts w:ascii="Arial" w:hAnsi="Arial" w:cs="Arial"/>
        </w:rPr>
        <w:t xml:space="preserve">Pomembno: </w:t>
      </w:r>
    </w:p>
    <w:p w14:paraId="48B8B16C" w14:textId="5C995160" w:rsidR="00A61F7A" w:rsidRPr="00B22E1F" w:rsidRDefault="00A61F7A" w:rsidP="00A61F7A">
      <w:pPr>
        <w:shd w:val="clear" w:color="auto" w:fill="EAF1DD" w:themeFill="accent3" w:themeFillTint="33"/>
        <w:spacing w:after="0" w:line="260" w:lineRule="exact"/>
        <w:jc w:val="both"/>
        <w:rPr>
          <w:rFonts w:ascii="Arial" w:hAnsi="Arial" w:cs="Arial"/>
        </w:rPr>
      </w:pPr>
      <w:r w:rsidRPr="00B22E1F">
        <w:rPr>
          <w:rFonts w:ascii="Arial" w:hAnsi="Arial" w:cs="Arial"/>
        </w:rPr>
        <w:t>ZVZD-1 določa, da delavec ne sme delati ali biti pod vplivom alkohola na delovnem mest</w:t>
      </w:r>
      <w:r w:rsidR="00CE2D06" w:rsidRPr="00B22E1F">
        <w:rPr>
          <w:rFonts w:ascii="Arial" w:hAnsi="Arial" w:cs="Arial"/>
        </w:rPr>
        <w:t>u</w:t>
      </w:r>
      <w:r w:rsidRPr="00B22E1F">
        <w:rPr>
          <w:rFonts w:ascii="Arial" w:hAnsi="Arial" w:cs="Arial"/>
        </w:rPr>
        <w:t xml:space="preserve"> </w:t>
      </w:r>
      <w:r w:rsidR="00CE2D06" w:rsidRPr="00B22E1F">
        <w:rPr>
          <w:rFonts w:ascii="Arial" w:hAnsi="Arial" w:cs="Arial"/>
        </w:rPr>
        <w:t>–</w:t>
      </w:r>
      <w:r w:rsidRPr="00B22E1F">
        <w:rPr>
          <w:rFonts w:ascii="Arial" w:hAnsi="Arial" w:cs="Arial"/>
        </w:rPr>
        <w:t xml:space="preserve"> stanje delavca ugotavlja delodajalec (glej 51. člen ZVZD-1), medtem ko ZOPA, določa, da delodajalec ne sme ponujati ali prodajati alkoholnih pijač na delovnem mestu.</w:t>
      </w:r>
    </w:p>
    <w:p w14:paraId="707B4F2D" w14:textId="77777777" w:rsidR="00A61F7A" w:rsidRPr="00B22E1F" w:rsidRDefault="00A61F7A" w:rsidP="00A61F7A">
      <w:pPr>
        <w:spacing w:after="0" w:line="240" w:lineRule="auto"/>
        <w:jc w:val="both"/>
        <w:rPr>
          <w:rFonts w:ascii="Arial" w:hAnsi="Arial" w:cs="Arial"/>
        </w:rPr>
      </w:pPr>
    </w:p>
    <w:p w14:paraId="3FF8E0E3" w14:textId="77777777" w:rsidR="00A61F7A" w:rsidRPr="00B22E1F" w:rsidRDefault="00A61F7A" w:rsidP="00A61F7A">
      <w:pPr>
        <w:pStyle w:val="Odstavekseznama"/>
        <w:spacing w:after="0" w:line="240" w:lineRule="auto"/>
        <w:ind w:left="0"/>
        <w:jc w:val="both"/>
        <w:rPr>
          <w:rFonts w:ascii="Arial" w:hAnsi="Arial" w:cs="Arial"/>
        </w:rPr>
      </w:pPr>
    </w:p>
    <w:p w14:paraId="49D84D4A" w14:textId="00D3A599" w:rsidR="00A61F7A" w:rsidRPr="00B22E1F" w:rsidRDefault="00A61F7A" w:rsidP="00A61F7A">
      <w:pPr>
        <w:pStyle w:val="Odstavekseznama"/>
        <w:tabs>
          <w:tab w:val="left" w:pos="709"/>
        </w:tabs>
        <w:spacing w:after="0" w:line="240" w:lineRule="auto"/>
        <w:ind w:left="0"/>
        <w:jc w:val="both"/>
        <w:rPr>
          <w:rFonts w:ascii="Arial" w:hAnsi="Arial" w:cs="Arial"/>
        </w:rPr>
      </w:pPr>
      <w:r w:rsidRPr="00B22E1F">
        <w:rPr>
          <w:rFonts w:ascii="Arial" w:hAnsi="Arial" w:cs="Arial"/>
          <w:b/>
        </w:rPr>
        <w:t xml:space="preserve">5.3.5 </w:t>
      </w:r>
      <w:r w:rsidRPr="00B22E1F">
        <w:rPr>
          <w:rFonts w:ascii="Arial" w:hAnsi="Arial" w:cs="Arial"/>
          <w:b/>
        </w:rPr>
        <w:tab/>
        <w:t>ZAKON O POKOJNINSKEM IN INVALIDSKEM ZAVAROVANJU</w:t>
      </w:r>
    </w:p>
    <w:p w14:paraId="0A19EE25" w14:textId="77777777" w:rsidR="00A61F7A" w:rsidRPr="00B22E1F" w:rsidRDefault="00A61F7A" w:rsidP="00A61F7A">
      <w:pPr>
        <w:spacing w:after="0" w:line="240" w:lineRule="auto"/>
        <w:jc w:val="both"/>
        <w:rPr>
          <w:rFonts w:ascii="Arial" w:hAnsi="Arial" w:cs="Arial"/>
        </w:rPr>
      </w:pPr>
    </w:p>
    <w:p w14:paraId="1FD1C840" w14:textId="77777777" w:rsidR="00A61F7A" w:rsidRPr="00B22E1F" w:rsidRDefault="00A61F7A" w:rsidP="00A61F7A">
      <w:pPr>
        <w:spacing w:after="0" w:line="240" w:lineRule="auto"/>
        <w:jc w:val="both"/>
        <w:rPr>
          <w:rFonts w:ascii="Arial" w:hAnsi="Arial" w:cs="Arial"/>
        </w:rPr>
      </w:pPr>
      <w:r w:rsidRPr="00B22E1F">
        <w:rPr>
          <w:rFonts w:ascii="Arial" w:hAnsi="Arial" w:cs="Arial"/>
        </w:rPr>
        <w:t>Zakon o pokojninskem in invalidskem zavarovanju (ZPIZ-2) ureja:</w:t>
      </w:r>
    </w:p>
    <w:p w14:paraId="4DFC0BAD" w14:textId="77777777" w:rsidR="00A61F7A" w:rsidRPr="00B22E1F" w:rsidRDefault="00A61F7A" w:rsidP="00A61F7A">
      <w:pPr>
        <w:spacing w:after="0" w:line="260" w:lineRule="exact"/>
        <w:jc w:val="both"/>
        <w:rPr>
          <w:rFonts w:ascii="Arial" w:hAnsi="Arial" w:cs="Arial"/>
        </w:rPr>
      </w:pPr>
    </w:p>
    <w:p w14:paraId="5958D02D" w14:textId="77777777" w:rsidR="00A61F7A" w:rsidRPr="00B22E1F" w:rsidRDefault="00A61F7A" w:rsidP="004705C8">
      <w:pPr>
        <w:pStyle w:val="Odstavekseznama"/>
        <w:numPr>
          <w:ilvl w:val="0"/>
          <w:numId w:val="12"/>
        </w:numPr>
        <w:spacing w:after="0" w:line="260" w:lineRule="exact"/>
        <w:jc w:val="both"/>
        <w:rPr>
          <w:rFonts w:ascii="Arial" w:hAnsi="Arial" w:cs="Arial"/>
          <w:b/>
        </w:rPr>
      </w:pPr>
      <w:r w:rsidRPr="00B22E1F">
        <w:rPr>
          <w:rFonts w:ascii="Arial" w:hAnsi="Arial" w:cs="Arial"/>
          <w:b/>
        </w:rPr>
        <w:t>O</w:t>
      </w:r>
      <w:r w:rsidRPr="00D42280">
        <w:rPr>
          <w:rFonts w:ascii="Arial" w:hAnsi="Arial" w:cs="Arial"/>
          <w:b/>
        </w:rPr>
        <w:t>bvezn</w:t>
      </w:r>
      <w:r w:rsidRPr="00B22E1F">
        <w:rPr>
          <w:rFonts w:ascii="Arial" w:hAnsi="Arial" w:cs="Arial"/>
          <w:b/>
        </w:rPr>
        <w:t>o</w:t>
      </w:r>
      <w:r w:rsidRPr="00D42280">
        <w:rPr>
          <w:rFonts w:ascii="Arial" w:hAnsi="Arial" w:cs="Arial"/>
          <w:b/>
        </w:rPr>
        <w:t xml:space="preserve"> pokojninsk</w:t>
      </w:r>
      <w:r w:rsidRPr="00B22E1F">
        <w:rPr>
          <w:rFonts w:ascii="Arial" w:hAnsi="Arial" w:cs="Arial"/>
          <w:b/>
        </w:rPr>
        <w:t>o</w:t>
      </w:r>
      <w:r w:rsidRPr="00D42280">
        <w:rPr>
          <w:rFonts w:ascii="Arial" w:hAnsi="Arial" w:cs="Arial"/>
          <w:b/>
        </w:rPr>
        <w:t xml:space="preserve"> in invalidsk</w:t>
      </w:r>
      <w:r w:rsidRPr="00B22E1F">
        <w:rPr>
          <w:rFonts w:ascii="Arial" w:hAnsi="Arial" w:cs="Arial"/>
          <w:b/>
        </w:rPr>
        <w:t>o</w:t>
      </w:r>
      <w:r w:rsidRPr="00D42280">
        <w:rPr>
          <w:rFonts w:ascii="Arial" w:hAnsi="Arial" w:cs="Arial"/>
          <w:b/>
        </w:rPr>
        <w:t xml:space="preserve"> zavarovanj</w:t>
      </w:r>
      <w:r w:rsidRPr="00B22E1F">
        <w:rPr>
          <w:rFonts w:ascii="Arial" w:hAnsi="Arial" w:cs="Arial"/>
          <w:b/>
        </w:rPr>
        <w:t>e</w:t>
      </w:r>
    </w:p>
    <w:p w14:paraId="3F373081" w14:textId="4B96F11A" w:rsidR="00A61F7A" w:rsidRPr="00B22E1F" w:rsidRDefault="00A61F7A" w:rsidP="00A61F7A">
      <w:pPr>
        <w:spacing w:after="0" w:line="260" w:lineRule="exact"/>
        <w:jc w:val="both"/>
        <w:rPr>
          <w:rFonts w:ascii="Arial" w:hAnsi="Arial" w:cs="Arial"/>
          <w:lang w:eastAsia="sl-SI"/>
        </w:rPr>
      </w:pPr>
      <w:r w:rsidRPr="00B22E1F">
        <w:rPr>
          <w:rFonts w:ascii="Arial" w:hAnsi="Arial" w:cs="Arial"/>
          <w:lang w:eastAsia="sl-SI"/>
        </w:rPr>
        <w:t xml:space="preserve">Obsega obvezno in prostovoljno vključitev v obvezno zavarovanje ter pravice in obveznosti iz obveznega zavarovanja za primer starosti, invalidnosti in smrti, </w:t>
      </w:r>
      <w:r w:rsidRPr="00B22E1F">
        <w:rPr>
          <w:rFonts w:ascii="Arial" w:hAnsi="Arial" w:cs="Arial"/>
        </w:rPr>
        <w:t>določene na podlagi dela, prispevkov ter po načelih vzajemnosti in solidarnosti.</w:t>
      </w:r>
    </w:p>
    <w:p w14:paraId="434C9CC1" w14:textId="77777777" w:rsidR="00A61F7A" w:rsidRPr="00B22E1F" w:rsidRDefault="00A61F7A" w:rsidP="00A61F7A">
      <w:pPr>
        <w:pStyle w:val="Odstavekseznama"/>
        <w:spacing w:after="0" w:line="260" w:lineRule="exact"/>
        <w:jc w:val="both"/>
        <w:rPr>
          <w:rFonts w:ascii="Arial" w:eastAsia="Times New Roman" w:hAnsi="Arial" w:cs="Arial"/>
          <w:lang w:eastAsia="sl-SI"/>
        </w:rPr>
      </w:pPr>
    </w:p>
    <w:p w14:paraId="6D26746C" w14:textId="77777777" w:rsidR="00A61F7A" w:rsidRPr="00B22E1F" w:rsidRDefault="00A61F7A" w:rsidP="00A61F7A">
      <w:pPr>
        <w:spacing w:after="0" w:line="260" w:lineRule="exact"/>
        <w:jc w:val="both"/>
        <w:rPr>
          <w:rFonts w:ascii="Arial" w:hAnsi="Arial" w:cs="Arial"/>
        </w:rPr>
      </w:pPr>
      <w:r w:rsidRPr="00B22E1F">
        <w:rPr>
          <w:rFonts w:ascii="Arial" w:eastAsia="Times New Roman" w:hAnsi="Arial" w:cs="Arial"/>
          <w:lang w:eastAsia="sl-SI"/>
        </w:rPr>
        <w:t xml:space="preserve">Z </w:t>
      </w:r>
      <w:r w:rsidRPr="00B22E1F">
        <w:rPr>
          <w:rFonts w:ascii="Arial" w:hAnsi="Arial" w:cs="Arial"/>
        </w:rPr>
        <w:t>obveznim zavarovanjem se zagotavljajo:</w:t>
      </w:r>
    </w:p>
    <w:p w14:paraId="774D4B0B" w14:textId="77777777" w:rsidR="00A61F7A" w:rsidRPr="00B22E1F" w:rsidRDefault="00A61F7A" w:rsidP="004705C8">
      <w:pPr>
        <w:pStyle w:val="Odstavekseznama"/>
        <w:numPr>
          <w:ilvl w:val="0"/>
          <w:numId w:val="10"/>
        </w:numPr>
        <w:spacing w:after="0" w:line="260" w:lineRule="exact"/>
        <w:jc w:val="both"/>
        <w:rPr>
          <w:rFonts w:ascii="Arial" w:eastAsia="Times New Roman" w:hAnsi="Arial" w:cs="Arial"/>
          <w:lang w:eastAsia="sl-SI"/>
        </w:rPr>
      </w:pPr>
      <w:r w:rsidRPr="00B22E1F">
        <w:rPr>
          <w:rFonts w:ascii="Arial" w:eastAsia="Times New Roman" w:hAnsi="Arial" w:cs="Arial"/>
          <w:lang w:eastAsia="sl-SI"/>
        </w:rPr>
        <w:t>pravice do pokojnine (starostna, predčasna in delna ter vdovska, delna vdovska in družinska pokojnina</w:t>
      </w:r>
      <w:r w:rsidRPr="00B22E1F">
        <w:rPr>
          <w:rStyle w:val="Sprotnaopomba-sklic"/>
          <w:rFonts w:ascii="Arial" w:eastAsia="Times New Roman" w:hAnsi="Arial" w:cs="Arial"/>
          <w:lang w:eastAsia="sl-SI"/>
        </w:rPr>
        <w:footnoteReference w:id="13"/>
      </w:r>
      <w:r w:rsidRPr="00B22E1F">
        <w:rPr>
          <w:rFonts w:ascii="Arial" w:eastAsia="Times New Roman" w:hAnsi="Arial" w:cs="Arial"/>
          <w:lang w:eastAsia="sl-SI"/>
        </w:rPr>
        <w:t>);</w:t>
      </w:r>
    </w:p>
    <w:p w14:paraId="6B44CFEB" w14:textId="77777777" w:rsidR="00A61F7A" w:rsidRPr="00B22E1F" w:rsidRDefault="00A61F7A" w:rsidP="004705C8">
      <w:pPr>
        <w:pStyle w:val="Odstavekseznama"/>
        <w:numPr>
          <w:ilvl w:val="0"/>
          <w:numId w:val="10"/>
        </w:numPr>
        <w:spacing w:after="0" w:line="260" w:lineRule="exact"/>
        <w:jc w:val="both"/>
        <w:rPr>
          <w:rFonts w:ascii="Arial" w:eastAsia="Times New Roman" w:hAnsi="Arial" w:cs="Arial"/>
          <w:lang w:eastAsia="sl-SI"/>
        </w:rPr>
      </w:pPr>
      <w:r w:rsidRPr="00B22E1F">
        <w:rPr>
          <w:rFonts w:ascii="Arial" w:eastAsia="Times New Roman" w:hAnsi="Arial" w:cs="Arial"/>
          <w:lang w:eastAsia="sl-SI"/>
        </w:rPr>
        <w:t>pravice na podlagi invalidnosti: invalidska pokojnina, poklicna rehabilitacija, premestitev na drugo ustrezno delovno mesto, delo s krajšim delovnim časom, nadomestilo za invalidnost in invalidnina</w:t>
      </w:r>
      <w:r w:rsidRPr="00B22E1F">
        <w:rPr>
          <w:rStyle w:val="Sprotnaopomba-sklic"/>
          <w:rFonts w:ascii="Arial" w:eastAsia="Times New Roman" w:hAnsi="Arial" w:cs="Arial"/>
          <w:lang w:eastAsia="sl-SI"/>
        </w:rPr>
        <w:footnoteReference w:id="14"/>
      </w:r>
      <w:r w:rsidRPr="00B22E1F">
        <w:rPr>
          <w:rFonts w:ascii="Arial" w:eastAsia="Times New Roman" w:hAnsi="Arial" w:cs="Arial"/>
          <w:lang w:eastAsia="sl-SI"/>
        </w:rPr>
        <w:t>,</w:t>
      </w:r>
    </w:p>
    <w:p w14:paraId="49E94C01" w14:textId="78AC42EA" w:rsidR="00A61F7A" w:rsidRPr="00B22E1F" w:rsidRDefault="00A61F7A" w:rsidP="004705C8">
      <w:pPr>
        <w:pStyle w:val="Odstavekseznama"/>
        <w:numPr>
          <w:ilvl w:val="0"/>
          <w:numId w:val="10"/>
        </w:numPr>
        <w:spacing w:after="0" w:line="260" w:lineRule="exact"/>
        <w:jc w:val="both"/>
        <w:rPr>
          <w:rFonts w:ascii="Arial" w:eastAsia="Times New Roman" w:hAnsi="Arial" w:cs="Arial"/>
          <w:lang w:eastAsia="sl-SI"/>
        </w:rPr>
      </w:pPr>
      <w:r w:rsidRPr="00B22E1F">
        <w:rPr>
          <w:rFonts w:ascii="Arial" w:eastAsia="Times New Roman" w:hAnsi="Arial" w:cs="Arial"/>
          <w:lang w:eastAsia="sl-SI"/>
        </w:rPr>
        <w:t xml:space="preserve">pravica do letnega dodatka </w:t>
      </w:r>
      <w:r w:rsidR="00CE2D06" w:rsidRPr="00B22E1F">
        <w:rPr>
          <w:rFonts w:ascii="Arial" w:eastAsia="Times New Roman" w:hAnsi="Arial" w:cs="Arial"/>
          <w:lang w:eastAsia="sl-SI"/>
        </w:rPr>
        <w:t xml:space="preserve">ter </w:t>
      </w:r>
      <w:r w:rsidRPr="00B22E1F">
        <w:rPr>
          <w:rFonts w:ascii="Arial" w:eastAsia="Times New Roman" w:hAnsi="Arial" w:cs="Arial"/>
          <w:lang w:eastAsia="sl-SI"/>
        </w:rPr>
        <w:t>dodatka za pomoč in postrežbo.</w:t>
      </w:r>
    </w:p>
    <w:p w14:paraId="16158FEB" w14:textId="77777777" w:rsidR="00A61F7A" w:rsidRPr="00B22E1F" w:rsidRDefault="00A61F7A" w:rsidP="00A61F7A">
      <w:pPr>
        <w:pStyle w:val="Odstavekseznama"/>
        <w:spacing w:after="0" w:line="260" w:lineRule="exact"/>
        <w:jc w:val="both"/>
        <w:rPr>
          <w:rFonts w:ascii="Arial" w:hAnsi="Arial" w:cs="Arial"/>
        </w:rPr>
      </w:pPr>
    </w:p>
    <w:p w14:paraId="543EDDC5" w14:textId="77777777" w:rsidR="00A61F7A" w:rsidRPr="00B22E1F" w:rsidRDefault="00A61F7A" w:rsidP="004705C8">
      <w:pPr>
        <w:pStyle w:val="Odstavekseznama"/>
        <w:numPr>
          <w:ilvl w:val="0"/>
          <w:numId w:val="12"/>
        </w:numPr>
        <w:spacing w:after="0" w:line="260" w:lineRule="exact"/>
        <w:jc w:val="both"/>
        <w:rPr>
          <w:rFonts w:ascii="Arial" w:hAnsi="Arial" w:cs="Arial"/>
          <w:b/>
        </w:rPr>
      </w:pPr>
      <w:r w:rsidRPr="00B22E1F">
        <w:rPr>
          <w:rFonts w:ascii="Arial" w:hAnsi="Arial" w:cs="Arial"/>
          <w:b/>
        </w:rPr>
        <w:t>O</w:t>
      </w:r>
      <w:r w:rsidRPr="00D42280">
        <w:rPr>
          <w:rFonts w:ascii="Arial" w:hAnsi="Arial" w:cs="Arial"/>
          <w:b/>
        </w:rPr>
        <w:t>bvezn</w:t>
      </w:r>
      <w:r w:rsidRPr="00B22E1F">
        <w:rPr>
          <w:rFonts w:ascii="Arial" w:hAnsi="Arial" w:cs="Arial"/>
          <w:b/>
        </w:rPr>
        <w:t>o</w:t>
      </w:r>
      <w:r w:rsidRPr="00D42280">
        <w:rPr>
          <w:rFonts w:ascii="Arial" w:hAnsi="Arial" w:cs="Arial"/>
          <w:b/>
        </w:rPr>
        <w:t xml:space="preserve"> dodatn</w:t>
      </w:r>
      <w:r w:rsidRPr="00B22E1F">
        <w:rPr>
          <w:rFonts w:ascii="Arial" w:hAnsi="Arial" w:cs="Arial"/>
          <w:b/>
        </w:rPr>
        <w:t>o</w:t>
      </w:r>
      <w:r w:rsidRPr="00D42280">
        <w:rPr>
          <w:rFonts w:ascii="Arial" w:hAnsi="Arial" w:cs="Arial"/>
          <w:b/>
        </w:rPr>
        <w:t xml:space="preserve"> pokojninsk</w:t>
      </w:r>
      <w:r w:rsidRPr="00B22E1F">
        <w:rPr>
          <w:rFonts w:ascii="Arial" w:hAnsi="Arial" w:cs="Arial"/>
          <w:b/>
        </w:rPr>
        <w:t>o</w:t>
      </w:r>
      <w:r w:rsidRPr="00D42280">
        <w:rPr>
          <w:rFonts w:ascii="Arial" w:hAnsi="Arial" w:cs="Arial"/>
          <w:b/>
        </w:rPr>
        <w:t xml:space="preserve"> zavarovanj</w:t>
      </w:r>
      <w:r w:rsidRPr="00B22E1F">
        <w:rPr>
          <w:rFonts w:ascii="Arial" w:hAnsi="Arial" w:cs="Arial"/>
          <w:b/>
        </w:rPr>
        <w:t>e (poklicno zavarovanje)</w:t>
      </w:r>
    </w:p>
    <w:p w14:paraId="0ACEBFA3" w14:textId="77777777" w:rsidR="00A61F7A" w:rsidRPr="00B22E1F" w:rsidRDefault="00A61F7A" w:rsidP="00A61F7A">
      <w:pPr>
        <w:spacing w:after="0" w:line="260" w:lineRule="exact"/>
        <w:jc w:val="both"/>
        <w:rPr>
          <w:rFonts w:ascii="Arial" w:hAnsi="Arial" w:cs="Arial"/>
          <w:lang w:eastAsia="sl-SI"/>
        </w:rPr>
      </w:pPr>
      <w:r w:rsidRPr="00B22E1F">
        <w:rPr>
          <w:rFonts w:ascii="Arial" w:hAnsi="Arial" w:cs="Arial"/>
          <w:lang w:eastAsia="sl-SI"/>
        </w:rPr>
        <w:t xml:space="preserve">Obsega obvezno vključitev v poklicno zavarovanje ter pravice in obveznosti iz zavarovanja za primer starosti in smrti, določene na podlagi vplačil v to obliko zavarovanja. </w:t>
      </w:r>
    </w:p>
    <w:p w14:paraId="389A875D" w14:textId="77777777" w:rsidR="00A61F7A" w:rsidRPr="00B22E1F" w:rsidRDefault="00A61F7A" w:rsidP="00A61F7A">
      <w:pPr>
        <w:spacing w:after="0" w:line="260" w:lineRule="exact"/>
        <w:jc w:val="both"/>
        <w:rPr>
          <w:rFonts w:ascii="Arial" w:hAnsi="Arial" w:cs="Arial"/>
        </w:rPr>
      </w:pPr>
      <w:r w:rsidRPr="00B22E1F">
        <w:rPr>
          <w:rFonts w:ascii="Arial" w:hAnsi="Arial" w:cs="Arial"/>
        </w:rPr>
        <w:t>S poklicnim zavarovanjem se zagotavlja pravica do poklicne pokojnine.</w:t>
      </w:r>
    </w:p>
    <w:p w14:paraId="1B47C8A3" w14:textId="77777777" w:rsidR="00A61F7A" w:rsidRPr="00B22E1F" w:rsidRDefault="00A61F7A" w:rsidP="00A61F7A">
      <w:pPr>
        <w:pStyle w:val="Odstavekseznama"/>
        <w:spacing w:after="0" w:line="260" w:lineRule="exact"/>
        <w:jc w:val="both"/>
        <w:rPr>
          <w:rFonts w:ascii="Arial" w:hAnsi="Arial" w:cs="Arial"/>
        </w:rPr>
      </w:pPr>
    </w:p>
    <w:p w14:paraId="2BE8E47E" w14:textId="77777777" w:rsidR="00A61F7A" w:rsidRPr="00B22E1F" w:rsidRDefault="00A61F7A" w:rsidP="004705C8">
      <w:pPr>
        <w:pStyle w:val="Odstavekseznama"/>
        <w:numPr>
          <w:ilvl w:val="0"/>
          <w:numId w:val="12"/>
        </w:numPr>
        <w:spacing w:after="0" w:line="260" w:lineRule="exact"/>
        <w:jc w:val="both"/>
        <w:rPr>
          <w:rFonts w:ascii="Arial" w:hAnsi="Arial" w:cs="Arial"/>
          <w:b/>
        </w:rPr>
      </w:pPr>
      <w:r w:rsidRPr="00B22E1F">
        <w:rPr>
          <w:rFonts w:ascii="Arial" w:hAnsi="Arial" w:cs="Arial"/>
          <w:b/>
        </w:rPr>
        <w:t>P</w:t>
      </w:r>
      <w:r w:rsidRPr="00D42280">
        <w:rPr>
          <w:rFonts w:ascii="Arial" w:hAnsi="Arial" w:cs="Arial"/>
          <w:b/>
        </w:rPr>
        <w:t>rostovolj</w:t>
      </w:r>
      <w:r w:rsidRPr="00B22E1F">
        <w:rPr>
          <w:rFonts w:ascii="Arial" w:hAnsi="Arial" w:cs="Arial"/>
          <w:b/>
        </w:rPr>
        <w:t>no</w:t>
      </w:r>
      <w:r w:rsidRPr="00D42280">
        <w:rPr>
          <w:rFonts w:ascii="Arial" w:hAnsi="Arial" w:cs="Arial"/>
          <w:b/>
        </w:rPr>
        <w:t xml:space="preserve"> dodatn</w:t>
      </w:r>
      <w:r w:rsidRPr="00B22E1F">
        <w:rPr>
          <w:rFonts w:ascii="Arial" w:hAnsi="Arial" w:cs="Arial"/>
          <w:b/>
        </w:rPr>
        <w:t>o</w:t>
      </w:r>
      <w:r w:rsidRPr="00D42280">
        <w:rPr>
          <w:rFonts w:ascii="Arial" w:hAnsi="Arial" w:cs="Arial"/>
          <w:b/>
        </w:rPr>
        <w:t xml:space="preserve"> pokojninsk</w:t>
      </w:r>
      <w:r w:rsidRPr="00B22E1F">
        <w:rPr>
          <w:rFonts w:ascii="Arial" w:hAnsi="Arial" w:cs="Arial"/>
          <w:b/>
        </w:rPr>
        <w:t>o</w:t>
      </w:r>
      <w:r w:rsidRPr="00D42280">
        <w:rPr>
          <w:rFonts w:ascii="Arial" w:hAnsi="Arial" w:cs="Arial"/>
          <w:b/>
        </w:rPr>
        <w:t xml:space="preserve"> zavarovanj</w:t>
      </w:r>
      <w:r w:rsidRPr="00B22E1F">
        <w:rPr>
          <w:rFonts w:ascii="Arial" w:hAnsi="Arial" w:cs="Arial"/>
          <w:b/>
        </w:rPr>
        <w:t>e (dodatno zavarovanje)</w:t>
      </w:r>
    </w:p>
    <w:p w14:paraId="20926FFF" w14:textId="77777777" w:rsidR="00A61F7A" w:rsidRPr="00B22E1F" w:rsidRDefault="00A61F7A" w:rsidP="00A61F7A">
      <w:pPr>
        <w:spacing w:after="0" w:line="260" w:lineRule="exact"/>
        <w:jc w:val="both"/>
        <w:rPr>
          <w:rFonts w:ascii="Arial" w:hAnsi="Arial" w:cs="Arial"/>
          <w:lang w:eastAsia="sl-SI"/>
        </w:rPr>
      </w:pPr>
      <w:r w:rsidRPr="00B22E1F">
        <w:rPr>
          <w:rFonts w:ascii="Arial" w:hAnsi="Arial" w:cs="Arial"/>
          <w:lang w:eastAsia="sl-SI"/>
        </w:rPr>
        <w:t xml:space="preserve">Obsega vključitev v kolektivno in individualno dodatno zavarovanje ter pravice in obveznosti iz zavarovanja za primer starosti in smrti, določene na podlagi vplačil v to obliko zavarovanja. </w:t>
      </w:r>
    </w:p>
    <w:p w14:paraId="2CDF4249" w14:textId="77777777" w:rsidR="00A61F7A" w:rsidRPr="00B22E1F" w:rsidRDefault="00A61F7A" w:rsidP="00A61F7A">
      <w:pPr>
        <w:spacing w:after="0" w:line="260" w:lineRule="exact"/>
        <w:jc w:val="both"/>
        <w:rPr>
          <w:rFonts w:ascii="Arial" w:hAnsi="Arial" w:cs="Arial"/>
          <w:lang w:eastAsia="sl-SI"/>
        </w:rPr>
      </w:pPr>
    </w:p>
    <w:p w14:paraId="0BFEAA49" w14:textId="03900E5C" w:rsidR="00A61F7A" w:rsidRPr="00B22E1F" w:rsidRDefault="00A61F7A" w:rsidP="00A61F7A">
      <w:pPr>
        <w:spacing w:after="0" w:line="260" w:lineRule="exact"/>
        <w:jc w:val="both"/>
        <w:rPr>
          <w:rFonts w:ascii="Arial" w:hAnsi="Arial" w:cs="Arial"/>
        </w:rPr>
      </w:pPr>
      <w:r w:rsidRPr="00B22E1F">
        <w:rPr>
          <w:rFonts w:ascii="Arial" w:hAnsi="Arial" w:cs="Arial"/>
        </w:rPr>
        <w:t>Z dodatnim zavarovanjem se zagotavljata pravica do dodatne starostne pokojnine ter predčasne dodatne pokojnine v obliki pokojninske rente.</w:t>
      </w:r>
    </w:p>
    <w:p w14:paraId="58A3B467" w14:textId="77777777" w:rsidR="006244E3" w:rsidRDefault="006244E3" w:rsidP="00A61F7A">
      <w:pPr>
        <w:spacing w:after="0" w:line="240" w:lineRule="auto"/>
        <w:jc w:val="both"/>
        <w:rPr>
          <w:rFonts w:ascii="Arial" w:eastAsia="Times New Roman" w:hAnsi="Arial" w:cs="Arial"/>
          <w:lang w:eastAsia="sl-SI"/>
        </w:rPr>
      </w:pPr>
    </w:p>
    <w:p w14:paraId="47A5EAD6" w14:textId="7B35C3C1" w:rsidR="00A61F7A" w:rsidRPr="00B22E1F" w:rsidRDefault="00A61F7A" w:rsidP="00A61F7A">
      <w:pPr>
        <w:spacing w:after="0" w:line="240" w:lineRule="auto"/>
        <w:jc w:val="both"/>
        <w:rPr>
          <w:rFonts w:ascii="Arial" w:hAnsi="Arial" w:cs="Arial"/>
          <w:b/>
        </w:rPr>
      </w:pPr>
      <w:r w:rsidRPr="00B22E1F">
        <w:rPr>
          <w:rFonts w:ascii="Arial" w:hAnsi="Arial" w:cs="Arial"/>
          <w:b/>
        </w:rPr>
        <w:t>Pravice iz invalidskega zavarovanja so:</w:t>
      </w:r>
    </w:p>
    <w:p w14:paraId="432EDD66"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pravica do invalidske pokojnine;</w:t>
      </w:r>
    </w:p>
    <w:p w14:paraId="77F05ABB" w14:textId="2F0D3610"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pravica do poklicne rehabilitacije</w:t>
      </w:r>
      <w:r w:rsidRPr="00B22E1F">
        <w:rPr>
          <w:rStyle w:val="Sprotnaopomba-sklic"/>
          <w:rFonts w:ascii="Arial" w:hAnsi="Arial" w:cs="Arial"/>
        </w:rPr>
        <w:footnoteReference w:id="15"/>
      </w:r>
      <w:r w:rsidRPr="00B22E1F">
        <w:rPr>
          <w:rFonts w:ascii="Arial" w:hAnsi="Arial" w:cs="Arial"/>
        </w:rPr>
        <w:t xml:space="preserve"> (in nadomestilo za čas poklicne rehabilitacije </w:t>
      </w:r>
      <w:r w:rsidR="00CE2D06" w:rsidRPr="00B22E1F">
        <w:rPr>
          <w:rFonts w:ascii="Arial" w:hAnsi="Arial" w:cs="Arial"/>
        </w:rPr>
        <w:t>in</w:t>
      </w:r>
      <w:r w:rsidRPr="00B22E1F">
        <w:rPr>
          <w:rFonts w:ascii="Arial" w:hAnsi="Arial" w:cs="Arial"/>
        </w:rPr>
        <w:t xml:space="preserve"> začasno nadomestilo za čas od dneva končane poklicne rehabilitacije do </w:t>
      </w:r>
      <w:r w:rsidR="00CE2D06" w:rsidRPr="00B22E1F">
        <w:rPr>
          <w:rFonts w:ascii="Arial" w:hAnsi="Arial" w:cs="Arial"/>
        </w:rPr>
        <w:t>za</w:t>
      </w:r>
      <w:r w:rsidRPr="00B22E1F">
        <w:rPr>
          <w:rFonts w:ascii="Arial" w:hAnsi="Arial" w:cs="Arial"/>
        </w:rPr>
        <w:t>četka dela na drugem delu);</w:t>
      </w:r>
    </w:p>
    <w:p w14:paraId="5AD5BF7A"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lastRenderedPageBreak/>
        <w:t>pravica da premestitve na drugo delo (in nadomestilo za invalidnost) ter</w:t>
      </w:r>
    </w:p>
    <w:p w14:paraId="551F9BC9" w14:textId="2E10AF4F" w:rsidR="00A61F7A" w:rsidRPr="00B22E1F" w:rsidRDefault="00A61F7A" w:rsidP="004705C8">
      <w:pPr>
        <w:pStyle w:val="Odstavekseznama"/>
        <w:numPr>
          <w:ilvl w:val="0"/>
          <w:numId w:val="10"/>
        </w:numPr>
        <w:spacing w:after="0" w:line="240" w:lineRule="auto"/>
        <w:jc w:val="both"/>
        <w:rPr>
          <w:rFonts w:ascii="Arial" w:hAnsi="Arial" w:cs="Arial"/>
        </w:rPr>
      </w:pPr>
      <w:r w:rsidRPr="00B22E1F">
        <w:rPr>
          <w:rFonts w:ascii="Arial" w:hAnsi="Arial" w:cs="Arial"/>
        </w:rPr>
        <w:t>pravica do dela s krajšim delovnim časom najmanj štiri ure dnevno (in delno nadomestilo).</w:t>
      </w:r>
      <w:r w:rsidRPr="00B22E1F">
        <w:rPr>
          <w:rStyle w:val="Sprotnaopomba-sklic"/>
          <w:rFonts w:ascii="Arial" w:hAnsi="Arial" w:cs="Arial"/>
        </w:rPr>
        <w:footnoteReference w:id="16"/>
      </w:r>
    </w:p>
    <w:p w14:paraId="2E8B4A0C" w14:textId="77777777" w:rsidR="00A61F7A" w:rsidRPr="00B22E1F" w:rsidRDefault="00A61F7A" w:rsidP="00A61F7A">
      <w:pPr>
        <w:spacing w:after="0" w:line="240" w:lineRule="auto"/>
        <w:jc w:val="both"/>
        <w:rPr>
          <w:rFonts w:ascii="Arial" w:hAnsi="Arial" w:cs="Arial"/>
        </w:rPr>
      </w:pPr>
    </w:p>
    <w:p w14:paraId="30A47AA3" w14:textId="77777777" w:rsidR="00A61F7A" w:rsidRPr="00B22E1F" w:rsidRDefault="00A61F7A" w:rsidP="00A61F7A">
      <w:pPr>
        <w:spacing w:after="0" w:line="240" w:lineRule="auto"/>
        <w:jc w:val="both"/>
        <w:rPr>
          <w:rFonts w:ascii="Arial" w:hAnsi="Arial" w:cs="Arial"/>
          <w:b/>
          <w:u w:val="single"/>
        </w:rPr>
      </w:pPr>
      <w:r w:rsidRPr="00B22E1F">
        <w:rPr>
          <w:rFonts w:ascii="Arial" w:hAnsi="Arial" w:cs="Arial"/>
          <w:b/>
          <w:u w:val="single"/>
        </w:rPr>
        <w:t>Invalidnost</w:t>
      </w:r>
    </w:p>
    <w:p w14:paraId="3101959C" w14:textId="366FE117" w:rsidR="00A61F7A" w:rsidRPr="00B22E1F" w:rsidRDefault="00A61F7A" w:rsidP="00A61F7A">
      <w:pPr>
        <w:spacing w:after="0" w:line="240" w:lineRule="auto"/>
        <w:jc w:val="both"/>
        <w:rPr>
          <w:rFonts w:ascii="Arial" w:hAnsi="Arial" w:cs="Arial"/>
        </w:rPr>
      </w:pPr>
      <w:r w:rsidRPr="00B22E1F">
        <w:rPr>
          <w:rFonts w:ascii="Arial" w:hAnsi="Arial" w:cs="Arial"/>
        </w:rPr>
        <w:t>Za priznanje pravic iz invalidskega zavarovanja mora biti pri zavarovancu podana invalidnost (ugotavlja jo izvedenski organ Zavoda za pokojninsko in invalidsko zavarovanje</w:t>
      </w:r>
      <w:r w:rsidR="00A01BA0" w:rsidRPr="00B22E1F">
        <w:rPr>
          <w:rFonts w:ascii="Arial" w:hAnsi="Arial" w:cs="Arial"/>
        </w:rPr>
        <w:t xml:space="preserve"> Slovenije</w:t>
      </w:r>
      <w:r w:rsidRPr="00B22E1F">
        <w:rPr>
          <w:rFonts w:ascii="Arial" w:hAnsi="Arial" w:cs="Arial"/>
        </w:rPr>
        <w:t>).</w:t>
      </w:r>
    </w:p>
    <w:p w14:paraId="24D545B5" w14:textId="77777777" w:rsidR="00A61F7A" w:rsidRPr="00B22E1F" w:rsidRDefault="00A61F7A" w:rsidP="00A61F7A">
      <w:pPr>
        <w:spacing w:after="0" w:line="240" w:lineRule="auto"/>
        <w:jc w:val="both"/>
        <w:rPr>
          <w:rFonts w:ascii="Arial" w:hAnsi="Arial" w:cs="Arial"/>
        </w:rPr>
      </w:pPr>
    </w:p>
    <w:p w14:paraId="24E007E6" w14:textId="512233CD" w:rsidR="00A61F7A" w:rsidRPr="00B22E1F" w:rsidRDefault="00A61F7A" w:rsidP="00A61F7A">
      <w:pPr>
        <w:spacing w:after="0" w:line="240" w:lineRule="auto"/>
        <w:jc w:val="both"/>
        <w:rPr>
          <w:rFonts w:ascii="Arial" w:hAnsi="Arial" w:cs="Arial"/>
        </w:rPr>
      </w:pPr>
      <w:r w:rsidRPr="00B22E1F">
        <w:rPr>
          <w:rFonts w:ascii="Arial" w:hAnsi="Arial" w:cs="Arial"/>
        </w:rPr>
        <w:t xml:space="preserve">Invalidnost je posledica sprememb v zdravstvenem stanju, ki jih ni mogoče odpraviti z zdravljenjem ali ukrepi medicinske rehabilitacije, ki zavarovancu zmanjšajo zmožnost za zagotovitev </w:t>
      </w:r>
      <w:r w:rsidR="00A01BA0" w:rsidRPr="00B22E1F">
        <w:rPr>
          <w:rFonts w:ascii="Arial" w:hAnsi="Arial" w:cs="Arial"/>
        </w:rPr>
        <w:t>in</w:t>
      </w:r>
      <w:r w:rsidRPr="00B22E1F">
        <w:rPr>
          <w:rFonts w:ascii="Arial" w:hAnsi="Arial" w:cs="Arial"/>
        </w:rPr>
        <w:t xml:space="preserve"> ohranitev delovnega mesta oziroma za poklicno napredovanje (63. člen ZPIZ-2). Gre torej za trajne spremembe v zdravstvenem stanju delavca.</w:t>
      </w:r>
    </w:p>
    <w:p w14:paraId="419BBF8C" w14:textId="77777777" w:rsidR="00A61F7A" w:rsidRPr="00B22E1F" w:rsidRDefault="00A61F7A" w:rsidP="00A61F7A">
      <w:pPr>
        <w:spacing w:after="0" w:line="240" w:lineRule="auto"/>
        <w:jc w:val="both"/>
        <w:rPr>
          <w:rFonts w:ascii="Arial" w:hAnsi="Arial" w:cs="Arial"/>
        </w:rPr>
      </w:pPr>
    </w:p>
    <w:p w14:paraId="0F103228" w14:textId="77777777" w:rsidR="00A61F7A" w:rsidRPr="00B22E1F" w:rsidRDefault="00A61F7A" w:rsidP="00A61F7A">
      <w:pPr>
        <w:spacing w:after="0" w:line="240" w:lineRule="auto"/>
        <w:jc w:val="both"/>
        <w:rPr>
          <w:rFonts w:ascii="Arial" w:hAnsi="Arial" w:cs="Arial"/>
        </w:rPr>
      </w:pPr>
      <w:r w:rsidRPr="00B22E1F">
        <w:rPr>
          <w:rFonts w:ascii="Arial" w:hAnsi="Arial" w:cs="Arial"/>
        </w:rPr>
        <w:t>Poznamo tri kategorije invalidnosti:</w:t>
      </w:r>
    </w:p>
    <w:p w14:paraId="7B60E944" w14:textId="77777777" w:rsidR="00A61F7A" w:rsidRPr="00B22E1F" w:rsidRDefault="00A61F7A" w:rsidP="00A61F7A">
      <w:pPr>
        <w:spacing w:after="0" w:line="240" w:lineRule="auto"/>
        <w:jc w:val="both"/>
        <w:rPr>
          <w:rFonts w:ascii="Arial" w:hAnsi="Arial" w:cs="Arial"/>
        </w:rPr>
      </w:pPr>
      <w:r w:rsidRPr="00B22E1F">
        <w:rPr>
          <w:rFonts w:ascii="Arial" w:hAnsi="Arial" w:cs="Arial"/>
        </w:rPr>
        <w:t>- I. kategorija: če zavarovanec ni več zmožen opravljati organiziranega pridobitnega dela ali ni zmožen opravljati svojega poklica</w:t>
      </w:r>
      <w:r w:rsidRPr="00B22E1F">
        <w:rPr>
          <w:rStyle w:val="Sprotnaopomba-sklic"/>
          <w:rFonts w:ascii="Arial" w:hAnsi="Arial" w:cs="Arial"/>
        </w:rPr>
        <w:footnoteReference w:id="17"/>
      </w:r>
      <w:r w:rsidRPr="00B22E1F">
        <w:rPr>
          <w:rFonts w:ascii="Arial" w:hAnsi="Arial" w:cs="Arial"/>
        </w:rPr>
        <w:t xml:space="preserve"> in nima več preostale delovne zmožnosti;</w:t>
      </w:r>
    </w:p>
    <w:p w14:paraId="4FE1D382" w14:textId="75CB992F" w:rsidR="00A61F7A" w:rsidRPr="00B22E1F" w:rsidRDefault="00A61F7A" w:rsidP="00A61F7A">
      <w:pPr>
        <w:spacing w:after="0" w:line="240" w:lineRule="auto"/>
        <w:jc w:val="both"/>
        <w:rPr>
          <w:rFonts w:ascii="Arial" w:hAnsi="Arial" w:cs="Arial"/>
        </w:rPr>
      </w:pPr>
      <w:r w:rsidRPr="00B22E1F">
        <w:rPr>
          <w:rFonts w:ascii="Arial" w:hAnsi="Arial" w:cs="Arial"/>
        </w:rPr>
        <w:t xml:space="preserve">- II. kategorija: če je zavarovančeva delovna zmožnost za </w:t>
      </w:r>
      <w:r w:rsidR="00A01BA0" w:rsidRPr="00B22E1F">
        <w:rPr>
          <w:rFonts w:ascii="Arial" w:hAnsi="Arial" w:cs="Arial"/>
        </w:rPr>
        <w:t>njegov</w:t>
      </w:r>
      <w:r w:rsidRPr="00B22E1F">
        <w:rPr>
          <w:rFonts w:ascii="Arial" w:hAnsi="Arial" w:cs="Arial"/>
        </w:rPr>
        <w:t xml:space="preserve"> poklic zmanjšana za 50</w:t>
      </w:r>
      <w:r w:rsidR="00A01BA0" w:rsidRPr="00B22E1F">
        <w:rPr>
          <w:rFonts w:ascii="Arial" w:hAnsi="Arial" w:cs="Arial"/>
        </w:rPr>
        <w:t xml:space="preserve"> </w:t>
      </w:r>
      <w:r w:rsidR="00063FD5" w:rsidRPr="00B22E1F">
        <w:rPr>
          <w:rFonts w:ascii="Arial" w:hAnsi="Arial" w:cs="Arial"/>
        </w:rPr>
        <w:t>odstotkov</w:t>
      </w:r>
      <w:r w:rsidRPr="00B22E1F">
        <w:rPr>
          <w:rFonts w:ascii="Arial" w:hAnsi="Arial" w:cs="Arial"/>
        </w:rPr>
        <w:t xml:space="preserve"> ali več</w:t>
      </w:r>
      <w:r w:rsidR="00A01BA0" w:rsidRPr="00B22E1F">
        <w:rPr>
          <w:rFonts w:ascii="Arial" w:hAnsi="Arial" w:cs="Arial"/>
        </w:rPr>
        <w:t>,</w:t>
      </w:r>
      <w:r w:rsidRPr="00B22E1F">
        <w:rPr>
          <w:rFonts w:ascii="Arial" w:hAnsi="Arial" w:cs="Arial"/>
        </w:rPr>
        <w:t xml:space="preserve"> in</w:t>
      </w:r>
    </w:p>
    <w:p w14:paraId="257BFB2B" w14:textId="6344F411" w:rsidR="00A61F7A" w:rsidRPr="00B22E1F" w:rsidRDefault="00A61F7A" w:rsidP="00A61F7A">
      <w:pPr>
        <w:spacing w:after="0" w:line="240" w:lineRule="auto"/>
        <w:jc w:val="both"/>
        <w:rPr>
          <w:rFonts w:ascii="Arial" w:hAnsi="Arial" w:cs="Arial"/>
        </w:rPr>
      </w:pPr>
      <w:r w:rsidRPr="00B22E1F">
        <w:rPr>
          <w:rFonts w:ascii="Arial" w:hAnsi="Arial" w:cs="Arial"/>
        </w:rPr>
        <w:t>- III. kategorija</w:t>
      </w:r>
      <w:r w:rsidRPr="00B22E1F">
        <w:rPr>
          <w:rStyle w:val="Sprotnaopomba-sklic"/>
          <w:rFonts w:ascii="Arial" w:hAnsi="Arial" w:cs="Arial"/>
        </w:rPr>
        <w:footnoteReference w:id="18"/>
      </w:r>
      <w:r w:rsidRPr="00B22E1F">
        <w:rPr>
          <w:rFonts w:ascii="Arial" w:hAnsi="Arial" w:cs="Arial"/>
        </w:rPr>
        <w:t>: če zavarovanec ni več zmožen za delo s polnim delovnim časom, lahko pa opravlja določeno delo s krajšim delovnim časom od polnega najmanj štiri ure dnevno</w:t>
      </w:r>
      <w:r w:rsidR="00A01BA0" w:rsidRPr="00B22E1F">
        <w:rPr>
          <w:rFonts w:ascii="Arial" w:hAnsi="Arial" w:cs="Arial"/>
        </w:rPr>
        <w:t>, ali</w:t>
      </w:r>
      <w:r w:rsidRPr="00B22E1F">
        <w:rPr>
          <w:rFonts w:ascii="Arial" w:hAnsi="Arial" w:cs="Arial"/>
        </w:rPr>
        <w:t xml:space="preserve"> če je zavarovančeva delovna zmožnost za svoj poklic zmanjšana za manj kot 50</w:t>
      </w:r>
      <w:r w:rsidR="00A01BA0" w:rsidRPr="00B22E1F">
        <w:rPr>
          <w:rFonts w:ascii="Arial" w:hAnsi="Arial" w:cs="Arial"/>
        </w:rPr>
        <w:t xml:space="preserve"> </w:t>
      </w:r>
      <w:r w:rsidR="00063FD5" w:rsidRPr="00B22E1F">
        <w:rPr>
          <w:rFonts w:ascii="Arial" w:hAnsi="Arial" w:cs="Arial"/>
        </w:rPr>
        <w:t>odstotkov</w:t>
      </w:r>
      <w:r w:rsidR="00A01BA0" w:rsidRPr="00B22E1F">
        <w:rPr>
          <w:rFonts w:ascii="Arial" w:hAnsi="Arial" w:cs="Arial"/>
        </w:rPr>
        <w:t>,</w:t>
      </w:r>
      <w:r w:rsidRPr="00B22E1F">
        <w:rPr>
          <w:rFonts w:ascii="Arial" w:hAnsi="Arial" w:cs="Arial"/>
        </w:rPr>
        <w:t xml:space="preserve"> ali če zavarovanec še lahko dela v svojem poklicu s polnim delovnim časom, vendar ni zmožen za delo na delovnem mestu, na katerem dela. </w:t>
      </w:r>
    </w:p>
    <w:p w14:paraId="205F6B67" w14:textId="77777777" w:rsidR="00A61F7A" w:rsidRPr="00B22E1F" w:rsidRDefault="00A61F7A" w:rsidP="00A61F7A">
      <w:pPr>
        <w:spacing w:after="0" w:line="260" w:lineRule="atLeast"/>
        <w:jc w:val="both"/>
        <w:rPr>
          <w:rFonts w:ascii="Arial" w:hAnsi="Arial" w:cs="Arial"/>
        </w:rPr>
      </w:pPr>
    </w:p>
    <w:p w14:paraId="07A80C8A" w14:textId="77777777" w:rsidR="00A61F7A" w:rsidRPr="00B22E1F" w:rsidRDefault="00A61F7A" w:rsidP="00A61F7A">
      <w:pPr>
        <w:spacing w:after="0" w:line="260" w:lineRule="atLeast"/>
        <w:jc w:val="both"/>
        <w:rPr>
          <w:rFonts w:ascii="Arial" w:hAnsi="Arial" w:cs="Arial"/>
        </w:rPr>
      </w:pPr>
      <w:r w:rsidRPr="00B22E1F">
        <w:rPr>
          <w:rFonts w:ascii="Arial" w:hAnsi="Arial" w:cs="Arial"/>
        </w:rPr>
        <w:t>Vzroki za nastanek invalidnosti:</w:t>
      </w:r>
    </w:p>
    <w:p w14:paraId="54F5AD7F" w14:textId="5B785BDD"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poškodba pri delu;</w:t>
      </w:r>
    </w:p>
    <w:p w14:paraId="700DD725" w14:textId="63D7F388"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poklicna bolezen;</w:t>
      </w:r>
    </w:p>
    <w:p w14:paraId="5E03A9DD" w14:textId="05CB31F5"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bolezen in</w:t>
      </w:r>
    </w:p>
    <w:p w14:paraId="4D987434" w14:textId="718DAF74" w:rsidR="00A61F7A" w:rsidRPr="00F4713E" w:rsidRDefault="00A61F7A" w:rsidP="00F4713E">
      <w:pPr>
        <w:pStyle w:val="Odstavekseznama"/>
        <w:numPr>
          <w:ilvl w:val="0"/>
          <w:numId w:val="42"/>
        </w:numPr>
        <w:spacing w:after="0" w:line="260" w:lineRule="atLeast"/>
        <w:jc w:val="both"/>
        <w:rPr>
          <w:rFonts w:ascii="Arial" w:hAnsi="Arial" w:cs="Arial"/>
        </w:rPr>
      </w:pPr>
      <w:r w:rsidRPr="00F4713E">
        <w:rPr>
          <w:rFonts w:ascii="Arial" w:hAnsi="Arial" w:cs="Arial"/>
        </w:rPr>
        <w:t>poškodba zunaj dela.</w:t>
      </w:r>
    </w:p>
    <w:p w14:paraId="6CAEBE76" w14:textId="77777777" w:rsidR="00A61F7A" w:rsidRPr="00B22E1F" w:rsidRDefault="00A61F7A" w:rsidP="00A61F7A">
      <w:pPr>
        <w:spacing w:after="0" w:line="260" w:lineRule="atLeast"/>
        <w:jc w:val="both"/>
        <w:rPr>
          <w:rFonts w:ascii="Arial" w:hAnsi="Arial" w:cs="Arial"/>
        </w:rPr>
      </w:pPr>
    </w:p>
    <w:p w14:paraId="06CDB154" w14:textId="77777777" w:rsidR="00A61F7A" w:rsidRPr="00B22E1F" w:rsidRDefault="00A61F7A" w:rsidP="00A61F7A">
      <w:pPr>
        <w:spacing w:after="0" w:line="260" w:lineRule="atLeast"/>
        <w:jc w:val="both"/>
        <w:rPr>
          <w:rFonts w:ascii="Times New Roman" w:eastAsia="Times New Roman" w:hAnsi="Times New Roman" w:cs="Times New Roman"/>
          <w:sz w:val="24"/>
          <w:szCs w:val="24"/>
          <w:lang w:eastAsia="sl-SI"/>
        </w:rPr>
      </w:pPr>
      <w:r w:rsidRPr="00B22E1F">
        <w:rPr>
          <w:rFonts w:ascii="Arial" w:hAnsi="Arial" w:cs="Arial"/>
        </w:rPr>
        <w:t xml:space="preserve">Za </w:t>
      </w:r>
      <w:r w:rsidRPr="00B22E1F">
        <w:rPr>
          <w:rFonts w:ascii="Arial" w:hAnsi="Arial" w:cs="Arial"/>
          <w:u w:val="single"/>
        </w:rPr>
        <w:t>poškodbo pri delu</w:t>
      </w:r>
      <w:r w:rsidRPr="00B22E1F">
        <w:rPr>
          <w:rFonts w:ascii="Arial" w:hAnsi="Arial" w:cs="Arial"/>
        </w:rPr>
        <w:t xml:space="preserve"> (66. in 67. člen ZPIZ-2) se</w:t>
      </w:r>
      <w:r w:rsidRPr="00D42280">
        <w:rPr>
          <w:rFonts w:ascii="Arial" w:hAnsi="Arial" w:cs="Arial"/>
        </w:rPr>
        <w:t xml:space="preserve"> štej</w:t>
      </w:r>
      <w:r w:rsidRPr="00B22E1F">
        <w:rPr>
          <w:rFonts w:ascii="Arial" w:hAnsi="Arial" w:cs="Arial"/>
        </w:rPr>
        <w:t xml:space="preserve">e </w:t>
      </w:r>
      <w:r w:rsidRPr="00B22E1F">
        <w:rPr>
          <w:rFonts w:ascii="Arial" w:eastAsia="Times New Roman" w:hAnsi="Arial" w:cs="Arial"/>
          <w:lang w:eastAsia="sl-SI"/>
        </w:rPr>
        <w:t>poškodba, ki je posledica neposrednega in kratkotrajnega mehaničnega, fizikalnega ali kemičnega učinka, ter poškodba, ki je posledica hitre spremembe položaja telesa, nenadne obremenitve telesa ali drugih sprememb fiziološkega stanja organizma, če je takšna poškodba v vzročni zvezi z opravljanjem dela ali dejavnosti, na podlagi katere je poškodovanec zavarovan. Poškodba, ki jo utrpi zavarovanec na redni poti na delo ali z dela ter na službeni poti se prav tako šteje za poškodbo pri delu, če prevoz organizira delodajalec.</w:t>
      </w:r>
    </w:p>
    <w:p w14:paraId="1C188BC1" w14:textId="77777777" w:rsidR="00A61F7A" w:rsidRPr="00B22E1F" w:rsidRDefault="00A61F7A" w:rsidP="00A61F7A">
      <w:pPr>
        <w:spacing w:after="0" w:line="240" w:lineRule="auto"/>
        <w:jc w:val="both"/>
        <w:rPr>
          <w:rFonts w:ascii="Arial" w:hAnsi="Arial" w:cs="Arial"/>
        </w:rPr>
      </w:pPr>
    </w:p>
    <w:p w14:paraId="74B63357" w14:textId="7A8B5983" w:rsidR="00A61F7A" w:rsidRPr="00B22E1F" w:rsidRDefault="00A61F7A" w:rsidP="00A61F7A">
      <w:pPr>
        <w:spacing w:after="0" w:line="240" w:lineRule="auto"/>
        <w:jc w:val="both"/>
        <w:rPr>
          <w:rFonts w:ascii="Arial" w:hAnsi="Arial" w:cs="Arial"/>
        </w:rPr>
      </w:pPr>
      <w:r w:rsidRPr="00B22E1F">
        <w:rPr>
          <w:rFonts w:ascii="Arial" w:hAnsi="Arial" w:cs="Arial"/>
        </w:rPr>
        <w:t xml:space="preserve">Za </w:t>
      </w:r>
      <w:r w:rsidRPr="00B22E1F">
        <w:rPr>
          <w:rFonts w:ascii="Arial" w:hAnsi="Arial" w:cs="Arial"/>
          <w:u w:val="single"/>
        </w:rPr>
        <w:t>poklicne bolezni</w:t>
      </w:r>
      <w:r w:rsidRPr="00B22E1F">
        <w:rPr>
          <w:rFonts w:ascii="Arial" w:hAnsi="Arial" w:cs="Arial"/>
        </w:rPr>
        <w:t xml:space="preserve"> (68. člen ZPIZ-2) se</w:t>
      </w:r>
      <w:r w:rsidRPr="00D42280">
        <w:rPr>
          <w:rFonts w:ascii="Arial" w:hAnsi="Arial" w:cs="Arial"/>
        </w:rPr>
        <w:t xml:space="preserve"> štej</w:t>
      </w:r>
      <w:r w:rsidRPr="00B22E1F">
        <w:rPr>
          <w:rFonts w:ascii="Arial" w:hAnsi="Arial" w:cs="Arial"/>
        </w:rPr>
        <w:t xml:space="preserve">ejo </w:t>
      </w:r>
      <w:r w:rsidRPr="00D42280">
        <w:rPr>
          <w:rFonts w:ascii="Arial" w:hAnsi="Arial" w:cs="Arial"/>
        </w:rPr>
        <w:t>bolezni, povzročene z daljšim neposrednim vplivom delovnega procesa in delovnih pogojev na določenem delovnem mestu ali na delu, ki s</w:t>
      </w:r>
      <w:r w:rsidR="00A01BA0" w:rsidRPr="00B22E1F">
        <w:rPr>
          <w:rFonts w:ascii="Arial" w:hAnsi="Arial" w:cs="Arial"/>
        </w:rPr>
        <w:t>pada</w:t>
      </w:r>
      <w:r w:rsidRPr="00D42280">
        <w:rPr>
          <w:rFonts w:ascii="Arial" w:hAnsi="Arial" w:cs="Arial"/>
        </w:rPr>
        <w:t xml:space="preserve"> v neposredni okvir dejavnosti, na podlagi katere je oboleli zavarovan.</w:t>
      </w:r>
    </w:p>
    <w:p w14:paraId="0CDC94B5" w14:textId="77777777" w:rsidR="00A61F7A" w:rsidRPr="00B22E1F" w:rsidRDefault="00A61F7A" w:rsidP="00A61F7A">
      <w:pPr>
        <w:spacing w:after="0" w:line="240" w:lineRule="auto"/>
        <w:jc w:val="both"/>
        <w:rPr>
          <w:rFonts w:ascii="Arial" w:hAnsi="Arial" w:cs="Arial"/>
        </w:rPr>
      </w:pPr>
    </w:p>
    <w:p w14:paraId="0541A03A" w14:textId="4D5A17DF" w:rsidR="00A61F7A" w:rsidRPr="00B22E1F" w:rsidRDefault="00A61F7A" w:rsidP="00A61F7A">
      <w:pPr>
        <w:spacing w:after="0" w:line="240" w:lineRule="auto"/>
        <w:jc w:val="both"/>
        <w:rPr>
          <w:rFonts w:ascii="Arial" w:hAnsi="Arial" w:cs="Arial"/>
        </w:rPr>
      </w:pPr>
      <w:r w:rsidRPr="00B22E1F">
        <w:rPr>
          <w:rFonts w:ascii="Arial" w:hAnsi="Arial" w:cs="Arial"/>
        </w:rPr>
        <w:t>Vzrok za nastanek invalidnosti je pomemben pri ugotavljanju pogojev za pridobitev pravic in pri odmeri pravic. V primeru nastanka invalidnosti zaradi poškodbe pri delu ali poklicne bolezni pridobi zavarovanec pravico do invalidske pokojnine ne glede na dopolnjeno pokojninsko dobo, prav tako je višj</w:t>
      </w:r>
      <w:r w:rsidR="00A01BA0" w:rsidRPr="00B22E1F">
        <w:rPr>
          <w:rFonts w:ascii="Arial" w:hAnsi="Arial" w:cs="Arial"/>
        </w:rPr>
        <w:t xml:space="preserve">e </w:t>
      </w:r>
      <w:r w:rsidRPr="00B22E1F">
        <w:rPr>
          <w:rFonts w:ascii="Arial" w:hAnsi="Arial" w:cs="Arial"/>
        </w:rPr>
        <w:t>nadomestil</w:t>
      </w:r>
      <w:r w:rsidR="00A01BA0" w:rsidRPr="00B22E1F">
        <w:rPr>
          <w:rFonts w:ascii="Arial" w:hAnsi="Arial" w:cs="Arial"/>
        </w:rPr>
        <w:t>o</w:t>
      </w:r>
      <w:r w:rsidRPr="00B22E1F">
        <w:rPr>
          <w:rFonts w:ascii="Arial" w:hAnsi="Arial" w:cs="Arial"/>
        </w:rPr>
        <w:t xml:space="preserve"> za invalidnost.</w:t>
      </w:r>
    </w:p>
    <w:p w14:paraId="41AC7496" w14:textId="77777777" w:rsidR="00A61F7A" w:rsidRPr="00B22E1F" w:rsidRDefault="00A61F7A" w:rsidP="00A61F7A">
      <w:pPr>
        <w:spacing w:after="0" w:line="240" w:lineRule="auto"/>
        <w:jc w:val="both"/>
        <w:rPr>
          <w:rFonts w:ascii="Arial" w:hAnsi="Arial" w:cs="Arial"/>
        </w:rPr>
      </w:pPr>
    </w:p>
    <w:p w14:paraId="10017C15" w14:textId="1452A613" w:rsidR="00A61F7A" w:rsidRPr="00B22E1F" w:rsidRDefault="00A61F7A" w:rsidP="00A61F7A">
      <w:pPr>
        <w:spacing w:after="0" w:line="240" w:lineRule="auto"/>
        <w:jc w:val="both"/>
        <w:rPr>
          <w:rFonts w:ascii="Arial" w:hAnsi="Arial" w:cs="Arial"/>
        </w:rPr>
      </w:pPr>
      <w:r w:rsidRPr="00B22E1F">
        <w:rPr>
          <w:rFonts w:ascii="Arial" w:hAnsi="Arial" w:cs="Arial"/>
          <w:u w:val="single"/>
        </w:rPr>
        <w:t>Delovni invalid</w:t>
      </w:r>
      <w:r w:rsidRPr="00B22E1F">
        <w:rPr>
          <w:rFonts w:ascii="Arial" w:hAnsi="Arial" w:cs="Arial"/>
        </w:rPr>
        <w:t xml:space="preserve"> je zavarovanec, pri katerem je v skladu z ZPIZ-2 ugotovljena invalidnost in je pridobil katero od pravic iz invalidskega zavarovanja (7. člen ZPIZ-2). Status delovnega invalida je pomemben zaradi varnosti, ki jo delovni invalidi in invalidi nasploh uživajo pri sklepanju, trajanju in prenehanju pogodbe o zaposlitvi. Invalidnost ni utemeljen</w:t>
      </w:r>
      <w:r w:rsidR="00A01BA0" w:rsidRPr="00B22E1F">
        <w:rPr>
          <w:rFonts w:ascii="Arial" w:hAnsi="Arial" w:cs="Arial"/>
        </w:rPr>
        <w:t>i</w:t>
      </w:r>
      <w:r w:rsidRPr="00B22E1F">
        <w:rPr>
          <w:rFonts w:ascii="Arial" w:hAnsi="Arial" w:cs="Arial"/>
        </w:rPr>
        <w:t xml:space="preserve"> razlog za odpoved pogodbe o zaposlitvi (90. člen ZDR-1).</w:t>
      </w:r>
      <w:r w:rsidRPr="00B22E1F">
        <w:rPr>
          <w:rStyle w:val="Sprotnaopomba-sklic"/>
          <w:rFonts w:ascii="Arial" w:hAnsi="Arial" w:cs="Arial"/>
        </w:rPr>
        <w:t xml:space="preserve"> </w:t>
      </w:r>
      <w:r w:rsidRPr="00B22E1F">
        <w:rPr>
          <w:rStyle w:val="Sprotnaopomba-sklic"/>
          <w:rFonts w:ascii="Arial" w:hAnsi="Arial" w:cs="Arial"/>
        </w:rPr>
        <w:footnoteReference w:id="19"/>
      </w:r>
    </w:p>
    <w:p w14:paraId="2401E016" w14:textId="77777777" w:rsidR="00A61F7A" w:rsidRPr="00B22E1F" w:rsidRDefault="00A61F7A" w:rsidP="00A61F7A">
      <w:pPr>
        <w:spacing w:after="0" w:line="260" w:lineRule="exact"/>
        <w:jc w:val="both"/>
        <w:rPr>
          <w:rFonts w:ascii="Arial" w:hAnsi="Arial" w:cs="Arial"/>
        </w:rPr>
      </w:pPr>
    </w:p>
    <w:p w14:paraId="6BD14C15" w14:textId="2F72F2C9" w:rsidR="00106D2C" w:rsidRDefault="00A61F7A" w:rsidP="00A61F7A">
      <w:pPr>
        <w:shd w:val="clear" w:color="auto" w:fill="EAF1DD" w:themeFill="accent3" w:themeFillTint="33"/>
        <w:spacing w:after="0" w:line="260" w:lineRule="exact"/>
        <w:jc w:val="both"/>
        <w:rPr>
          <w:rFonts w:ascii="Arial" w:hAnsi="Arial" w:cs="Arial"/>
          <w:iCs/>
        </w:rPr>
      </w:pPr>
      <w:r w:rsidRPr="00EB5E02">
        <w:rPr>
          <w:rFonts w:ascii="Arial" w:hAnsi="Arial" w:cs="Arial"/>
          <w:iCs/>
        </w:rPr>
        <w:t xml:space="preserve">Pomembno! Ali poznate odgovor na vprašanje: </w:t>
      </w:r>
      <w:r w:rsidR="00A01BA0" w:rsidRPr="00EB5E02">
        <w:rPr>
          <w:rFonts w:ascii="Arial" w:hAnsi="Arial" w:cs="Arial"/>
          <w:iCs/>
        </w:rPr>
        <w:t>k</w:t>
      </w:r>
      <w:r w:rsidRPr="00EB5E02">
        <w:rPr>
          <w:rFonts w:ascii="Arial" w:hAnsi="Arial" w:cs="Arial"/>
          <w:iCs/>
        </w:rPr>
        <w:t xml:space="preserve">aj se lahko zgodi z delavcem s statusom invalida, ki mu delodajalec ne more zagotoviti drugega ustreznega delovnega mesta? </w:t>
      </w:r>
    </w:p>
    <w:p w14:paraId="76FE7724" w14:textId="336604C2" w:rsidR="00A61F7A" w:rsidRPr="00EB5E02" w:rsidRDefault="00A61F7A" w:rsidP="00A61F7A">
      <w:pPr>
        <w:shd w:val="clear" w:color="auto" w:fill="EAF1DD" w:themeFill="accent3" w:themeFillTint="33"/>
        <w:spacing w:after="0" w:line="260" w:lineRule="exact"/>
        <w:jc w:val="both"/>
        <w:rPr>
          <w:rFonts w:ascii="Arial" w:hAnsi="Arial" w:cs="Arial"/>
          <w:iCs/>
        </w:rPr>
      </w:pPr>
      <w:r w:rsidRPr="00EB5E02">
        <w:rPr>
          <w:rFonts w:ascii="Arial" w:hAnsi="Arial" w:cs="Arial"/>
          <w:iCs/>
        </w:rPr>
        <w:t>Zakaj danes govorimo o relativnem varstvu invalidov?</w:t>
      </w:r>
    </w:p>
    <w:p w14:paraId="1B2DA767" w14:textId="77777777" w:rsidR="00A61F7A" w:rsidRPr="00B22E1F" w:rsidRDefault="00A61F7A" w:rsidP="00A61F7A">
      <w:pPr>
        <w:spacing w:after="0" w:line="260" w:lineRule="exact"/>
        <w:jc w:val="both"/>
        <w:rPr>
          <w:rFonts w:ascii="Arial" w:hAnsi="Arial" w:cs="Arial"/>
        </w:rPr>
      </w:pPr>
    </w:p>
    <w:p w14:paraId="45DB98C2" w14:textId="77777777" w:rsidR="00A61F7A" w:rsidRPr="00B22E1F" w:rsidRDefault="00A61F7A" w:rsidP="00A61F7A">
      <w:pPr>
        <w:pStyle w:val="odstavek"/>
        <w:spacing w:before="0" w:beforeAutospacing="0" w:after="0" w:afterAutospacing="0" w:line="260" w:lineRule="exact"/>
        <w:jc w:val="both"/>
        <w:rPr>
          <w:rFonts w:ascii="Arial" w:hAnsi="Arial" w:cs="Arial"/>
          <w:sz w:val="22"/>
          <w:szCs w:val="22"/>
        </w:rPr>
      </w:pPr>
      <w:r w:rsidRPr="00D42280">
        <w:rPr>
          <w:rFonts w:ascii="Arial" w:hAnsi="Arial" w:cs="Arial"/>
          <w:sz w:val="22"/>
          <w:szCs w:val="22"/>
        </w:rPr>
        <w:t xml:space="preserve">Zavod </w:t>
      </w:r>
      <w:r w:rsidRPr="00B22E1F">
        <w:rPr>
          <w:rFonts w:ascii="Arial" w:hAnsi="Arial" w:cs="Arial"/>
          <w:sz w:val="22"/>
          <w:szCs w:val="22"/>
        </w:rPr>
        <w:t xml:space="preserve">lahko </w:t>
      </w:r>
      <w:r w:rsidRPr="00D42280">
        <w:rPr>
          <w:rFonts w:ascii="Arial" w:hAnsi="Arial" w:cs="Arial"/>
          <w:sz w:val="22"/>
          <w:szCs w:val="22"/>
        </w:rPr>
        <w:t>zahteva povrnitev povzročene škode od delodajalca, če je zavarovančeva invalidnost, potreba po tuji pomoči in postrežbi ali smrt posledica tega, ker niso bili izvedeni ukrepi za varnost in zdravje pri delu ali drugi ukrepi, predpisani ali odrejeni za varnost ljudi.</w:t>
      </w:r>
      <w:r w:rsidRPr="00B22E1F">
        <w:rPr>
          <w:rFonts w:ascii="Arial" w:hAnsi="Arial" w:cs="Arial"/>
          <w:sz w:val="22"/>
          <w:szCs w:val="22"/>
        </w:rPr>
        <w:t xml:space="preserve"> </w:t>
      </w:r>
      <w:r w:rsidRPr="00D42280">
        <w:rPr>
          <w:rFonts w:ascii="Arial" w:hAnsi="Arial" w:cs="Arial"/>
          <w:sz w:val="22"/>
          <w:szCs w:val="22"/>
        </w:rPr>
        <w:t>Zavod ima pravico zahtevati povrnitev povzročene škode od delodajalca tudi, če nastane škoda zaradi tega, ker je bilo delovno razmerje sklenjeno brez predpisanega zdravstvenega pregleda z osebo, ki zdravstveno ni bila zmožna za opravljanje določenih del ali nalog, kar se je ugotovilo pozneje</w:t>
      </w:r>
      <w:r w:rsidRPr="00B22E1F">
        <w:rPr>
          <w:rFonts w:ascii="Arial" w:hAnsi="Arial" w:cs="Arial"/>
          <w:sz w:val="22"/>
          <w:szCs w:val="22"/>
        </w:rPr>
        <w:t xml:space="preserve"> (prvi in drugi odstavek 191. člena ZPIZ-2).</w:t>
      </w:r>
    </w:p>
    <w:p w14:paraId="1480340E" w14:textId="77777777" w:rsidR="00A61F7A" w:rsidRPr="00B22E1F" w:rsidRDefault="00A61F7A" w:rsidP="00A61F7A">
      <w:pPr>
        <w:spacing w:after="0" w:line="260" w:lineRule="exact"/>
        <w:jc w:val="both"/>
        <w:rPr>
          <w:rFonts w:ascii="Arial" w:hAnsi="Arial" w:cs="Arial"/>
        </w:rPr>
      </w:pPr>
    </w:p>
    <w:p w14:paraId="1559ADF1" w14:textId="77777777" w:rsidR="00A61F7A" w:rsidRPr="00B22E1F" w:rsidRDefault="00A61F7A" w:rsidP="00A61F7A">
      <w:pPr>
        <w:spacing w:after="0" w:line="260" w:lineRule="exact"/>
        <w:jc w:val="both"/>
        <w:rPr>
          <w:rFonts w:ascii="Arial" w:hAnsi="Arial" w:cs="Arial"/>
        </w:rPr>
      </w:pPr>
      <w:r w:rsidRPr="00B22E1F">
        <w:rPr>
          <w:rFonts w:ascii="Arial" w:hAnsi="Arial" w:cs="Arial"/>
        </w:rPr>
        <w:t>Navedeni 191. člen ZPIZ-2 v povezavi s petim odstavkom 28. člena ZDR-1 zavezuje delodajalca, da mora zaradi ugotovitve kandidatove zdravstvene zmožnosti za opravljanje dela na svoje stroške napotiti kandidata na predhodni zdravstveni pregled v skladu s predpisi o varnosti in zdravju pri delu (tj. ob vstopu v sistem zaposlitve).</w:t>
      </w:r>
    </w:p>
    <w:p w14:paraId="3CDAA0F9" w14:textId="42C070A3" w:rsidR="003E421F" w:rsidRPr="00B22E1F" w:rsidRDefault="003E421F" w:rsidP="00876942">
      <w:pPr>
        <w:spacing w:after="0" w:line="240" w:lineRule="auto"/>
        <w:jc w:val="both"/>
        <w:rPr>
          <w:rFonts w:ascii="Arial" w:hAnsi="Arial" w:cs="Arial"/>
          <w:b/>
          <w:u w:val="single"/>
        </w:rPr>
      </w:pPr>
    </w:p>
    <w:p w14:paraId="6BADF10F" w14:textId="77777777" w:rsidR="00C9237E" w:rsidRPr="00B22E1F" w:rsidRDefault="00C9237E" w:rsidP="00876942">
      <w:pPr>
        <w:spacing w:after="0" w:line="240" w:lineRule="auto"/>
        <w:jc w:val="both"/>
        <w:rPr>
          <w:rFonts w:ascii="Arial" w:hAnsi="Arial" w:cs="Arial"/>
          <w:b/>
          <w:u w:val="single"/>
        </w:rPr>
      </w:pPr>
    </w:p>
    <w:p w14:paraId="1F6B539D" w14:textId="113255F7" w:rsidR="00A61F7A" w:rsidRPr="00B22E1F" w:rsidRDefault="00A61F7A" w:rsidP="00A61F7A">
      <w:pPr>
        <w:tabs>
          <w:tab w:val="left" w:pos="709"/>
        </w:tabs>
        <w:spacing w:after="0" w:line="240" w:lineRule="auto"/>
        <w:jc w:val="both"/>
        <w:rPr>
          <w:rFonts w:ascii="Arial" w:hAnsi="Arial" w:cs="Arial"/>
        </w:rPr>
      </w:pPr>
      <w:r w:rsidRPr="00B22E1F">
        <w:rPr>
          <w:rFonts w:ascii="Arial" w:hAnsi="Arial" w:cs="Arial"/>
          <w:b/>
        </w:rPr>
        <w:t xml:space="preserve">5.3.6 </w:t>
      </w:r>
      <w:r w:rsidRPr="00B22E1F">
        <w:rPr>
          <w:rFonts w:ascii="Arial" w:hAnsi="Arial" w:cs="Arial"/>
          <w:b/>
        </w:rPr>
        <w:tab/>
        <w:t>ZAKON O ZDRAVSTVENEM VARSTVU IN ZDRAVSTVENEM ZAVAROVANJU</w:t>
      </w:r>
      <w:r w:rsidRPr="00B22E1F">
        <w:rPr>
          <w:rStyle w:val="Sprotnaopomba-sklic"/>
          <w:rFonts w:ascii="Arial" w:hAnsi="Arial" w:cs="Arial"/>
          <w:b/>
        </w:rPr>
        <w:footnoteReference w:id="20"/>
      </w:r>
    </w:p>
    <w:p w14:paraId="737373CA" w14:textId="77777777" w:rsidR="00A61F7A" w:rsidRPr="00B22E1F" w:rsidRDefault="00A61F7A" w:rsidP="00A61F7A">
      <w:pPr>
        <w:pStyle w:val="Odstavekseznama"/>
        <w:spacing w:after="0" w:line="240" w:lineRule="auto"/>
        <w:ind w:left="0"/>
        <w:jc w:val="both"/>
        <w:rPr>
          <w:rFonts w:ascii="Arial" w:hAnsi="Arial" w:cs="Arial"/>
        </w:rPr>
      </w:pPr>
    </w:p>
    <w:p w14:paraId="1543C134" w14:textId="1B4CC5D6"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Zakon o zdravstvenem varstvu in zdravstvenem zavarovanju (ZZVZZ):</w:t>
      </w:r>
    </w:p>
    <w:p w14:paraId="6357AC60" w14:textId="6480A5F4" w:rsidR="00A61F7A" w:rsidRPr="00B22E1F" w:rsidRDefault="00A01BA0"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ureja </w:t>
      </w:r>
      <w:r w:rsidR="00A61F7A" w:rsidRPr="00B22E1F">
        <w:rPr>
          <w:rFonts w:ascii="Arial" w:hAnsi="Arial" w:cs="Arial"/>
        </w:rPr>
        <w:t>sistem zdravstvenega varstva in zdravstvenega zavarovanja;</w:t>
      </w:r>
    </w:p>
    <w:p w14:paraId="357CB977" w14:textId="4F901021" w:rsidR="00A61F7A" w:rsidRPr="00B22E1F" w:rsidRDefault="00A61F7A" w:rsidP="00365BFC">
      <w:pPr>
        <w:pStyle w:val="Odstavekseznama"/>
        <w:numPr>
          <w:ilvl w:val="0"/>
          <w:numId w:val="42"/>
        </w:numPr>
        <w:spacing w:after="0" w:line="240" w:lineRule="auto"/>
        <w:jc w:val="both"/>
        <w:rPr>
          <w:rFonts w:ascii="Arial" w:hAnsi="Arial" w:cs="Arial"/>
        </w:rPr>
      </w:pPr>
      <w:r w:rsidRPr="00B22E1F">
        <w:rPr>
          <w:rFonts w:ascii="Arial" w:hAnsi="Arial" w:cs="Arial"/>
        </w:rPr>
        <w:t>določa nosilce družbene skrbi za zdravje in njihove naloge;</w:t>
      </w:r>
    </w:p>
    <w:p w14:paraId="0CE3D4DD" w14:textId="5C553BC9" w:rsidR="00A61F7A" w:rsidRPr="00B22E1F" w:rsidRDefault="00A61F7A"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določa zdravstveno varstvo v zvezi z delom in delovnim okoljem; </w:t>
      </w:r>
    </w:p>
    <w:p w14:paraId="1B69D277" w14:textId="4C226870" w:rsidR="00A61F7A" w:rsidRPr="00B22E1F" w:rsidRDefault="00A01BA0"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ureja </w:t>
      </w:r>
      <w:r w:rsidR="00A61F7A" w:rsidRPr="00B22E1F">
        <w:rPr>
          <w:rFonts w:ascii="Arial" w:hAnsi="Arial" w:cs="Arial"/>
        </w:rPr>
        <w:t xml:space="preserve">odnose med zdravstvenim zavarovanjem in zdravstvenimi zavodi ter </w:t>
      </w:r>
    </w:p>
    <w:p w14:paraId="45BBF134" w14:textId="201B95F6" w:rsidR="00A61F7A" w:rsidRPr="00B22E1F" w:rsidRDefault="00A01BA0" w:rsidP="00365BFC">
      <w:pPr>
        <w:pStyle w:val="Odstavekseznama"/>
        <w:numPr>
          <w:ilvl w:val="0"/>
          <w:numId w:val="42"/>
        </w:numPr>
        <w:spacing w:after="0" w:line="240" w:lineRule="auto"/>
        <w:jc w:val="both"/>
        <w:rPr>
          <w:rFonts w:ascii="Arial" w:hAnsi="Arial" w:cs="Arial"/>
        </w:rPr>
      </w:pPr>
      <w:r w:rsidRPr="00B22E1F">
        <w:rPr>
          <w:rFonts w:ascii="Arial" w:hAnsi="Arial" w:cs="Arial"/>
        </w:rPr>
        <w:t xml:space="preserve">ureja </w:t>
      </w:r>
      <w:r w:rsidR="00A61F7A" w:rsidRPr="00B22E1F">
        <w:rPr>
          <w:rFonts w:ascii="Arial" w:hAnsi="Arial" w:cs="Arial"/>
        </w:rPr>
        <w:t xml:space="preserve">uveljavljanje pravic iz zdravstvenega zavarovanja. </w:t>
      </w:r>
    </w:p>
    <w:p w14:paraId="3AFA207C" w14:textId="77777777" w:rsidR="006244E3" w:rsidRPr="00B22E1F" w:rsidRDefault="006244E3" w:rsidP="00A61F7A">
      <w:pPr>
        <w:pStyle w:val="Odstavekseznama"/>
        <w:spacing w:after="0" w:line="240" w:lineRule="auto"/>
        <w:ind w:left="0"/>
        <w:jc w:val="both"/>
        <w:rPr>
          <w:rFonts w:ascii="Arial" w:hAnsi="Arial" w:cs="Arial"/>
        </w:rPr>
      </w:pPr>
    </w:p>
    <w:p w14:paraId="53488EA6" w14:textId="28BCF650"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b/>
        </w:rPr>
        <w:t>Zdravstveno varstvo</w:t>
      </w:r>
    </w:p>
    <w:p w14:paraId="2195517F" w14:textId="18CD6DC9"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 xml:space="preserve">Zdravstveno varstvo </w:t>
      </w:r>
      <w:r w:rsidRPr="00D42280">
        <w:rPr>
          <w:rFonts w:ascii="Arial" w:hAnsi="Arial" w:cs="Arial"/>
        </w:rPr>
        <w:t>obsega sistem družbenih, skupinskih in individualnih aktivnosti, ukrepov in storitev za krepitev zdravja, preprečevanje bolezni, zgodnje odkrivanje, pravočasno zdravljenje, nego in rehabilitacijo zbolelih in poškodovanih</w:t>
      </w:r>
      <w:r w:rsidRPr="00B22E1F">
        <w:rPr>
          <w:rFonts w:ascii="Arial" w:hAnsi="Arial" w:cs="Arial"/>
        </w:rPr>
        <w:t xml:space="preserve">, </w:t>
      </w:r>
      <w:r w:rsidR="00A01BA0" w:rsidRPr="00B22E1F">
        <w:rPr>
          <w:rFonts w:ascii="Arial" w:hAnsi="Arial" w:cs="Arial"/>
        </w:rPr>
        <w:t>ter</w:t>
      </w:r>
      <w:r w:rsidRPr="00B22E1F">
        <w:rPr>
          <w:rFonts w:ascii="Arial" w:hAnsi="Arial" w:cs="Arial"/>
        </w:rPr>
        <w:t xml:space="preserve"> pravice iz zdravstvenega zavarovanja, s katerimi </w:t>
      </w:r>
      <w:r w:rsidRPr="00D42280">
        <w:rPr>
          <w:rFonts w:ascii="Arial" w:hAnsi="Arial" w:cs="Arial"/>
        </w:rPr>
        <w:t>se zagotavlja</w:t>
      </w:r>
      <w:r w:rsidR="00A01BA0" w:rsidRPr="00B22E1F">
        <w:rPr>
          <w:rFonts w:ascii="Arial" w:hAnsi="Arial" w:cs="Arial"/>
        </w:rPr>
        <w:t>ta</w:t>
      </w:r>
      <w:r w:rsidRPr="00D42280">
        <w:rPr>
          <w:rFonts w:ascii="Arial" w:hAnsi="Arial" w:cs="Arial"/>
        </w:rPr>
        <w:t xml:space="preserve"> </w:t>
      </w:r>
      <w:r w:rsidRPr="00B22E1F">
        <w:rPr>
          <w:rFonts w:ascii="Arial" w:hAnsi="Arial" w:cs="Arial"/>
        </w:rPr>
        <w:t xml:space="preserve">zdravstvena in </w:t>
      </w:r>
      <w:r w:rsidRPr="00D42280">
        <w:rPr>
          <w:rFonts w:ascii="Arial" w:hAnsi="Arial" w:cs="Arial"/>
        </w:rPr>
        <w:t>socialna varnost v primeru bolezni</w:t>
      </w:r>
      <w:r w:rsidRPr="00B22E1F">
        <w:rPr>
          <w:rFonts w:ascii="Arial" w:hAnsi="Arial" w:cs="Arial"/>
        </w:rPr>
        <w:t xml:space="preserve"> ali</w:t>
      </w:r>
      <w:r w:rsidRPr="00D42280">
        <w:rPr>
          <w:rFonts w:ascii="Arial" w:hAnsi="Arial" w:cs="Arial"/>
        </w:rPr>
        <w:t xml:space="preserve"> poškodbe</w:t>
      </w:r>
      <w:r w:rsidRPr="00B22E1F">
        <w:rPr>
          <w:rFonts w:ascii="Arial" w:hAnsi="Arial" w:cs="Arial"/>
        </w:rPr>
        <w:t xml:space="preserve">. </w:t>
      </w:r>
    </w:p>
    <w:p w14:paraId="78642AC8" w14:textId="77777777" w:rsidR="00A61F7A" w:rsidRPr="00B22E1F" w:rsidRDefault="00A61F7A" w:rsidP="00A61F7A">
      <w:pPr>
        <w:pStyle w:val="Odstavekseznama"/>
        <w:spacing w:after="0" w:line="240" w:lineRule="auto"/>
        <w:ind w:left="0"/>
        <w:jc w:val="both"/>
        <w:rPr>
          <w:rFonts w:ascii="Arial" w:hAnsi="Arial" w:cs="Arial"/>
        </w:rPr>
      </w:pPr>
    </w:p>
    <w:p w14:paraId="35CA3CF5" w14:textId="77777777" w:rsidR="00A61F7A" w:rsidRPr="00B22E1F" w:rsidRDefault="00A61F7A" w:rsidP="00A61F7A">
      <w:pPr>
        <w:spacing w:after="0" w:line="240" w:lineRule="auto"/>
        <w:rPr>
          <w:rFonts w:ascii="Arial" w:eastAsia="Times New Roman" w:hAnsi="Arial" w:cs="Arial"/>
          <w:lang w:eastAsia="sl-SI"/>
        </w:rPr>
      </w:pPr>
      <w:r w:rsidRPr="00D42280">
        <w:rPr>
          <w:rFonts w:ascii="Arial" w:eastAsia="Times New Roman" w:hAnsi="Arial" w:cs="Arial"/>
          <w:lang w:eastAsia="sl-SI"/>
        </w:rPr>
        <w:t>Republika Slovenija</w:t>
      </w:r>
      <w:r w:rsidRPr="00B22E1F">
        <w:rPr>
          <w:rFonts w:ascii="Arial" w:eastAsia="Times New Roman" w:hAnsi="Arial" w:cs="Arial"/>
          <w:lang w:eastAsia="sl-SI"/>
        </w:rPr>
        <w:t>, občine in mesta ter podjetja, zavodi, druge organizacije in posamezniki zagotavljajo pogoje za uresničevanje zdravstvenega varstva.</w:t>
      </w:r>
    </w:p>
    <w:p w14:paraId="24EBA46B" w14:textId="77777777" w:rsidR="00A61F7A" w:rsidRPr="00B22E1F" w:rsidRDefault="00A61F7A" w:rsidP="00A61F7A">
      <w:pPr>
        <w:pStyle w:val="Odstavekseznama"/>
        <w:spacing w:after="0" w:line="240" w:lineRule="auto"/>
        <w:ind w:left="0"/>
        <w:jc w:val="both"/>
        <w:rPr>
          <w:rFonts w:ascii="Arial" w:hAnsi="Arial" w:cs="Arial"/>
        </w:rPr>
      </w:pPr>
    </w:p>
    <w:p w14:paraId="7F0F7176" w14:textId="77777777" w:rsidR="00A61F7A" w:rsidRPr="00B22E1F" w:rsidRDefault="00A61F7A" w:rsidP="00A61F7A">
      <w:pPr>
        <w:pStyle w:val="Odstavekseznama"/>
        <w:spacing w:after="0" w:line="240" w:lineRule="auto"/>
        <w:ind w:left="0"/>
        <w:jc w:val="both"/>
        <w:rPr>
          <w:rFonts w:ascii="Arial" w:hAnsi="Arial" w:cs="Arial"/>
          <w:b/>
        </w:rPr>
      </w:pPr>
      <w:r w:rsidRPr="00B22E1F">
        <w:rPr>
          <w:rFonts w:ascii="Arial" w:hAnsi="Arial" w:cs="Arial"/>
          <w:b/>
        </w:rPr>
        <w:t>Zdravstveno zavarovanje</w:t>
      </w:r>
    </w:p>
    <w:p w14:paraId="7C262B6C" w14:textId="77777777"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Osnovna lastnost zdravstvenega zavarovanja je, da so pravice vsakega posameznika ali od njega odvisnih družinskih članov vezane na prijavo v zavarovanje in na plačilo ustreznega prispevka (v obveznem zdravstvenem zavarovanju) ali premije (v prostovoljnem zdravstvenem zavarovanju).</w:t>
      </w:r>
    </w:p>
    <w:p w14:paraId="5F5CCEF6" w14:textId="77777777" w:rsidR="00A61F7A" w:rsidRPr="00B22E1F" w:rsidRDefault="00A61F7A" w:rsidP="00A61F7A">
      <w:pPr>
        <w:pStyle w:val="Odstavekseznama"/>
        <w:spacing w:after="0" w:line="240" w:lineRule="auto"/>
        <w:ind w:left="0"/>
        <w:jc w:val="both"/>
        <w:rPr>
          <w:rFonts w:ascii="Arial" w:hAnsi="Arial" w:cs="Arial"/>
        </w:rPr>
      </w:pPr>
    </w:p>
    <w:p w14:paraId="067C8F9C"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lang w:eastAsia="sl-SI"/>
        </w:rPr>
        <w:t>Zdravstveno zavarovanje torej delimo na:</w:t>
      </w:r>
    </w:p>
    <w:p w14:paraId="739DF7C9" w14:textId="0C0B8B3B" w:rsidR="00A61F7A" w:rsidRPr="00B22E1F" w:rsidRDefault="00A61F7A" w:rsidP="00A61F7A">
      <w:pPr>
        <w:spacing w:after="0" w:line="240" w:lineRule="auto"/>
        <w:ind w:left="360"/>
        <w:jc w:val="both"/>
        <w:rPr>
          <w:rFonts w:ascii="Arial" w:hAnsi="Arial" w:cs="Arial"/>
        </w:rPr>
      </w:pPr>
      <w:r w:rsidRPr="00B22E1F">
        <w:rPr>
          <w:rFonts w:ascii="Arial" w:eastAsia="Times New Roman" w:hAnsi="Arial" w:cs="Arial"/>
          <w:b/>
          <w:lang w:eastAsia="sl-SI"/>
        </w:rPr>
        <w:lastRenderedPageBreak/>
        <w:t>1. Obvezno zdravstveno zavarovanje</w:t>
      </w:r>
      <w:r w:rsidRPr="00B22E1F">
        <w:rPr>
          <w:rFonts w:ascii="Arial" w:eastAsia="Times New Roman" w:hAnsi="Arial" w:cs="Arial"/>
          <w:lang w:eastAsia="sl-SI"/>
        </w:rPr>
        <w:t>, za katerega je pristojen Zavod za zdravstveno zavarovanje Slovenije (ZZZS)</w:t>
      </w:r>
      <w:r w:rsidR="00A01BA0" w:rsidRPr="00B22E1F">
        <w:rPr>
          <w:rFonts w:ascii="Arial" w:eastAsia="Times New Roman" w:hAnsi="Arial" w:cs="Arial"/>
          <w:lang w:eastAsia="sl-SI"/>
        </w:rPr>
        <w:t>,</w:t>
      </w:r>
      <w:r w:rsidRPr="00B22E1F">
        <w:rPr>
          <w:rFonts w:ascii="Arial" w:eastAsia="Times New Roman" w:hAnsi="Arial" w:cs="Arial"/>
          <w:lang w:eastAsia="sl-SI"/>
        </w:rPr>
        <w:t xml:space="preserve"> in obsega </w:t>
      </w:r>
      <w:r w:rsidRPr="00B22E1F">
        <w:rPr>
          <w:rFonts w:ascii="Arial" w:hAnsi="Arial" w:cs="Arial"/>
        </w:rPr>
        <w:t>zavarovanje za primer bolezni in poškodbe izven dela ter zavarovanje za primer poškodbe pri delu in poklicne bolezni.</w:t>
      </w:r>
    </w:p>
    <w:p w14:paraId="0E37C8FE" w14:textId="77777777" w:rsidR="00A61F7A" w:rsidRPr="00B22E1F" w:rsidRDefault="00A61F7A" w:rsidP="00A61F7A">
      <w:pPr>
        <w:pStyle w:val="Odstavekseznama"/>
        <w:spacing w:after="0" w:line="240" w:lineRule="auto"/>
        <w:jc w:val="both"/>
        <w:rPr>
          <w:rFonts w:ascii="Arial" w:hAnsi="Arial" w:cs="Arial"/>
        </w:rPr>
      </w:pPr>
    </w:p>
    <w:p w14:paraId="0D266C34"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lang w:eastAsia="sl-SI"/>
        </w:rPr>
        <w:tab/>
      </w:r>
      <w:r w:rsidRPr="00D42280">
        <w:rPr>
          <w:rFonts w:ascii="Arial" w:eastAsia="Times New Roman" w:hAnsi="Arial" w:cs="Arial"/>
          <w:lang w:eastAsia="sl-SI"/>
        </w:rPr>
        <w:t xml:space="preserve">Pravice iz obveznega </w:t>
      </w:r>
      <w:r w:rsidRPr="00B22E1F">
        <w:rPr>
          <w:rFonts w:ascii="Arial" w:eastAsia="Times New Roman" w:hAnsi="Arial" w:cs="Arial"/>
          <w:lang w:eastAsia="sl-SI"/>
        </w:rPr>
        <w:t xml:space="preserve">zdravstvenega </w:t>
      </w:r>
      <w:r w:rsidRPr="00D42280">
        <w:rPr>
          <w:rFonts w:ascii="Arial" w:eastAsia="Times New Roman" w:hAnsi="Arial" w:cs="Arial"/>
          <w:lang w:eastAsia="sl-SI"/>
        </w:rPr>
        <w:t>zavarovanja so</w:t>
      </w:r>
      <w:r w:rsidRPr="00B22E1F">
        <w:rPr>
          <w:rFonts w:ascii="Arial" w:eastAsia="Times New Roman" w:hAnsi="Arial" w:cs="Arial"/>
          <w:lang w:eastAsia="sl-SI"/>
        </w:rPr>
        <w:t>:</w:t>
      </w:r>
    </w:p>
    <w:p w14:paraId="1611B5A6" w14:textId="35F44DA8"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plačilo zdravstvenih storitev,</w:t>
      </w:r>
    </w:p>
    <w:p w14:paraId="407261F8" w14:textId="2FD09760"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nadomestilo plače med začasno zadržanostjo od dela,</w:t>
      </w:r>
    </w:p>
    <w:p w14:paraId="7F253790" w14:textId="3C6B8336"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povračilo potnih stroškov v zvezi z uveljavljanjem zdravstvenih storitev,</w:t>
      </w:r>
    </w:p>
    <w:p w14:paraId="51D192A9" w14:textId="5DFB4AD5" w:rsidR="00A61F7A" w:rsidRPr="00365BFC" w:rsidRDefault="00A61F7A" w:rsidP="00365BFC">
      <w:pPr>
        <w:pStyle w:val="Odstavekseznama"/>
        <w:numPr>
          <w:ilvl w:val="0"/>
          <w:numId w:val="42"/>
        </w:numPr>
        <w:spacing w:after="0" w:line="240" w:lineRule="auto"/>
        <w:ind w:left="1134" w:hanging="425"/>
        <w:jc w:val="both"/>
        <w:rPr>
          <w:rFonts w:ascii="Arial" w:hAnsi="Arial" w:cs="Arial"/>
        </w:rPr>
      </w:pPr>
      <w:r w:rsidRPr="00365BFC">
        <w:rPr>
          <w:rFonts w:ascii="Arial" w:hAnsi="Arial" w:cs="Arial"/>
        </w:rPr>
        <w:t>pravica do zdravljenja v tujini.</w:t>
      </w:r>
    </w:p>
    <w:p w14:paraId="6FF44744"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095EEECC" w14:textId="07665458" w:rsidR="00A61F7A" w:rsidRPr="00B22E1F" w:rsidRDefault="00A61F7A" w:rsidP="00A61F7A">
      <w:pPr>
        <w:spacing w:after="0" w:line="240" w:lineRule="auto"/>
        <w:ind w:left="360"/>
        <w:jc w:val="both"/>
        <w:rPr>
          <w:rFonts w:ascii="Arial" w:eastAsia="Times New Roman" w:hAnsi="Arial" w:cs="Arial"/>
          <w:lang w:eastAsia="sl-SI"/>
        </w:rPr>
      </w:pPr>
      <w:r w:rsidRPr="00B22E1F">
        <w:rPr>
          <w:rFonts w:ascii="Arial" w:eastAsia="Times New Roman" w:hAnsi="Arial" w:cs="Arial"/>
          <w:b/>
          <w:lang w:eastAsia="sl-SI"/>
        </w:rPr>
        <w:t>2. Prostovoljno zdravstveno zavarovanje</w:t>
      </w:r>
      <w:r w:rsidRPr="00B22E1F">
        <w:rPr>
          <w:rFonts w:ascii="Arial" w:eastAsia="Times New Roman" w:hAnsi="Arial" w:cs="Arial"/>
          <w:lang w:eastAsia="sl-SI"/>
        </w:rPr>
        <w:t>, za kater</w:t>
      </w:r>
      <w:r w:rsidR="00A01BA0" w:rsidRPr="00B22E1F">
        <w:rPr>
          <w:rFonts w:ascii="Arial" w:eastAsia="Times New Roman" w:hAnsi="Arial" w:cs="Arial"/>
          <w:lang w:eastAsia="sl-SI"/>
        </w:rPr>
        <w:t>o</w:t>
      </w:r>
      <w:r w:rsidRPr="00B22E1F">
        <w:rPr>
          <w:rFonts w:ascii="Arial" w:eastAsia="Times New Roman" w:hAnsi="Arial" w:cs="Arial"/>
          <w:lang w:eastAsia="sl-SI"/>
        </w:rPr>
        <w:t xml:space="preserve"> so pristojne druge zdravstvene zavarovalnice na trgu (</w:t>
      </w:r>
      <w:r w:rsidR="00063FD5" w:rsidRPr="00B22E1F">
        <w:rPr>
          <w:rFonts w:ascii="Arial" w:eastAsia="Times New Roman" w:hAnsi="Arial" w:cs="Arial"/>
          <w:lang w:eastAsia="sl-SI"/>
        </w:rPr>
        <w:t>na primer</w:t>
      </w:r>
      <w:r w:rsidRPr="00B22E1F">
        <w:rPr>
          <w:rFonts w:ascii="Arial" w:eastAsia="Times New Roman" w:hAnsi="Arial" w:cs="Arial"/>
          <w:lang w:eastAsia="sl-SI"/>
        </w:rPr>
        <w:t xml:space="preserve"> Vzajemna zdravstvena zavarovalnica).</w:t>
      </w:r>
    </w:p>
    <w:p w14:paraId="153D3CE3" w14:textId="77777777" w:rsidR="00365BFC" w:rsidRDefault="00365BFC" w:rsidP="00A61F7A">
      <w:pPr>
        <w:spacing w:after="0" w:line="240" w:lineRule="auto"/>
        <w:jc w:val="both"/>
        <w:rPr>
          <w:rFonts w:ascii="Arial" w:hAnsi="Arial" w:cs="Arial"/>
        </w:rPr>
      </w:pPr>
    </w:p>
    <w:p w14:paraId="19FBBB96" w14:textId="5D54B1FE" w:rsidR="00A61F7A" w:rsidRPr="00B22E1F" w:rsidRDefault="00A61F7A" w:rsidP="00A61F7A">
      <w:pPr>
        <w:spacing w:after="0" w:line="240" w:lineRule="auto"/>
        <w:jc w:val="both"/>
        <w:rPr>
          <w:rFonts w:ascii="Arial" w:hAnsi="Arial" w:cs="Arial"/>
        </w:rPr>
      </w:pPr>
      <w:r w:rsidRPr="00B22E1F">
        <w:rPr>
          <w:rFonts w:ascii="Arial" w:hAnsi="Arial" w:cs="Arial"/>
        </w:rPr>
        <w:t>Zdravstveno zavarovanje je v Republiki Sloveniji obvezno za vse osebe, ki izpolnjujejo z ZZVZZ predpisane pogoje, to so zavarovanci (</w:t>
      </w:r>
      <w:r w:rsidR="00063FD5" w:rsidRPr="00B22E1F">
        <w:rPr>
          <w:rFonts w:ascii="Arial" w:hAnsi="Arial" w:cs="Arial"/>
        </w:rPr>
        <w:t>na primer</w:t>
      </w:r>
      <w:r w:rsidRPr="00B22E1F">
        <w:rPr>
          <w:rFonts w:ascii="Arial" w:hAnsi="Arial" w:cs="Arial"/>
        </w:rPr>
        <w:t xml:space="preserve"> osebe, ki so v delovnem razmerju, kmetje, upokojenci</w:t>
      </w:r>
      <w:r w:rsidR="00577B54" w:rsidRPr="00B22E1F">
        <w:rPr>
          <w:rFonts w:ascii="Arial" w:hAnsi="Arial" w:cs="Arial"/>
        </w:rPr>
        <w:t xml:space="preserve"> i</w:t>
      </w:r>
      <w:r w:rsidR="00A01BA0" w:rsidRPr="00B22E1F">
        <w:rPr>
          <w:rFonts w:ascii="Arial" w:hAnsi="Arial" w:cs="Arial"/>
        </w:rPr>
        <w:t>n podobno</w:t>
      </w:r>
      <w:r w:rsidRPr="00B22E1F">
        <w:rPr>
          <w:rFonts w:ascii="Arial" w:hAnsi="Arial" w:cs="Arial"/>
        </w:rPr>
        <w:t>)</w:t>
      </w:r>
      <w:r w:rsidR="00577B54" w:rsidRPr="00B22E1F">
        <w:rPr>
          <w:rFonts w:ascii="Arial" w:hAnsi="Arial" w:cs="Arial"/>
        </w:rPr>
        <w:t>,</w:t>
      </w:r>
      <w:r w:rsidRPr="00B22E1F">
        <w:rPr>
          <w:rFonts w:ascii="Arial" w:hAnsi="Arial" w:cs="Arial"/>
        </w:rPr>
        <w:t xml:space="preserve"> in njihovi družinski člani. Za zavarovance je z ZZVZZ predpisana obveznost plačevanja prispevkov, pri čemer </w:t>
      </w:r>
      <w:r w:rsidR="00A01BA0" w:rsidRPr="00B22E1F">
        <w:rPr>
          <w:rFonts w:ascii="Arial" w:hAnsi="Arial" w:cs="Arial"/>
        </w:rPr>
        <w:t>si</w:t>
      </w:r>
      <w:r w:rsidRPr="00B22E1F">
        <w:rPr>
          <w:rFonts w:ascii="Arial" w:hAnsi="Arial" w:cs="Arial"/>
        </w:rPr>
        <w:t xml:space="preserve"> predpisan</w:t>
      </w:r>
      <w:r w:rsidR="00A01BA0" w:rsidRPr="00B22E1F">
        <w:rPr>
          <w:rFonts w:ascii="Arial" w:hAnsi="Arial" w:cs="Arial"/>
        </w:rPr>
        <w:t>i</w:t>
      </w:r>
      <w:r w:rsidRPr="00B22E1F">
        <w:rPr>
          <w:rFonts w:ascii="Arial" w:hAnsi="Arial" w:cs="Arial"/>
        </w:rPr>
        <w:t xml:space="preserve"> tudi, kdo je zavezanec za njihovo plačevanje in zavezanec za prijavo osebe v obvezno zdravstveno zavarovanje</w:t>
      </w:r>
      <w:r w:rsidRPr="00B22E1F">
        <w:rPr>
          <w:rStyle w:val="Sprotnaopomba-sklic"/>
          <w:rFonts w:ascii="Arial" w:hAnsi="Arial" w:cs="Arial"/>
        </w:rPr>
        <w:footnoteReference w:id="21"/>
      </w:r>
      <w:r w:rsidRPr="00B22E1F">
        <w:rPr>
          <w:rFonts w:ascii="Arial" w:hAnsi="Arial" w:cs="Arial"/>
        </w:rPr>
        <w:t>, vrsta prispevkov in osnova, od katere se ti plačujejo, ter tudi obseg pravic.</w:t>
      </w:r>
    </w:p>
    <w:p w14:paraId="69583B29" w14:textId="77777777" w:rsidR="00A61F7A" w:rsidRPr="00B22E1F" w:rsidRDefault="00A61F7A" w:rsidP="00A61F7A">
      <w:pPr>
        <w:pStyle w:val="Odstavekseznama"/>
        <w:spacing w:after="0" w:line="240" w:lineRule="auto"/>
        <w:ind w:left="0"/>
        <w:jc w:val="both"/>
        <w:rPr>
          <w:rFonts w:ascii="Arial" w:hAnsi="Arial" w:cs="Arial"/>
        </w:rPr>
      </w:pPr>
    </w:p>
    <w:p w14:paraId="78E293A5" w14:textId="77777777" w:rsidR="00A61F7A" w:rsidRPr="00B22E1F" w:rsidRDefault="00A61F7A" w:rsidP="00A61F7A">
      <w:pPr>
        <w:pStyle w:val="Odstavekseznama"/>
        <w:spacing w:after="0" w:line="240" w:lineRule="auto"/>
        <w:ind w:left="0"/>
        <w:jc w:val="both"/>
        <w:rPr>
          <w:rFonts w:ascii="Arial" w:hAnsi="Arial" w:cs="Arial"/>
        </w:rPr>
      </w:pPr>
      <w:r w:rsidRPr="00B22E1F">
        <w:rPr>
          <w:rFonts w:ascii="Arial" w:hAnsi="Arial" w:cs="Arial"/>
        </w:rPr>
        <w:t>Nujno zdravljenje se nudi tudi osebam, ki po določbah ZZVZZ niso vključene v obvezno zdravstveno zavarovanje in niso zavarovane pri tujem nosilcu zdravstvenega zavarovanja.</w:t>
      </w:r>
    </w:p>
    <w:p w14:paraId="27471588" w14:textId="77777777" w:rsidR="00A61F7A" w:rsidRPr="00B22E1F" w:rsidRDefault="00A61F7A" w:rsidP="00A61F7A">
      <w:pPr>
        <w:pStyle w:val="Odstavekseznama"/>
        <w:spacing w:after="0" w:line="240" w:lineRule="auto"/>
        <w:ind w:left="0"/>
        <w:jc w:val="both"/>
        <w:rPr>
          <w:rFonts w:ascii="Arial" w:hAnsi="Arial" w:cs="Arial"/>
        </w:rPr>
      </w:pPr>
    </w:p>
    <w:p w14:paraId="6D11CE28" w14:textId="55147F25" w:rsidR="00A61F7A" w:rsidRPr="00B22E1F" w:rsidRDefault="00A61F7A" w:rsidP="00A61F7A">
      <w:pPr>
        <w:spacing w:after="0" w:line="240" w:lineRule="auto"/>
        <w:jc w:val="both"/>
        <w:rPr>
          <w:rFonts w:ascii="Arial" w:eastAsia="Times New Roman" w:hAnsi="Arial" w:cs="Arial"/>
          <w:lang w:eastAsia="sl-SI"/>
        </w:rPr>
      </w:pPr>
      <w:r w:rsidRPr="00B22E1F">
        <w:rPr>
          <w:rFonts w:ascii="Arial" w:hAnsi="Arial" w:cs="Arial"/>
        </w:rPr>
        <w:t>Obseg</w:t>
      </w:r>
      <w:r w:rsidRPr="00B22E1F">
        <w:rPr>
          <w:rFonts w:ascii="Arial" w:eastAsia="Times New Roman" w:hAnsi="Arial" w:cs="Arial"/>
          <w:lang w:eastAsia="sl-SI"/>
        </w:rPr>
        <w:t xml:space="preserve"> pravic do zdravstvenih storitev je </w:t>
      </w:r>
      <w:r w:rsidRPr="00B22E1F">
        <w:rPr>
          <w:rFonts w:ascii="Arial" w:eastAsia="Times New Roman" w:hAnsi="Arial" w:cs="Arial"/>
          <w:bCs/>
          <w:lang w:eastAsia="sl-SI"/>
        </w:rPr>
        <w:t>določen v odstotku od vrednosti storitev</w:t>
      </w:r>
      <w:r w:rsidRPr="00B22E1F">
        <w:rPr>
          <w:rFonts w:ascii="Arial" w:eastAsia="Times New Roman" w:hAnsi="Arial" w:cs="Arial"/>
          <w:lang w:eastAsia="sl-SI"/>
        </w:rPr>
        <w:t>. To pomeni, da se iz obveznega zdravstvenega zavarovanja financirajo nekatere storitve v polnem obsegu (100</w:t>
      </w:r>
      <w:r w:rsidR="00A01BA0" w:rsidRPr="00B22E1F">
        <w:rPr>
          <w:rFonts w:ascii="Arial" w:eastAsia="Times New Roman" w:hAnsi="Arial" w:cs="Arial"/>
          <w:lang w:eastAsia="sl-SI"/>
        </w:rPr>
        <w:t xml:space="preserve"> </w:t>
      </w:r>
      <w:r w:rsidR="00063FD5" w:rsidRPr="00B22E1F">
        <w:rPr>
          <w:rFonts w:ascii="Arial" w:eastAsia="Times New Roman" w:hAnsi="Arial" w:cs="Arial"/>
          <w:lang w:eastAsia="sl-SI"/>
        </w:rPr>
        <w:t>odstotkov</w:t>
      </w:r>
      <w:r w:rsidRPr="00B22E1F">
        <w:rPr>
          <w:rFonts w:ascii="Arial" w:eastAsia="Times New Roman" w:hAnsi="Arial" w:cs="Arial"/>
          <w:lang w:eastAsia="sl-SI"/>
        </w:rPr>
        <w:t>), druge pa le v določenem odstotku od vrednosti storitve, r</w:t>
      </w:r>
      <w:r w:rsidRPr="00B22E1F">
        <w:rPr>
          <w:rFonts w:ascii="Arial" w:eastAsia="Times New Roman" w:hAnsi="Arial" w:cs="Arial"/>
          <w:bCs/>
          <w:lang w:eastAsia="sl-SI"/>
        </w:rPr>
        <w:t>azliko do polne vrednosti</w:t>
      </w:r>
      <w:r w:rsidRPr="00B22E1F">
        <w:rPr>
          <w:rFonts w:ascii="Arial" w:eastAsia="Times New Roman" w:hAnsi="Arial" w:cs="Arial"/>
          <w:lang w:eastAsia="sl-SI"/>
        </w:rPr>
        <w:t xml:space="preserve"> pa morajo plačati zavarovane osebe iz lastnih sredstev oziroma </w:t>
      </w:r>
      <w:r w:rsidRPr="00B22E1F">
        <w:rPr>
          <w:rFonts w:ascii="Arial" w:eastAsia="Times New Roman" w:hAnsi="Arial" w:cs="Arial"/>
          <w:bCs/>
          <w:lang w:eastAsia="sl-SI"/>
        </w:rPr>
        <w:t>se za doplačilo zavarujejo s prostovoljnim (dopolnilnim) zdravstvenim zavarovanjem</w:t>
      </w:r>
      <w:r w:rsidRPr="00B22E1F">
        <w:rPr>
          <w:rFonts w:ascii="Arial" w:eastAsia="Times New Roman" w:hAnsi="Arial" w:cs="Arial"/>
          <w:lang w:eastAsia="sl-SI"/>
        </w:rPr>
        <w:t>.</w:t>
      </w:r>
    </w:p>
    <w:p w14:paraId="03ECE696" w14:textId="77777777" w:rsidR="0058015A" w:rsidRPr="00B22E1F" w:rsidRDefault="0058015A" w:rsidP="00747DE4">
      <w:pPr>
        <w:spacing w:after="0" w:line="240" w:lineRule="auto"/>
        <w:jc w:val="both"/>
        <w:rPr>
          <w:rFonts w:ascii="Arial" w:hAnsi="Arial" w:cs="Arial"/>
          <w:b/>
        </w:rPr>
      </w:pPr>
    </w:p>
    <w:p w14:paraId="19A13DCE" w14:textId="77777777" w:rsidR="00A61F7A" w:rsidRPr="00B22E1F" w:rsidRDefault="00A61F7A" w:rsidP="00A61F7A">
      <w:pPr>
        <w:spacing w:after="0" w:line="240" w:lineRule="auto"/>
        <w:jc w:val="both"/>
        <w:rPr>
          <w:rFonts w:ascii="Arial" w:hAnsi="Arial" w:cs="Arial"/>
        </w:rPr>
      </w:pPr>
      <w:bookmarkStart w:id="5" w:name="_Hlk101763319"/>
    </w:p>
    <w:p w14:paraId="59CCBE9B" w14:textId="0E5E8A02" w:rsidR="00A61F7A" w:rsidRPr="00B22E1F" w:rsidRDefault="00A61F7A" w:rsidP="00A61F7A">
      <w:pPr>
        <w:tabs>
          <w:tab w:val="left" w:pos="709"/>
        </w:tabs>
        <w:spacing w:after="0" w:line="240" w:lineRule="auto"/>
        <w:jc w:val="both"/>
        <w:rPr>
          <w:rFonts w:ascii="Arial" w:hAnsi="Arial" w:cs="Arial"/>
          <w:b/>
        </w:rPr>
      </w:pPr>
      <w:r w:rsidRPr="00B22E1F">
        <w:rPr>
          <w:rFonts w:ascii="Arial" w:hAnsi="Arial" w:cs="Arial"/>
          <w:b/>
        </w:rPr>
        <w:t xml:space="preserve">5.3.7 </w:t>
      </w:r>
      <w:r w:rsidRPr="00B22E1F">
        <w:rPr>
          <w:rFonts w:ascii="Arial" w:hAnsi="Arial" w:cs="Arial"/>
          <w:b/>
        </w:rPr>
        <w:tab/>
        <w:t>ZAKON O UREJANJU TRGA DELA</w:t>
      </w:r>
      <w:r w:rsidRPr="00B22E1F">
        <w:rPr>
          <w:rStyle w:val="Sprotnaopomba-sklic"/>
          <w:rFonts w:ascii="Arial" w:hAnsi="Arial" w:cs="Arial"/>
          <w:b/>
        </w:rPr>
        <w:footnoteReference w:id="22"/>
      </w:r>
    </w:p>
    <w:p w14:paraId="1EB9380C" w14:textId="77777777" w:rsidR="00A61F7A" w:rsidRPr="00B22E1F" w:rsidRDefault="00A61F7A" w:rsidP="00A61F7A">
      <w:pPr>
        <w:spacing w:after="0" w:line="240" w:lineRule="auto"/>
        <w:jc w:val="both"/>
        <w:rPr>
          <w:rFonts w:ascii="Arial" w:hAnsi="Arial" w:cs="Arial"/>
          <w:b/>
          <w:u w:val="single"/>
        </w:rPr>
      </w:pPr>
    </w:p>
    <w:p w14:paraId="42A7E1E0"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lang w:eastAsia="sl-SI"/>
        </w:rPr>
        <w:t>Zakon o urejanju trga dela (ZUTD) v 1. členu določa:</w:t>
      </w:r>
    </w:p>
    <w:p w14:paraId="3D912D16" w14:textId="77777777" w:rsidR="00A61F7A" w:rsidRPr="00B22E1F" w:rsidRDefault="00A61F7A" w:rsidP="00A61F7A">
      <w:pPr>
        <w:spacing w:after="0" w:line="240" w:lineRule="auto"/>
        <w:jc w:val="both"/>
        <w:rPr>
          <w:rFonts w:ascii="Arial" w:eastAsia="Times New Roman" w:hAnsi="Arial" w:cs="Arial"/>
          <w:lang w:eastAsia="sl-SI"/>
        </w:rPr>
      </w:pPr>
    </w:p>
    <w:p w14:paraId="057B6F40"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ukrepe države na trgu dela</w:t>
      </w:r>
      <w:r w:rsidRPr="00B22E1F">
        <w:rPr>
          <w:rFonts w:ascii="Arial" w:eastAsia="Times New Roman" w:hAnsi="Arial" w:cs="Arial"/>
          <w:b/>
          <w:bCs/>
          <w:lang w:eastAsia="sl-SI"/>
        </w:rPr>
        <w:t xml:space="preserve">, </w:t>
      </w:r>
      <w:r w:rsidRPr="00B22E1F">
        <w:rPr>
          <w:rFonts w:ascii="Arial" w:eastAsia="Times New Roman" w:hAnsi="Arial" w:cs="Arial"/>
          <w:bCs/>
          <w:lang w:eastAsia="sl-SI"/>
        </w:rPr>
        <w:t>kar vključuje:</w:t>
      </w:r>
    </w:p>
    <w:p w14:paraId="6B679DF3" w14:textId="77777777" w:rsidR="00A61F7A" w:rsidRPr="00B22E1F" w:rsidRDefault="00A61F7A" w:rsidP="00365BFC">
      <w:pPr>
        <w:pStyle w:val="Odstavekseznama"/>
        <w:numPr>
          <w:ilvl w:val="0"/>
          <w:numId w:val="10"/>
        </w:numPr>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 xml:space="preserve">zagotavljanje izvajanja storitev javne službe na področju zaposlovanja; </w:t>
      </w:r>
    </w:p>
    <w:p w14:paraId="012359DC" w14:textId="77777777" w:rsidR="00A61F7A" w:rsidRPr="00B22E1F" w:rsidRDefault="00A61F7A" w:rsidP="00365BFC">
      <w:pPr>
        <w:pStyle w:val="Odstavekseznama"/>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(storitev vseživljenjske karierne orientacije in posredovanja zaposlitve)</w:t>
      </w:r>
    </w:p>
    <w:p w14:paraId="443AF3A9" w14:textId="77777777" w:rsidR="00A61F7A" w:rsidRPr="00B22E1F" w:rsidRDefault="00A61F7A" w:rsidP="00365BFC">
      <w:pPr>
        <w:pStyle w:val="Odstavekseznama"/>
        <w:numPr>
          <w:ilvl w:val="0"/>
          <w:numId w:val="10"/>
        </w:numPr>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ukrepe aktivne politike zaposlovanja (APZ) in</w:t>
      </w:r>
    </w:p>
    <w:p w14:paraId="24A270B7" w14:textId="77777777" w:rsidR="00A61F7A" w:rsidRPr="00B22E1F" w:rsidRDefault="00A61F7A" w:rsidP="00365BFC">
      <w:pPr>
        <w:pStyle w:val="Odstavekseznama"/>
        <w:numPr>
          <w:ilvl w:val="0"/>
          <w:numId w:val="10"/>
        </w:numPr>
        <w:spacing w:after="0" w:line="240" w:lineRule="auto"/>
        <w:ind w:left="1134"/>
        <w:jc w:val="both"/>
        <w:rPr>
          <w:rFonts w:ascii="Arial" w:eastAsia="Times New Roman" w:hAnsi="Arial" w:cs="Arial"/>
          <w:lang w:eastAsia="sl-SI"/>
        </w:rPr>
      </w:pPr>
      <w:r w:rsidRPr="00B22E1F">
        <w:rPr>
          <w:rFonts w:ascii="Arial" w:eastAsia="Times New Roman" w:hAnsi="Arial" w:cs="Arial"/>
          <w:lang w:eastAsia="sl-SI"/>
        </w:rPr>
        <w:t>zagotavljanje delovanja sistema zavarovanja za primer brezposelnosti,</w:t>
      </w:r>
    </w:p>
    <w:p w14:paraId="06CAE504" w14:textId="77777777" w:rsidR="00A61F7A" w:rsidRPr="006244E3" w:rsidRDefault="00A61F7A" w:rsidP="006244E3">
      <w:pPr>
        <w:spacing w:after="0" w:line="240" w:lineRule="auto"/>
        <w:jc w:val="both"/>
        <w:rPr>
          <w:rFonts w:ascii="Arial" w:eastAsia="Times New Roman" w:hAnsi="Arial" w:cs="Arial"/>
          <w:lang w:eastAsia="sl-SI"/>
        </w:rPr>
      </w:pPr>
    </w:p>
    <w:p w14:paraId="30C07756"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izvajalce ukrepov države na trgu dela</w:t>
      </w:r>
      <w:r w:rsidRPr="00B22E1F">
        <w:rPr>
          <w:rFonts w:ascii="Arial" w:eastAsia="Times New Roman" w:hAnsi="Arial" w:cs="Arial"/>
          <w:b/>
          <w:bCs/>
          <w:lang w:eastAsia="sl-SI"/>
        </w:rPr>
        <w:t xml:space="preserve"> </w:t>
      </w:r>
      <w:r w:rsidRPr="00B22E1F">
        <w:rPr>
          <w:rFonts w:ascii="Arial" w:eastAsia="Times New Roman" w:hAnsi="Arial" w:cs="Arial"/>
          <w:bCs/>
          <w:lang w:eastAsia="sl-SI"/>
        </w:rPr>
        <w:t>(</w:t>
      </w:r>
      <w:r w:rsidRPr="00B22E1F">
        <w:rPr>
          <w:rFonts w:ascii="Arial" w:eastAsia="Times New Roman" w:hAnsi="Arial" w:cs="Arial"/>
          <w:lang w:eastAsia="sl-SI"/>
        </w:rPr>
        <w:t>Zavod RS za zaposlovanje, Javni sklad RS za razvoj kadrov in štipendiranje ter koncesionarji),</w:t>
      </w:r>
    </w:p>
    <w:p w14:paraId="62AEF083" w14:textId="77777777" w:rsidR="00A61F7A" w:rsidRPr="006244E3" w:rsidRDefault="00A61F7A" w:rsidP="006244E3">
      <w:pPr>
        <w:spacing w:after="0" w:line="240" w:lineRule="auto"/>
        <w:ind w:left="360"/>
        <w:jc w:val="both"/>
        <w:rPr>
          <w:rFonts w:ascii="Arial" w:eastAsia="Times New Roman" w:hAnsi="Arial" w:cs="Arial"/>
          <w:lang w:eastAsia="sl-SI"/>
        </w:rPr>
      </w:pPr>
    </w:p>
    <w:p w14:paraId="6C4DBC5C"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pravno podlago za ustanovitev </w:t>
      </w:r>
      <w:r w:rsidRPr="00B22E1F">
        <w:rPr>
          <w:rFonts w:ascii="Arial" w:eastAsia="Times New Roman" w:hAnsi="Arial" w:cs="Arial"/>
          <w:bCs/>
          <w:lang w:eastAsia="sl-SI"/>
        </w:rPr>
        <w:t>fundacije za izboljšanje zaposlitvenih možnosti</w:t>
      </w:r>
      <w:r w:rsidRPr="00B22E1F">
        <w:rPr>
          <w:rFonts w:ascii="Arial" w:eastAsia="Times New Roman" w:hAnsi="Arial" w:cs="Arial"/>
          <w:lang w:eastAsia="sl-SI"/>
        </w:rPr>
        <w:t>,</w:t>
      </w:r>
    </w:p>
    <w:p w14:paraId="7D400F67" w14:textId="77777777" w:rsidR="00A61F7A" w:rsidRPr="00990ACC" w:rsidRDefault="00A61F7A" w:rsidP="00990ACC">
      <w:pPr>
        <w:rPr>
          <w:rFonts w:ascii="Arial" w:eastAsia="Times New Roman" w:hAnsi="Arial" w:cs="Arial"/>
          <w:lang w:eastAsia="sl-SI"/>
        </w:rPr>
      </w:pPr>
    </w:p>
    <w:p w14:paraId="1D9BD789" w14:textId="66B638E3"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pogoje in postopke za </w:t>
      </w:r>
      <w:r w:rsidRPr="00B22E1F">
        <w:rPr>
          <w:rFonts w:ascii="Arial" w:eastAsia="Times New Roman" w:hAnsi="Arial" w:cs="Arial"/>
          <w:bCs/>
          <w:lang w:eastAsia="sl-SI"/>
        </w:rPr>
        <w:t>uveljavljanje pravic iz zavarovanja za primer brezposelnosti</w:t>
      </w:r>
      <w:r w:rsidRPr="00B22E1F">
        <w:rPr>
          <w:rFonts w:ascii="Arial" w:eastAsia="Times New Roman" w:hAnsi="Arial" w:cs="Arial"/>
          <w:lang w:eastAsia="sl-SI"/>
        </w:rPr>
        <w:t xml:space="preserve"> in za </w:t>
      </w:r>
      <w:r w:rsidRPr="00B22E1F">
        <w:rPr>
          <w:rFonts w:ascii="Arial" w:eastAsia="Times New Roman" w:hAnsi="Arial" w:cs="Arial"/>
          <w:bCs/>
          <w:lang w:eastAsia="sl-SI"/>
        </w:rPr>
        <w:t>vključevanje v druge ukrepe na trgu dela</w:t>
      </w:r>
      <w:r w:rsidRPr="00B22E1F">
        <w:rPr>
          <w:rFonts w:ascii="Arial" w:eastAsia="Times New Roman" w:hAnsi="Arial" w:cs="Arial"/>
          <w:lang w:eastAsia="sl-SI"/>
        </w:rPr>
        <w:t xml:space="preserve"> (vključitev v ukrepe APZ, vključitev v javna dela, pravice iz zavarovanja za primer brezposelnosti i</w:t>
      </w:r>
      <w:r w:rsidR="00A01BA0" w:rsidRPr="00B22E1F">
        <w:rPr>
          <w:rFonts w:ascii="Arial" w:eastAsia="Times New Roman" w:hAnsi="Arial" w:cs="Arial"/>
          <w:lang w:eastAsia="sl-SI"/>
        </w:rPr>
        <w:t>n podobno</w:t>
      </w:r>
      <w:r w:rsidRPr="00B22E1F">
        <w:rPr>
          <w:rFonts w:ascii="Arial" w:eastAsia="Times New Roman" w:hAnsi="Arial" w:cs="Arial"/>
          <w:lang w:eastAsia="sl-SI"/>
        </w:rPr>
        <w:t>),</w:t>
      </w:r>
    </w:p>
    <w:p w14:paraId="7EA852A5"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1A7786C5" w14:textId="77B159AB"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uradne evidence</w:t>
      </w:r>
      <w:r w:rsidRPr="00B22E1F">
        <w:rPr>
          <w:rFonts w:ascii="Arial" w:eastAsia="Times New Roman" w:hAnsi="Arial" w:cs="Arial"/>
          <w:lang w:eastAsia="sl-SI"/>
        </w:rPr>
        <w:t>, ki jih vodi Zavod RS za zaposlovanje (</w:t>
      </w:r>
      <w:r w:rsidR="00063FD5" w:rsidRPr="00B22E1F">
        <w:rPr>
          <w:rFonts w:ascii="Arial" w:eastAsia="Times New Roman" w:hAnsi="Arial" w:cs="Arial"/>
          <w:lang w:eastAsia="sl-SI"/>
        </w:rPr>
        <w:t>na primer</w:t>
      </w:r>
      <w:r w:rsidRPr="00B22E1F">
        <w:rPr>
          <w:rFonts w:ascii="Arial" w:eastAsia="Times New Roman" w:hAnsi="Arial" w:cs="Arial"/>
          <w:lang w:eastAsia="sl-SI"/>
        </w:rPr>
        <w:t xml:space="preserve"> evidenca brezposelnih oseb),</w:t>
      </w:r>
    </w:p>
    <w:p w14:paraId="7679ECBC"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3E7BD8D7"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način financiranja ukrepov na trgu dela</w:t>
      </w:r>
      <w:r w:rsidRPr="00B22E1F">
        <w:rPr>
          <w:rFonts w:ascii="Arial" w:eastAsia="Times New Roman" w:hAnsi="Arial" w:cs="Arial"/>
          <w:lang w:eastAsia="sl-SI"/>
        </w:rPr>
        <w:t xml:space="preserve"> ter spremljanje, vrednotenje in nadzor nad njihovim izvajanjem ter</w:t>
      </w:r>
    </w:p>
    <w:p w14:paraId="303A835A" w14:textId="77777777" w:rsidR="00A61F7A" w:rsidRPr="00B22E1F" w:rsidRDefault="00A61F7A" w:rsidP="00A61F7A">
      <w:pPr>
        <w:pStyle w:val="Odstavekseznama"/>
        <w:spacing w:after="0" w:line="240" w:lineRule="auto"/>
        <w:jc w:val="both"/>
        <w:rPr>
          <w:rFonts w:ascii="Arial" w:eastAsia="Times New Roman" w:hAnsi="Arial" w:cs="Arial"/>
          <w:lang w:eastAsia="sl-SI"/>
        </w:rPr>
      </w:pPr>
    </w:p>
    <w:p w14:paraId="4FCDE5F7" w14:textId="77777777" w:rsidR="00A61F7A" w:rsidRPr="00B22E1F" w:rsidRDefault="00A61F7A" w:rsidP="004705C8">
      <w:pPr>
        <w:pStyle w:val="Odstavekseznama"/>
        <w:numPr>
          <w:ilvl w:val="0"/>
          <w:numId w:val="11"/>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pogoje za opravljanje dejavnosti </w:t>
      </w:r>
      <w:r w:rsidRPr="00B22E1F">
        <w:rPr>
          <w:rFonts w:ascii="Arial" w:eastAsia="Times New Roman" w:hAnsi="Arial" w:cs="Arial"/>
          <w:bCs/>
          <w:lang w:eastAsia="sl-SI"/>
        </w:rPr>
        <w:t>zagotavljanja dela delavcev drugemu uporabniku</w:t>
      </w:r>
      <w:r w:rsidRPr="00B22E1F">
        <w:rPr>
          <w:rFonts w:ascii="Arial" w:eastAsia="Times New Roman" w:hAnsi="Arial" w:cs="Arial"/>
          <w:lang w:eastAsia="sl-SI"/>
        </w:rPr>
        <w:t>.</w:t>
      </w:r>
    </w:p>
    <w:p w14:paraId="28FC1F81" w14:textId="77777777" w:rsidR="00A61F7A" w:rsidRPr="00B22E1F" w:rsidRDefault="00A61F7A" w:rsidP="00A61F7A">
      <w:pPr>
        <w:spacing w:after="0" w:line="240" w:lineRule="auto"/>
        <w:jc w:val="both"/>
        <w:rPr>
          <w:rFonts w:ascii="Arial" w:eastAsia="Times New Roman" w:hAnsi="Arial" w:cs="Arial"/>
          <w:lang w:eastAsia="sl-SI"/>
        </w:rPr>
      </w:pPr>
    </w:p>
    <w:p w14:paraId="6B516B7B" w14:textId="77777777" w:rsidR="00A61F7A" w:rsidRPr="00B22E1F" w:rsidRDefault="00A61F7A" w:rsidP="00A61F7A">
      <w:pPr>
        <w:spacing w:after="0" w:line="240" w:lineRule="auto"/>
        <w:jc w:val="both"/>
        <w:rPr>
          <w:rFonts w:ascii="Arial" w:eastAsia="Times New Roman" w:hAnsi="Arial" w:cs="Arial"/>
          <w:lang w:eastAsia="sl-SI"/>
        </w:rPr>
      </w:pPr>
    </w:p>
    <w:p w14:paraId="2D9542CC" w14:textId="77777777" w:rsidR="00A61F7A" w:rsidRPr="00B22E1F" w:rsidRDefault="00A61F7A" w:rsidP="00A61F7A">
      <w:pPr>
        <w:pStyle w:val="Odstavekseznama"/>
        <w:spacing w:after="0" w:line="240" w:lineRule="auto"/>
        <w:ind w:left="0"/>
        <w:jc w:val="both"/>
        <w:rPr>
          <w:rFonts w:ascii="Arial" w:eastAsia="Times New Roman" w:hAnsi="Arial" w:cs="Arial"/>
          <w:lang w:eastAsia="sl-SI"/>
        </w:rPr>
      </w:pPr>
      <w:r w:rsidRPr="00B22E1F">
        <w:rPr>
          <w:rFonts w:ascii="Arial" w:eastAsia="Times New Roman" w:hAnsi="Arial" w:cs="Arial"/>
          <w:lang w:eastAsia="sl-SI"/>
        </w:rPr>
        <w:t>Vrsto ukrepov države na trgu dela določa 15. člen ZUTD:</w:t>
      </w:r>
    </w:p>
    <w:p w14:paraId="5230625A" w14:textId="77777777" w:rsidR="00A61F7A" w:rsidRPr="00B22E1F" w:rsidRDefault="00A61F7A" w:rsidP="00A61F7A">
      <w:pPr>
        <w:pStyle w:val="Odstavekseznama"/>
        <w:spacing w:after="0" w:line="240" w:lineRule="auto"/>
        <w:ind w:left="0"/>
        <w:jc w:val="both"/>
        <w:rPr>
          <w:rFonts w:ascii="Arial" w:hAnsi="Arial" w:cs="Arial"/>
          <w:b/>
          <w:bCs/>
        </w:rPr>
      </w:pPr>
    </w:p>
    <w:p w14:paraId="2539F329" w14:textId="69C9E2F7" w:rsidR="00A61F7A" w:rsidRPr="00B22E1F" w:rsidRDefault="00A61F7A" w:rsidP="00A61F7A">
      <w:pPr>
        <w:pStyle w:val="Odstavekseznama"/>
        <w:spacing w:after="0" w:line="240" w:lineRule="auto"/>
        <w:ind w:left="0"/>
        <w:jc w:val="both"/>
        <w:rPr>
          <w:rFonts w:ascii="Arial" w:hAnsi="Arial" w:cs="Arial"/>
          <w:b/>
          <w:bCs/>
        </w:rPr>
      </w:pPr>
      <w:r w:rsidRPr="00B22E1F">
        <w:rPr>
          <w:rFonts w:ascii="Arial" w:hAnsi="Arial" w:cs="Arial"/>
          <w:b/>
          <w:bCs/>
        </w:rPr>
        <w:t xml:space="preserve">1. </w:t>
      </w:r>
      <w:r w:rsidR="000C4877" w:rsidRPr="00B22E1F">
        <w:rPr>
          <w:rFonts w:ascii="Arial" w:hAnsi="Arial" w:cs="Arial"/>
          <w:b/>
          <w:bCs/>
        </w:rPr>
        <w:t>S</w:t>
      </w:r>
      <w:r w:rsidRPr="00B22E1F">
        <w:rPr>
          <w:rFonts w:ascii="Arial" w:hAnsi="Arial" w:cs="Arial"/>
          <w:b/>
          <w:bCs/>
        </w:rPr>
        <w:t>toritvi za trg dela</w:t>
      </w:r>
    </w:p>
    <w:p w14:paraId="3B3224EA" w14:textId="72F43497" w:rsidR="00A61F7A" w:rsidRPr="00B22E1F" w:rsidRDefault="00A61F7A" w:rsidP="00990ACC">
      <w:pPr>
        <w:pStyle w:val="alineazaodstavkom0"/>
        <w:numPr>
          <w:ilvl w:val="0"/>
          <w:numId w:val="42"/>
        </w:numPr>
        <w:spacing w:before="0" w:beforeAutospacing="0" w:after="0" w:afterAutospacing="0"/>
        <w:rPr>
          <w:rFonts w:ascii="Arial" w:eastAsiaTheme="minorHAnsi" w:hAnsi="Arial" w:cs="Arial"/>
          <w:bCs/>
          <w:sz w:val="22"/>
          <w:szCs w:val="22"/>
          <w:lang w:eastAsia="en-US"/>
        </w:rPr>
      </w:pPr>
      <w:r w:rsidRPr="00B22E1F">
        <w:rPr>
          <w:rFonts w:ascii="Arial" w:eastAsiaTheme="minorHAnsi" w:hAnsi="Arial" w:cs="Arial"/>
          <w:bCs/>
          <w:sz w:val="22"/>
          <w:szCs w:val="22"/>
          <w:lang w:eastAsia="en-US"/>
        </w:rPr>
        <w:t>vseživljenjsk</w:t>
      </w:r>
      <w:r w:rsidR="00A01BA0" w:rsidRPr="00B22E1F">
        <w:rPr>
          <w:rFonts w:ascii="Arial" w:eastAsiaTheme="minorHAnsi" w:hAnsi="Arial" w:cs="Arial"/>
          <w:bCs/>
          <w:sz w:val="22"/>
          <w:szCs w:val="22"/>
          <w:lang w:eastAsia="en-US"/>
        </w:rPr>
        <w:t>a</w:t>
      </w:r>
      <w:r w:rsidRPr="00B22E1F">
        <w:rPr>
          <w:rFonts w:ascii="Arial" w:eastAsiaTheme="minorHAnsi" w:hAnsi="Arial" w:cs="Arial"/>
          <w:bCs/>
          <w:sz w:val="22"/>
          <w:szCs w:val="22"/>
          <w:lang w:eastAsia="en-US"/>
        </w:rPr>
        <w:t xml:space="preserve"> kariern</w:t>
      </w:r>
      <w:r w:rsidR="00A01BA0" w:rsidRPr="00B22E1F">
        <w:rPr>
          <w:rFonts w:ascii="Arial" w:eastAsiaTheme="minorHAnsi" w:hAnsi="Arial" w:cs="Arial"/>
          <w:bCs/>
          <w:sz w:val="22"/>
          <w:szCs w:val="22"/>
          <w:lang w:eastAsia="en-US"/>
        </w:rPr>
        <w:t>a</w:t>
      </w:r>
      <w:r w:rsidRPr="00B22E1F">
        <w:rPr>
          <w:rFonts w:ascii="Arial" w:eastAsiaTheme="minorHAnsi" w:hAnsi="Arial" w:cs="Arial"/>
          <w:bCs/>
          <w:sz w:val="22"/>
          <w:szCs w:val="22"/>
          <w:lang w:eastAsia="en-US"/>
        </w:rPr>
        <w:t xml:space="preserve"> orientacij</w:t>
      </w:r>
      <w:r w:rsidR="00A01BA0" w:rsidRPr="00B22E1F">
        <w:rPr>
          <w:rFonts w:ascii="Arial" w:eastAsiaTheme="minorHAnsi" w:hAnsi="Arial" w:cs="Arial"/>
          <w:bCs/>
          <w:sz w:val="22"/>
          <w:szCs w:val="22"/>
          <w:lang w:eastAsia="en-US"/>
        </w:rPr>
        <w:t>a</w:t>
      </w:r>
      <w:r w:rsidRPr="00B22E1F">
        <w:rPr>
          <w:rFonts w:ascii="Arial" w:eastAsiaTheme="minorHAnsi" w:hAnsi="Arial" w:cs="Arial"/>
          <w:bCs/>
          <w:sz w:val="22"/>
          <w:szCs w:val="22"/>
          <w:lang w:eastAsia="en-US"/>
        </w:rPr>
        <w:t xml:space="preserve"> (informiranje o trgu dela, samostojno vodenje kariere, osnovno karierno svetovanje, poglobljeno karierno svetovanje, učenje veščin vodenja kariere) in</w:t>
      </w:r>
    </w:p>
    <w:p w14:paraId="0DBF079E" w14:textId="17A5D208" w:rsidR="00A61F7A" w:rsidRPr="00B22E1F" w:rsidRDefault="00A61F7A" w:rsidP="00990ACC">
      <w:pPr>
        <w:pStyle w:val="alineazaodstavkom0"/>
        <w:numPr>
          <w:ilvl w:val="0"/>
          <w:numId w:val="42"/>
        </w:numPr>
        <w:spacing w:before="0" w:beforeAutospacing="0" w:after="0" w:afterAutospacing="0"/>
        <w:rPr>
          <w:rFonts w:ascii="Arial" w:eastAsiaTheme="minorHAnsi" w:hAnsi="Arial" w:cs="Arial"/>
          <w:bCs/>
          <w:sz w:val="22"/>
          <w:szCs w:val="22"/>
          <w:lang w:eastAsia="en-US"/>
        </w:rPr>
      </w:pPr>
      <w:r w:rsidRPr="00B22E1F">
        <w:rPr>
          <w:rFonts w:ascii="Arial" w:eastAsiaTheme="minorHAnsi" w:hAnsi="Arial" w:cs="Arial"/>
          <w:bCs/>
          <w:sz w:val="22"/>
          <w:szCs w:val="22"/>
          <w:lang w:eastAsia="en-US"/>
        </w:rPr>
        <w:t>posredovanje zaposlitve.</w:t>
      </w:r>
    </w:p>
    <w:p w14:paraId="7493ED5F" w14:textId="77777777" w:rsidR="00A61F7A" w:rsidRPr="00B22E1F" w:rsidRDefault="00A61F7A" w:rsidP="00A61F7A">
      <w:pPr>
        <w:pStyle w:val="Odstavekseznama"/>
        <w:spacing w:after="0" w:line="240" w:lineRule="auto"/>
        <w:ind w:left="0"/>
        <w:jc w:val="both"/>
        <w:rPr>
          <w:rFonts w:ascii="Arial" w:hAnsi="Arial" w:cs="Arial"/>
          <w:b/>
          <w:bCs/>
        </w:rPr>
      </w:pPr>
    </w:p>
    <w:p w14:paraId="6A063F75" w14:textId="20BBA57F" w:rsidR="00A61F7A" w:rsidRPr="00B22E1F" w:rsidRDefault="00A61F7A" w:rsidP="00A61F7A">
      <w:pPr>
        <w:spacing w:after="0" w:line="240" w:lineRule="auto"/>
        <w:jc w:val="both"/>
        <w:rPr>
          <w:rFonts w:ascii="Arial" w:hAnsi="Arial" w:cs="Arial"/>
        </w:rPr>
      </w:pPr>
      <w:r w:rsidRPr="00D42280">
        <w:rPr>
          <w:rFonts w:ascii="Arial" w:hAnsi="Arial" w:cs="Arial"/>
        </w:rPr>
        <w:t xml:space="preserve">V zvezi z iskanjem zaposlitve in vključevanjem v storitev se lahko </w:t>
      </w:r>
      <w:r w:rsidRPr="00B22E1F">
        <w:rPr>
          <w:rFonts w:ascii="Arial" w:hAnsi="Arial" w:cs="Arial"/>
        </w:rPr>
        <w:t xml:space="preserve">še dodatno </w:t>
      </w:r>
      <w:r w:rsidRPr="00D42280">
        <w:rPr>
          <w:rFonts w:ascii="Arial" w:hAnsi="Arial" w:cs="Arial"/>
        </w:rPr>
        <w:t>zagotavlja</w:t>
      </w:r>
      <w:r w:rsidR="00A01BA0" w:rsidRPr="00B22E1F">
        <w:rPr>
          <w:rFonts w:ascii="Arial" w:hAnsi="Arial" w:cs="Arial"/>
        </w:rPr>
        <w:t>jo</w:t>
      </w:r>
      <w:r w:rsidRPr="00B22E1F">
        <w:rPr>
          <w:rFonts w:ascii="Arial" w:hAnsi="Arial" w:cs="Arial"/>
        </w:rPr>
        <w:t>:</w:t>
      </w:r>
    </w:p>
    <w:p w14:paraId="0CBD65B7" w14:textId="77777777" w:rsidR="00A61F7A" w:rsidRPr="00B22E1F" w:rsidRDefault="00A61F7A" w:rsidP="004705C8">
      <w:pPr>
        <w:pStyle w:val="Odstavekseznama"/>
        <w:numPr>
          <w:ilvl w:val="0"/>
          <w:numId w:val="10"/>
        </w:numPr>
        <w:spacing w:after="0" w:line="240" w:lineRule="auto"/>
        <w:jc w:val="both"/>
        <w:rPr>
          <w:rFonts w:ascii="Arial" w:hAnsi="Arial" w:cs="Arial"/>
        </w:rPr>
      </w:pPr>
      <w:r w:rsidRPr="00D42280">
        <w:rPr>
          <w:rFonts w:ascii="Arial" w:hAnsi="Arial" w:cs="Arial"/>
        </w:rPr>
        <w:t>dodatek za aktivnost</w:t>
      </w:r>
      <w:r w:rsidRPr="00B22E1F">
        <w:rPr>
          <w:rFonts w:ascii="Arial" w:hAnsi="Arial" w:cs="Arial"/>
        </w:rPr>
        <w:t>;</w:t>
      </w:r>
    </w:p>
    <w:p w14:paraId="58F3DAC5" w14:textId="6044386E"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D42280">
        <w:rPr>
          <w:rFonts w:ascii="Arial" w:hAnsi="Arial" w:cs="Arial"/>
        </w:rPr>
        <w:t>nadomestilo za potne in poštne stroške</w:t>
      </w:r>
      <w:r w:rsidRPr="00B22E1F">
        <w:rPr>
          <w:rFonts w:ascii="Arial" w:hAnsi="Arial" w:cs="Arial"/>
        </w:rPr>
        <w:t xml:space="preserve"> </w:t>
      </w:r>
      <w:r w:rsidR="00A01BA0" w:rsidRPr="00B22E1F">
        <w:rPr>
          <w:rFonts w:ascii="Arial" w:hAnsi="Arial" w:cs="Arial"/>
        </w:rPr>
        <w:t>ter</w:t>
      </w:r>
    </w:p>
    <w:p w14:paraId="1E1CA7BD"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možnost vključitve v različne programe APZ (pravica in obveznost).</w:t>
      </w:r>
    </w:p>
    <w:p w14:paraId="4C5BADEA" w14:textId="77777777" w:rsidR="00A61F7A" w:rsidRPr="00B22E1F" w:rsidRDefault="00A61F7A" w:rsidP="00A61F7A">
      <w:pPr>
        <w:pStyle w:val="Odstavekseznama"/>
        <w:spacing w:after="0" w:line="240" w:lineRule="auto"/>
        <w:ind w:left="0"/>
        <w:jc w:val="both"/>
        <w:rPr>
          <w:rFonts w:ascii="Arial" w:hAnsi="Arial" w:cs="Arial"/>
          <w:b/>
          <w:bCs/>
        </w:rPr>
      </w:pPr>
    </w:p>
    <w:p w14:paraId="0C6290B8" w14:textId="3435CE3F" w:rsidR="00A61F7A" w:rsidRPr="00B22E1F" w:rsidRDefault="00A61F7A" w:rsidP="00A61F7A">
      <w:pPr>
        <w:pStyle w:val="Odstavekseznama"/>
        <w:spacing w:after="0" w:line="240" w:lineRule="auto"/>
        <w:ind w:left="0"/>
        <w:jc w:val="both"/>
        <w:rPr>
          <w:rFonts w:ascii="Arial" w:hAnsi="Arial" w:cs="Arial"/>
          <w:b/>
          <w:bCs/>
        </w:rPr>
      </w:pPr>
      <w:r w:rsidRPr="00B22E1F">
        <w:rPr>
          <w:rFonts w:ascii="Arial" w:hAnsi="Arial" w:cs="Arial"/>
          <w:b/>
          <w:bCs/>
        </w:rPr>
        <w:t xml:space="preserve">2. </w:t>
      </w:r>
      <w:r w:rsidR="000C4877" w:rsidRPr="00B22E1F">
        <w:rPr>
          <w:rFonts w:ascii="Arial" w:hAnsi="Arial" w:cs="Arial"/>
          <w:b/>
          <w:bCs/>
        </w:rPr>
        <w:t>A</w:t>
      </w:r>
      <w:r w:rsidRPr="00B22E1F">
        <w:rPr>
          <w:rFonts w:ascii="Arial" w:hAnsi="Arial" w:cs="Arial"/>
          <w:b/>
          <w:bCs/>
        </w:rPr>
        <w:t>ktivna politika zaposlovanja (APZ)</w:t>
      </w:r>
    </w:p>
    <w:p w14:paraId="3C569426" w14:textId="63FD2DED" w:rsidR="00A61F7A" w:rsidRPr="00B22E1F" w:rsidRDefault="00A61F7A" w:rsidP="00A61F7A">
      <w:pPr>
        <w:pStyle w:val="Alineazaodstavkom"/>
        <w:numPr>
          <w:ilvl w:val="0"/>
          <w:numId w:val="0"/>
        </w:numPr>
      </w:pPr>
      <w:r w:rsidRPr="00B22E1F">
        <w:t xml:space="preserve">APZ </w:t>
      </w:r>
      <w:r w:rsidR="00A01BA0" w:rsidRPr="00B22E1F">
        <w:t>določa</w:t>
      </w:r>
      <w:r w:rsidRPr="00B22E1F">
        <w:t xml:space="preserve"> ukrep</w:t>
      </w:r>
      <w:r w:rsidR="00A01BA0" w:rsidRPr="00B22E1F">
        <w:t>e</w:t>
      </w:r>
      <w:r w:rsidRPr="00B22E1F">
        <w:t xml:space="preserve"> na trgu dela, ki so namenjeni povečanju zaposlenosti in zmanjševanju brezposelnosti, večji zaposljivosti oseb na trgu dela in povečanju konkurenčnosti in prožnosti delodajalcev (</w:t>
      </w:r>
      <w:r w:rsidR="00063FD5" w:rsidRPr="00B22E1F">
        <w:t>na primer</w:t>
      </w:r>
      <w:r w:rsidRPr="00B22E1F">
        <w:t xml:space="preserve"> usposabljanje in zaposlovanje, spodbude za zaposlovanje, spodbujanje samozaposlovanja, </w:t>
      </w:r>
      <w:r w:rsidR="00A01BA0" w:rsidRPr="00B22E1F">
        <w:t>ustvarjanje</w:t>
      </w:r>
      <w:r w:rsidRPr="00B22E1F">
        <w:t xml:space="preserve"> delovnih mest (javna dela) i</w:t>
      </w:r>
      <w:r w:rsidR="00A01BA0" w:rsidRPr="00B22E1F">
        <w:t>n podobno</w:t>
      </w:r>
      <w:r w:rsidRPr="00B22E1F">
        <w:t>).</w:t>
      </w:r>
    </w:p>
    <w:p w14:paraId="607E3D36" w14:textId="77777777" w:rsidR="00A61F7A" w:rsidRPr="00B22E1F" w:rsidRDefault="00A61F7A" w:rsidP="00A61F7A">
      <w:pPr>
        <w:pStyle w:val="alineazaodstavkom0"/>
        <w:spacing w:before="0" w:beforeAutospacing="0" w:after="0" w:afterAutospacing="0"/>
        <w:rPr>
          <w:rFonts w:ascii="Arial" w:hAnsi="Arial" w:cs="Arial"/>
          <w:bCs/>
        </w:rPr>
      </w:pPr>
    </w:p>
    <w:p w14:paraId="65FF1E6D" w14:textId="18214E06" w:rsidR="00A61F7A" w:rsidRPr="00D42280" w:rsidRDefault="00A61F7A" w:rsidP="00A61F7A">
      <w:pPr>
        <w:spacing w:after="0" w:line="240" w:lineRule="auto"/>
        <w:jc w:val="both"/>
        <w:rPr>
          <w:rFonts w:ascii="Arial" w:hAnsi="Arial" w:cs="Arial"/>
        </w:rPr>
      </w:pPr>
      <w:r w:rsidRPr="00D42280">
        <w:rPr>
          <w:rFonts w:ascii="Arial" w:hAnsi="Arial" w:cs="Arial"/>
        </w:rPr>
        <w:t>Osebam, vključenim v ukrepe APZ, se lahko</w:t>
      </w:r>
      <w:r w:rsidRPr="00B22E1F">
        <w:rPr>
          <w:rFonts w:ascii="Arial" w:hAnsi="Arial" w:cs="Arial"/>
        </w:rPr>
        <w:t xml:space="preserve"> zagotavlja</w:t>
      </w:r>
      <w:r w:rsidR="00A01BA0" w:rsidRPr="00B22E1F">
        <w:rPr>
          <w:rFonts w:ascii="Arial" w:hAnsi="Arial" w:cs="Arial"/>
        </w:rPr>
        <w:t>jo</w:t>
      </w:r>
      <w:r w:rsidRPr="00D42280">
        <w:rPr>
          <w:rFonts w:ascii="Arial" w:hAnsi="Arial" w:cs="Arial"/>
        </w:rPr>
        <w:t>:</w:t>
      </w:r>
    </w:p>
    <w:p w14:paraId="073F2553" w14:textId="1E10A275" w:rsidR="00A61F7A" w:rsidRPr="00990ACC" w:rsidRDefault="00A61F7A" w:rsidP="00990ACC">
      <w:pPr>
        <w:pStyle w:val="Odstavekseznama"/>
        <w:numPr>
          <w:ilvl w:val="0"/>
          <w:numId w:val="42"/>
        </w:numPr>
        <w:spacing w:after="0" w:line="240" w:lineRule="auto"/>
        <w:jc w:val="both"/>
        <w:rPr>
          <w:rFonts w:ascii="Arial" w:hAnsi="Arial" w:cs="Arial"/>
        </w:rPr>
      </w:pPr>
      <w:r w:rsidRPr="00990ACC">
        <w:rPr>
          <w:rFonts w:ascii="Arial" w:hAnsi="Arial" w:cs="Arial"/>
        </w:rPr>
        <w:t>dodatek za aktivnost</w:t>
      </w:r>
      <w:r w:rsidR="00A01BA0" w:rsidRPr="00990ACC">
        <w:rPr>
          <w:rFonts w:ascii="Arial" w:hAnsi="Arial" w:cs="Arial"/>
        </w:rPr>
        <w:t>,</w:t>
      </w:r>
    </w:p>
    <w:p w14:paraId="1C879FF2" w14:textId="375EB8E5" w:rsidR="00A61F7A" w:rsidRPr="00990ACC" w:rsidRDefault="00A61F7A" w:rsidP="00990ACC">
      <w:pPr>
        <w:pStyle w:val="Odstavekseznama"/>
        <w:numPr>
          <w:ilvl w:val="0"/>
          <w:numId w:val="42"/>
        </w:numPr>
        <w:spacing w:after="0" w:line="240" w:lineRule="auto"/>
        <w:jc w:val="both"/>
        <w:rPr>
          <w:rFonts w:ascii="Arial" w:hAnsi="Arial" w:cs="Arial"/>
        </w:rPr>
      </w:pPr>
      <w:r w:rsidRPr="00990ACC">
        <w:rPr>
          <w:rFonts w:ascii="Arial" w:hAnsi="Arial" w:cs="Arial"/>
        </w:rPr>
        <w:t>dodatek za prevoz in</w:t>
      </w:r>
    </w:p>
    <w:p w14:paraId="1A0FC2A2" w14:textId="26F7C78D" w:rsidR="00A61F7A" w:rsidRPr="00990ACC" w:rsidRDefault="00A61F7A" w:rsidP="00990ACC">
      <w:pPr>
        <w:pStyle w:val="Odstavekseznama"/>
        <w:numPr>
          <w:ilvl w:val="0"/>
          <w:numId w:val="42"/>
        </w:numPr>
        <w:spacing w:after="0" w:line="240" w:lineRule="auto"/>
        <w:jc w:val="both"/>
        <w:rPr>
          <w:rFonts w:ascii="Arial" w:hAnsi="Arial" w:cs="Arial"/>
        </w:rPr>
      </w:pPr>
      <w:r w:rsidRPr="00990ACC">
        <w:rPr>
          <w:rFonts w:ascii="Arial" w:hAnsi="Arial" w:cs="Arial"/>
        </w:rPr>
        <w:t>dodatek za stroške izobraževanja.</w:t>
      </w:r>
    </w:p>
    <w:p w14:paraId="69AA91C6" w14:textId="77777777" w:rsidR="00A61F7A" w:rsidRPr="00B22E1F" w:rsidRDefault="00A61F7A" w:rsidP="00A61F7A">
      <w:pPr>
        <w:pStyle w:val="Odstavekseznama"/>
        <w:spacing w:after="0" w:line="240" w:lineRule="auto"/>
        <w:ind w:left="0"/>
        <w:jc w:val="both"/>
        <w:rPr>
          <w:rFonts w:ascii="Arial" w:eastAsia="Times New Roman" w:hAnsi="Arial" w:cs="Arial"/>
          <w:b/>
          <w:lang w:eastAsia="sl-SI"/>
        </w:rPr>
      </w:pPr>
    </w:p>
    <w:p w14:paraId="4FA7395D" w14:textId="3C32B928" w:rsidR="00A61F7A" w:rsidRPr="00B22E1F" w:rsidRDefault="00A61F7A" w:rsidP="00A61F7A">
      <w:pPr>
        <w:pStyle w:val="Odstavekseznama"/>
        <w:spacing w:after="0" w:line="240" w:lineRule="auto"/>
        <w:ind w:left="0"/>
        <w:jc w:val="both"/>
        <w:rPr>
          <w:rFonts w:ascii="Arial" w:eastAsia="Times New Roman" w:hAnsi="Arial" w:cs="Arial"/>
          <w:lang w:eastAsia="sl-SI"/>
        </w:rPr>
      </w:pPr>
      <w:r w:rsidRPr="00B22E1F">
        <w:rPr>
          <w:rFonts w:ascii="Arial" w:eastAsia="Times New Roman" w:hAnsi="Arial" w:cs="Arial"/>
          <w:b/>
          <w:lang w:eastAsia="sl-SI"/>
        </w:rPr>
        <w:t>3.</w:t>
      </w:r>
      <w:r w:rsidRPr="00B22E1F">
        <w:rPr>
          <w:rFonts w:ascii="Arial" w:eastAsia="Times New Roman" w:hAnsi="Arial" w:cs="Arial"/>
          <w:lang w:eastAsia="sl-SI"/>
        </w:rPr>
        <w:t xml:space="preserve"> </w:t>
      </w:r>
      <w:r w:rsidR="000C4877" w:rsidRPr="00B22E1F">
        <w:rPr>
          <w:rFonts w:ascii="Arial" w:eastAsia="Times New Roman" w:hAnsi="Arial" w:cs="Arial"/>
          <w:b/>
          <w:lang w:eastAsia="sl-SI"/>
        </w:rPr>
        <w:t>Z</w:t>
      </w:r>
      <w:r w:rsidRPr="00B22E1F">
        <w:rPr>
          <w:rFonts w:ascii="Arial" w:eastAsia="Times New Roman" w:hAnsi="Arial" w:cs="Arial"/>
          <w:b/>
          <w:lang w:eastAsia="sl-SI"/>
        </w:rPr>
        <w:t>avarovanje za primer brezposelnosti</w:t>
      </w:r>
    </w:p>
    <w:p w14:paraId="5D5075DB" w14:textId="77777777" w:rsidR="00A61F7A" w:rsidRPr="00B22E1F" w:rsidRDefault="00A61F7A" w:rsidP="00A61F7A">
      <w:pPr>
        <w:spacing w:after="0" w:line="240" w:lineRule="auto"/>
        <w:jc w:val="both"/>
        <w:rPr>
          <w:rFonts w:ascii="Arial" w:eastAsia="Times New Roman" w:hAnsi="Arial" w:cs="Arial"/>
          <w:lang w:eastAsia="sl-SI"/>
        </w:rPr>
      </w:pPr>
      <w:r w:rsidRPr="00B22E1F">
        <w:rPr>
          <w:rFonts w:ascii="Arial" w:hAnsi="Arial" w:cs="Arial"/>
        </w:rPr>
        <w:t xml:space="preserve">ZUTD določa </w:t>
      </w:r>
      <w:r w:rsidRPr="00B22E1F">
        <w:rPr>
          <w:rFonts w:ascii="Arial" w:hAnsi="Arial" w:cs="Arial"/>
          <w:bCs/>
        </w:rPr>
        <w:t>krog obveznih zavarovancev</w:t>
      </w:r>
      <w:r w:rsidRPr="00B22E1F">
        <w:rPr>
          <w:rFonts w:ascii="Arial" w:hAnsi="Arial" w:cs="Arial"/>
        </w:rPr>
        <w:t xml:space="preserve">, </w:t>
      </w:r>
      <w:r w:rsidRPr="00B22E1F">
        <w:rPr>
          <w:rFonts w:ascii="Arial" w:hAnsi="Arial" w:cs="Arial"/>
          <w:bCs/>
        </w:rPr>
        <w:t>trajanje</w:t>
      </w:r>
      <w:r w:rsidRPr="00B22E1F">
        <w:rPr>
          <w:rFonts w:ascii="Arial" w:hAnsi="Arial" w:cs="Arial"/>
        </w:rPr>
        <w:t xml:space="preserve"> in </w:t>
      </w:r>
      <w:r w:rsidRPr="00B22E1F">
        <w:rPr>
          <w:rFonts w:ascii="Arial" w:hAnsi="Arial" w:cs="Arial"/>
          <w:bCs/>
        </w:rPr>
        <w:t>prekinitev obveznega zavarovanja</w:t>
      </w:r>
      <w:r w:rsidRPr="00B22E1F">
        <w:rPr>
          <w:rFonts w:ascii="Arial" w:hAnsi="Arial" w:cs="Arial"/>
        </w:rPr>
        <w:t xml:space="preserve"> in </w:t>
      </w:r>
      <w:r w:rsidRPr="00B22E1F">
        <w:rPr>
          <w:rFonts w:ascii="Arial" w:hAnsi="Arial" w:cs="Arial"/>
          <w:bCs/>
        </w:rPr>
        <w:t>osebe, ki se lahko prostovoljno zavarujejo za primer brezposelnosti</w:t>
      </w:r>
      <w:r w:rsidRPr="00B22E1F">
        <w:rPr>
          <w:rFonts w:ascii="Arial" w:hAnsi="Arial" w:cs="Arial"/>
        </w:rPr>
        <w:t xml:space="preserve">. </w:t>
      </w:r>
      <w:r w:rsidRPr="00B22E1F">
        <w:rPr>
          <w:rFonts w:ascii="Arial" w:eastAsia="Times New Roman" w:hAnsi="Arial" w:cs="Arial"/>
          <w:lang w:eastAsia="sl-SI"/>
        </w:rPr>
        <w:t xml:space="preserve">Zavarovanje za primer brezposelnosti je </w:t>
      </w:r>
      <w:r w:rsidRPr="00B22E1F">
        <w:rPr>
          <w:rFonts w:ascii="Arial" w:eastAsia="Times New Roman" w:hAnsi="Arial" w:cs="Arial"/>
          <w:bCs/>
          <w:lang w:eastAsia="sl-SI"/>
        </w:rPr>
        <w:t>podlaga za koriščenje določenih pravic</w:t>
      </w:r>
      <w:r w:rsidRPr="00B22E1F">
        <w:rPr>
          <w:rFonts w:ascii="Arial" w:eastAsia="Times New Roman" w:hAnsi="Arial" w:cs="Arial"/>
          <w:lang w:eastAsia="sl-SI"/>
        </w:rPr>
        <w:t>, ki se pod določenimi pogoji zagotavljajo brezposelnim osebam.</w:t>
      </w:r>
    </w:p>
    <w:p w14:paraId="72C640ED" w14:textId="77777777" w:rsidR="00A61F7A" w:rsidRPr="00B22E1F" w:rsidRDefault="00A61F7A" w:rsidP="00A61F7A">
      <w:pPr>
        <w:pStyle w:val="Odstavekseznama"/>
        <w:spacing w:after="0" w:line="240" w:lineRule="auto"/>
        <w:ind w:left="0"/>
        <w:jc w:val="both"/>
        <w:rPr>
          <w:rFonts w:ascii="Arial" w:eastAsia="Times New Roman" w:hAnsi="Arial" w:cs="Arial"/>
          <w:b/>
          <w:lang w:eastAsia="sl-SI"/>
        </w:rPr>
      </w:pPr>
    </w:p>
    <w:p w14:paraId="3AB5B34B" w14:textId="00F6164A" w:rsidR="00A61F7A" w:rsidRPr="00B22E1F" w:rsidRDefault="00A61F7A" w:rsidP="00A61F7A">
      <w:pPr>
        <w:pStyle w:val="Odstavekseznama"/>
        <w:spacing w:after="0" w:line="240" w:lineRule="auto"/>
        <w:ind w:left="0"/>
        <w:jc w:val="both"/>
        <w:rPr>
          <w:rFonts w:ascii="Arial" w:eastAsia="Times New Roman" w:hAnsi="Arial" w:cs="Arial"/>
          <w:lang w:eastAsia="sl-SI"/>
        </w:rPr>
      </w:pPr>
      <w:r w:rsidRPr="00B22E1F">
        <w:rPr>
          <w:rFonts w:ascii="Arial" w:eastAsia="Times New Roman" w:hAnsi="Arial" w:cs="Arial"/>
          <w:b/>
          <w:lang w:eastAsia="sl-SI"/>
        </w:rPr>
        <w:t>4.</w:t>
      </w:r>
      <w:r w:rsidRPr="00B22E1F">
        <w:rPr>
          <w:rFonts w:ascii="Arial" w:eastAsia="Times New Roman" w:hAnsi="Arial" w:cs="Arial"/>
          <w:lang w:eastAsia="sl-SI"/>
        </w:rPr>
        <w:t xml:space="preserve"> </w:t>
      </w:r>
      <w:r w:rsidR="000C4877" w:rsidRPr="00B22E1F">
        <w:rPr>
          <w:rFonts w:ascii="Arial" w:eastAsia="Times New Roman" w:hAnsi="Arial" w:cs="Arial"/>
          <w:b/>
          <w:lang w:eastAsia="sl-SI"/>
        </w:rPr>
        <w:t>Z</w:t>
      </w:r>
      <w:r w:rsidRPr="00B22E1F">
        <w:rPr>
          <w:rFonts w:ascii="Arial" w:eastAsia="Times New Roman" w:hAnsi="Arial" w:cs="Arial"/>
          <w:b/>
          <w:lang w:eastAsia="sl-SI"/>
        </w:rPr>
        <w:t>agotavljanje pravic iz obveznega in prostovoljnega zavarovanja za primer brezposelnosti</w:t>
      </w:r>
    </w:p>
    <w:p w14:paraId="67AC0D00" w14:textId="77777777" w:rsidR="00A61F7A" w:rsidRPr="00B22E1F" w:rsidRDefault="00A61F7A" w:rsidP="00A61F7A">
      <w:pPr>
        <w:spacing w:after="0" w:line="240" w:lineRule="auto"/>
        <w:jc w:val="both"/>
        <w:rPr>
          <w:rFonts w:ascii="Arial" w:eastAsia="Times New Roman" w:hAnsi="Arial" w:cs="Arial"/>
          <w:lang w:eastAsia="sl-SI"/>
        </w:rPr>
      </w:pPr>
      <w:r w:rsidRPr="00D42280">
        <w:rPr>
          <w:rFonts w:ascii="Arial" w:eastAsia="Times New Roman" w:hAnsi="Arial" w:cs="Arial"/>
          <w:lang w:eastAsia="sl-SI"/>
        </w:rPr>
        <w:t>Pravice iz obveznega in prostovoljnega zavarovanja za primer brezposelnosti so</w:t>
      </w:r>
      <w:r w:rsidRPr="00B22E1F">
        <w:rPr>
          <w:rFonts w:ascii="Arial" w:eastAsia="Times New Roman" w:hAnsi="Arial" w:cs="Arial"/>
          <w:lang w:eastAsia="sl-SI"/>
        </w:rPr>
        <w:t xml:space="preserve"> (58. člen ZUTD)</w:t>
      </w:r>
      <w:r w:rsidRPr="00D42280">
        <w:rPr>
          <w:rFonts w:ascii="Arial" w:eastAsia="Times New Roman" w:hAnsi="Arial" w:cs="Arial"/>
          <w:lang w:eastAsia="sl-SI"/>
        </w:rPr>
        <w:t>:</w:t>
      </w:r>
    </w:p>
    <w:p w14:paraId="4E7BA126"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denarno nadomestilo;</w:t>
      </w:r>
    </w:p>
    <w:p w14:paraId="77E21B13"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plačilo prispevkov za obvezna socialna zavarovanja (</w:t>
      </w:r>
      <w:r w:rsidRPr="00B22E1F">
        <w:rPr>
          <w:rFonts w:ascii="Arial" w:hAnsi="Arial" w:cs="Arial"/>
        </w:rPr>
        <w:t>od priznanega (bruto) zneska denarnega nadomestila se plačajo vsi prispevki za socialno varnost</w:t>
      </w:r>
      <w:r w:rsidRPr="00B22E1F">
        <w:rPr>
          <w:rFonts w:ascii="Arial" w:eastAsia="Times New Roman" w:hAnsi="Arial" w:cs="Arial"/>
          <w:lang w:eastAsia="sl-SI"/>
        </w:rPr>
        <w:t>);</w:t>
      </w:r>
    </w:p>
    <w:p w14:paraId="383593CD" w14:textId="7BC1D7CA"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plačilo prispevkov za pokojninsko in invalidsko zavarovanje</w:t>
      </w:r>
    </w:p>
    <w:p w14:paraId="7A73E886" w14:textId="77777777" w:rsidR="00A61F7A" w:rsidRPr="00B22E1F" w:rsidRDefault="00A61F7A" w:rsidP="00A61F7A">
      <w:pPr>
        <w:spacing w:after="0" w:line="240" w:lineRule="auto"/>
        <w:ind w:left="360"/>
        <w:jc w:val="both"/>
        <w:rPr>
          <w:rStyle w:val="Krepko"/>
          <w:rFonts w:ascii="Arial" w:hAnsi="Arial" w:cs="Arial"/>
          <w:b w:val="0"/>
        </w:rPr>
      </w:pPr>
      <w:r w:rsidRPr="00D42280">
        <w:rPr>
          <w:rFonts w:ascii="Arial" w:hAnsi="Arial" w:cs="Arial"/>
        </w:rPr>
        <w:tab/>
        <w:t xml:space="preserve">(pravico pridobi </w:t>
      </w:r>
      <w:r w:rsidRPr="00B22E1F">
        <w:rPr>
          <w:rStyle w:val="Krepko"/>
          <w:rFonts w:ascii="Arial" w:hAnsi="Arial" w:cs="Arial"/>
          <w:b w:val="0"/>
        </w:rPr>
        <w:t xml:space="preserve">brezposelna oseba, ki ji po izteku pravice do denarnega </w:t>
      </w:r>
      <w:r w:rsidRPr="00B22E1F">
        <w:rPr>
          <w:rStyle w:val="Krepko"/>
          <w:rFonts w:ascii="Arial" w:hAnsi="Arial" w:cs="Arial"/>
          <w:b w:val="0"/>
        </w:rPr>
        <w:tab/>
        <w:t xml:space="preserve">nadomestila </w:t>
      </w:r>
    </w:p>
    <w:p w14:paraId="4BAC60B4" w14:textId="77777777" w:rsidR="00A61F7A" w:rsidRPr="00B22E1F" w:rsidRDefault="00A61F7A" w:rsidP="00A61F7A">
      <w:pPr>
        <w:spacing w:after="0" w:line="240" w:lineRule="auto"/>
        <w:ind w:left="360"/>
        <w:jc w:val="both"/>
        <w:rPr>
          <w:rFonts w:ascii="Arial" w:hAnsi="Arial" w:cs="Arial"/>
        </w:rPr>
      </w:pPr>
      <w:r w:rsidRPr="00B22E1F">
        <w:rPr>
          <w:rStyle w:val="Krepko"/>
          <w:rFonts w:ascii="Arial" w:hAnsi="Arial" w:cs="Arial"/>
          <w:b w:val="0"/>
        </w:rPr>
        <w:tab/>
        <w:t>manjka do izpolnitve minimalnih pogojev za pridobitev pravice do starostne pokojnine</w:t>
      </w:r>
      <w:r w:rsidRPr="00B22E1F">
        <w:rPr>
          <w:rFonts w:ascii="Arial" w:hAnsi="Arial" w:cs="Arial"/>
        </w:rPr>
        <w:t xml:space="preserve"> </w:t>
      </w:r>
    </w:p>
    <w:p w14:paraId="2F06B554" w14:textId="68250836" w:rsidR="00A61F7A" w:rsidRPr="00B22E1F" w:rsidRDefault="00A61F7A" w:rsidP="00A61F7A">
      <w:pPr>
        <w:spacing w:after="0" w:line="240" w:lineRule="auto"/>
        <w:ind w:left="360"/>
        <w:jc w:val="both"/>
        <w:rPr>
          <w:rFonts w:ascii="Arial" w:eastAsia="Times New Roman" w:hAnsi="Arial" w:cs="Arial"/>
          <w:lang w:eastAsia="sl-SI"/>
        </w:rPr>
      </w:pPr>
      <w:r w:rsidRPr="00B22E1F">
        <w:rPr>
          <w:rFonts w:ascii="Arial" w:hAnsi="Arial" w:cs="Arial"/>
        </w:rPr>
        <w:tab/>
        <w:t xml:space="preserve">po predpisih o pokojninskem in invalidskem zavarovanju </w:t>
      </w:r>
      <w:r w:rsidRPr="00B22E1F">
        <w:rPr>
          <w:rStyle w:val="Krepko"/>
          <w:rFonts w:ascii="Arial" w:hAnsi="Arial" w:cs="Arial"/>
          <w:b w:val="0"/>
        </w:rPr>
        <w:t>največ eno leto)</w:t>
      </w:r>
      <w:r w:rsidR="000C4877" w:rsidRPr="00B22E1F">
        <w:rPr>
          <w:rStyle w:val="Krepko"/>
          <w:rFonts w:ascii="Arial" w:hAnsi="Arial" w:cs="Arial"/>
          <w:b w:val="0"/>
        </w:rPr>
        <w:t xml:space="preserve"> ter</w:t>
      </w:r>
    </w:p>
    <w:p w14:paraId="2F672C7C"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glej tudi vključitev v APZ.</w:t>
      </w:r>
    </w:p>
    <w:p w14:paraId="574E996E" w14:textId="77777777" w:rsidR="00A61F7A" w:rsidRPr="00B22E1F" w:rsidRDefault="00A61F7A" w:rsidP="00A61F7A">
      <w:pPr>
        <w:spacing w:after="0" w:line="240" w:lineRule="auto"/>
        <w:jc w:val="both"/>
        <w:rPr>
          <w:rFonts w:ascii="Arial" w:eastAsia="Times New Roman" w:hAnsi="Arial" w:cs="Arial"/>
          <w:b/>
          <w:bCs/>
          <w:lang w:eastAsia="sl-SI"/>
        </w:rPr>
      </w:pPr>
    </w:p>
    <w:p w14:paraId="0A788802" w14:textId="3DC82AF8" w:rsidR="00A61F7A" w:rsidRPr="00B22E1F" w:rsidRDefault="00A61F7A" w:rsidP="00A61F7A">
      <w:pPr>
        <w:spacing w:after="0" w:line="240" w:lineRule="auto"/>
        <w:jc w:val="both"/>
        <w:rPr>
          <w:rFonts w:ascii="Arial" w:eastAsia="Times New Roman" w:hAnsi="Arial" w:cs="Arial"/>
          <w:b/>
          <w:bCs/>
          <w:lang w:eastAsia="sl-SI"/>
        </w:rPr>
      </w:pPr>
      <w:r w:rsidRPr="00B22E1F">
        <w:rPr>
          <w:rFonts w:ascii="Arial" w:eastAsia="Times New Roman" w:hAnsi="Arial" w:cs="Arial"/>
          <w:b/>
          <w:bCs/>
          <w:lang w:eastAsia="sl-SI"/>
        </w:rPr>
        <w:t>Denarno nadomestilo za primer brezposelnosti</w:t>
      </w:r>
    </w:p>
    <w:p w14:paraId="4D067D7B" w14:textId="56806874"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bCs/>
          <w:lang w:eastAsia="sl-SI"/>
        </w:rPr>
        <w:lastRenderedPageBreak/>
        <w:t>Do denarnega nadomestilo za primer brezposelnosti je upravičena oseba</w:t>
      </w:r>
      <w:r w:rsidR="000C4877" w:rsidRPr="00B22E1F">
        <w:rPr>
          <w:rFonts w:ascii="Arial" w:eastAsia="Times New Roman" w:hAnsi="Arial" w:cs="Arial"/>
          <w:bCs/>
          <w:lang w:eastAsia="sl-SI"/>
        </w:rPr>
        <w:t>:</w:t>
      </w:r>
      <w:r w:rsidRPr="00B22E1F">
        <w:rPr>
          <w:rFonts w:ascii="Arial" w:eastAsia="Times New Roman" w:hAnsi="Arial" w:cs="Arial"/>
          <w:bCs/>
          <w:lang w:eastAsia="sl-SI"/>
        </w:rPr>
        <w:t xml:space="preserve"> </w:t>
      </w:r>
    </w:p>
    <w:p w14:paraId="0D08BFD6" w14:textId="77777777" w:rsidR="00A61F7A" w:rsidRPr="00B22E1F" w:rsidRDefault="00A61F7A" w:rsidP="00A61F7A">
      <w:pPr>
        <w:spacing w:after="0" w:line="240" w:lineRule="auto"/>
        <w:jc w:val="both"/>
        <w:rPr>
          <w:rFonts w:ascii="Arial" w:eastAsia="Times New Roman" w:hAnsi="Arial" w:cs="Arial"/>
          <w:lang w:eastAsia="sl-SI"/>
        </w:rPr>
      </w:pPr>
    </w:p>
    <w:p w14:paraId="23B43AA7"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ki ji delovno razmerje ni prenehalo po njeni krivdi ali volji </w:t>
      </w:r>
      <w:r w:rsidRPr="00B22E1F">
        <w:rPr>
          <w:rFonts w:ascii="Arial" w:hAnsi="Arial" w:cs="Arial"/>
        </w:rPr>
        <w:t>ter izpolnjuje druge, z zakonom določene pogoje</w:t>
      </w:r>
      <w:r w:rsidRPr="00B22E1F">
        <w:rPr>
          <w:rFonts w:ascii="Arial" w:eastAsia="Times New Roman" w:hAnsi="Arial" w:cs="Arial"/>
          <w:lang w:eastAsia="sl-SI"/>
        </w:rPr>
        <w:t>;</w:t>
      </w:r>
    </w:p>
    <w:p w14:paraId="543ADE33"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ki se je prijavila v evidenco brezposelnih oseb in vložila zahtevek za uveljavitev pravice do denarnega nadomestila v 30 dneh po prenehanju obveznega zavarovanja;</w:t>
      </w:r>
    </w:p>
    <w:p w14:paraId="716B39F1" w14:textId="77777777"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za katero so bili plačani vsi prispevki za zavarovanje za primer brezposelnosti (izjema: vključena v zavarovanje na podlagi delovnega razmerja);</w:t>
      </w:r>
    </w:p>
    <w:p w14:paraId="399AD693" w14:textId="17340A20"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ki je bila pred nastankom brezposelnosti zavarovana za primer brezposelnosti najmanj </w:t>
      </w:r>
      <w:r w:rsidR="000C4877" w:rsidRPr="00B22E1F">
        <w:rPr>
          <w:rFonts w:ascii="Arial" w:eastAsia="Times New Roman" w:hAnsi="Arial" w:cs="Arial"/>
          <w:lang w:eastAsia="sl-SI"/>
        </w:rPr>
        <w:t>devet</w:t>
      </w:r>
      <w:r w:rsidRPr="00B22E1F">
        <w:rPr>
          <w:rFonts w:ascii="Arial" w:eastAsia="Times New Roman" w:hAnsi="Arial" w:cs="Arial"/>
          <w:lang w:eastAsia="sl-SI"/>
        </w:rPr>
        <w:t> mesecev v zadnjih 24 mesecih</w:t>
      </w:r>
      <w:r w:rsidR="000C4877" w:rsidRPr="00B22E1F">
        <w:rPr>
          <w:rFonts w:ascii="Arial" w:eastAsia="Times New Roman" w:hAnsi="Arial" w:cs="Arial"/>
          <w:lang w:eastAsia="sl-SI"/>
        </w:rPr>
        <w:t>;</w:t>
      </w:r>
      <w:r w:rsidRPr="00B22E1F">
        <w:rPr>
          <w:rFonts w:ascii="Arial" w:eastAsia="Times New Roman" w:hAnsi="Arial" w:cs="Arial"/>
          <w:lang w:eastAsia="sl-SI"/>
        </w:rPr>
        <w:t xml:space="preserve"> in</w:t>
      </w:r>
    </w:p>
    <w:p w14:paraId="0426A158" w14:textId="42753B40" w:rsidR="00A61F7A" w:rsidRPr="00B22E1F" w:rsidRDefault="00A61F7A" w:rsidP="004705C8">
      <w:pPr>
        <w:pStyle w:val="Odstavekseznama"/>
        <w:numPr>
          <w:ilvl w:val="0"/>
          <w:numId w:val="10"/>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ki je mlajša od 30 let in je bila pred nastankom brezposelnosti zavarovana najmanj </w:t>
      </w:r>
      <w:r w:rsidR="000C4877" w:rsidRPr="00B22E1F">
        <w:rPr>
          <w:rFonts w:ascii="Arial" w:eastAsia="Times New Roman" w:hAnsi="Arial" w:cs="Arial"/>
          <w:lang w:eastAsia="sl-SI"/>
        </w:rPr>
        <w:t>šest</w:t>
      </w:r>
      <w:r w:rsidRPr="00B22E1F">
        <w:rPr>
          <w:rFonts w:ascii="Arial" w:eastAsia="Times New Roman" w:hAnsi="Arial" w:cs="Arial"/>
          <w:lang w:eastAsia="sl-SI"/>
        </w:rPr>
        <w:t> mesecev v zadnjih 24 mesecih.</w:t>
      </w:r>
    </w:p>
    <w:p w14:paraId="59085B93" w14:textId="77777777" w:rsidR="00A61F7A" w:rsidRPr="00B22E1F" w:rsidRDefault="00A61F7A" w:rsidP="00A61F7A">
      <w:pPr>
        <w:spacing w:after="0" w:line="240" w:lineRule="auto"/>
        <w:jc w:val="both"/>
        <w:rPr>
          <w:rFonts w:ascii="Arial" w:eastAsia="Times New Roman" w:hAnsi="Arial" w:cs="Arial"/>
          <w:bCs/>
          <w:lang w:eastAsia="sl-SI"/>
        </w:rPr>
      </w:pPr>
    </w:p>
    <w:p w14:paraId="30ADEF7E" w14:textId="2BCB66B5" w:rsidR="00A61F7A" w:rsidRPr="00B22E1F" w:rsidRDefault="00A61F7A" w:rsidP="00A61F7A">
      <w:pPr>
        <w:spacing w:after="0" w:line="240" w:lineRule="auto"/>
        <w:jc w:val="both"/>
        <w:rPr>
          <w:rFonts w:ascii="Arial" w:eastAsia="Times New Roman" w:hAnsi="Arial" w:cs="Arial"/>
          <w:lang w:eastAsia="sl-SI"/>
        </w:rPr>
      </w:pPr>
      <w:r w:rsidRPr="00B22E1F">
        <w:rPr>
          <w:rFonts w:ascii="Arial" w:eastAsia="Times New Roman" w:hAnsi="Arial" w:cs="Arial"/>
          <w:bCs/>
          <w:lang w:eastAsia="sl-SI"/>
        </w:rPr>
        <w:t>Višina denarnega nadomestila prve tri mesece prejemanja znaša 80 </w:t>
      </w:r>
      <w:r w:rsidR="00063FD5" w:rsidRPr="00B22E1F">
        <w:rPr>
          <w:rFonts w:ascii="Arial" w:eastAsia="Times New Roman" w:hAnsi="Arial" w:cs="Arial"/>
          <w:bCs/>
          <w:lang w:eastAsia="sl-SI"/>
        </w:rPr>
        <w:t>odstotkov</w:t>
      </w:r>
      <w:r w:rsidRPr="00B22E1F">
        <w:rPr>
          <w:rFonts w:ascii="Arial" w:eastAsia="Times New Roman" w:hAnsi="Arial" w:cs="Arial"/>
          <w:bCs/>
          <w:lang w:eastAsia="sl-SI"/>
        </w:rPr>
        <w:t xml:space="preserve"> osnove, v naslednjih 9 mesecih 60 </w:t>
      </w:r>
      <w:r w:rsidR="00063FD5" w:rsidRPr="00B22E1F">
        <w:rPr>
          <w:rFonts w:ascii="Arial" w:eastAsia="Times New Roman" w:hAnsi="Arial" w:cs="Arial"/>
          <w:bCs/>
          <w:lang w:eastAsia="sl-SI"/>
        </w:rPr>
        <w:t>odstotkov</w:t>
      </w:r>
      <w:r w:rsidRPr="00B22E1F">
        <w:rPr>
          <w:rFonts w:ascii="Arial" w:eastAsia="Times New Roman" w:hAnsi="Arial" w:cs="Arial"/>
          <w:bCs/>
          <w:lang w:eastAsia="sl-SI"/>
        </w:rPr>
        <w:t xml:space="preserve"> osnove, po izteku enega leta pa 50 </w:t>
      </w:r>
      <w:r w:rsidR="00063FD5" w:rsidRPr="00B22E1F">
        <w:rPr>
          <w:rFonts w:ascii="Arial" w:eastAsia="Times New Roman" w:hAnsi="Arial" w:cs="Arial"/>
          <w:bCs/>
          <w:lang w:eastAsia="sl-SI"/>
        </w:rPr>
        <w:t>odstotkov</w:t>
      </w:r>
      <w:r w:rsidRPr="00B22E1F">
        <w:rPr>
          <w:rFonts w:ascii="Arial" w:eastAsia="Times New Roman" w:hAnsi="Arial" w:cs="Arial"/>
          <w:bCs/>
          <w:lang w:eastAsia="sl-SI"/>
        </w:rPr>
        <w:t xml:space="preserve"> osnove. </w:t>
      </w:r>
      <w:r w:rsidRPr="00B22E1F">
        <w:rPr>
          <w:rFonts w:ascii="Arial" w:eastAsia="Times New Roman" w:hAnsi="Arial" w:cs="Arial"/>
          <w:lang w:eastAsia="sl-SI"/>
        </w:rPr>
        <w:t>Izplačano denarno nadomestilo ne more biti nižje od 350 evrov bruto in ne višje od 892,50 evr</w:t>
      </w:r>
      <w:r w:rsidR="00257ED9" w:rsidRPr="00B22E1F">
        <w:rPr>
          <w:rFonts w:ascii="Arial" w:eastAsia="Times New Roman" w:hAnsi="Arial" w:cs="Arial"/>
          <w:lang w:eastAsia="sl-SI"/>
        </w:rPr>
        <w:t>a</w:t>
      </w:r>
      <w:r w:rsidRPr="00B22E1F">
        <w:rPr>
          <w:rFonts w:ascii="Arial" w:eastAsia="Times New Roman" w:hAnsi="Arial" w:cs="Arial"/>
          <w:lang w:eastAsia="sl-SI"/>
        </w:rPr>
        <w:t xml:space="preserve"> bruto. </w:t>
      </w:r>
      <w:r w:rsidRPr="00B22E1F">
        <w:rPr>
          <w:rFonts w:ascii="Arial" w:hAnsi="Arial" w:cs="Arial"/>
        </w:rPr>
        <w:t>Čas prejemanja denarnega nadomestila je odvisen od dosežene zavarovalne dobe (62. člen ZUTD).</w:t>
      </w:r>
    </w:p>
    <w:p w14:paraId="1BC98D7E" w14:textId="77777777" w:rsidR="00A61F7A" w:rsidRPr="00B22E1F" w:rsidRDefault="00A61F7A" w:rsidP="00A61F7A">
      <w:pPr>
        <w:spacing w:after="0" w:line="240" w:lineRule="auto"/>
        <w:jc w:val="both"/>
        <w:rPr>
          <w:rFonts w:ascii="Arial" w:hAnsi="Arial" w:cs="Arial"/>
          <w:b/>
          <w:u w:val="single"/>
        </w:rPr>
      </w:pPr>
    </w:p>
    <w:p w14:paraId="5F960741" w14:textId="77777777" w:rsidR="00A61F7A" w:rsidRPr="00B22E1F" w:rsidRDefault="00A61F7A" w:rsidP="00A61F7A">
      <w:pPr>
        <w:tabs>
          <w:tab w:val="left" w:pos="709"/>
        </w:tabs>
        <w:spacing w:after="0" w:line="240" w:lineRule="auto"/>
        <w:ind w:right="-426"/>
        <w:jc w:val="both"/>
        <w:rPr>
          <w:rFonts w:ascii="Arial" w:eastAsia="Times New Roman" w:hAnsi="Arial" w:cs="Arial"/>
          <w:b/>
          <w:lang w:eastAsia="sl-SI"/>
        </w:rPr>
      </w:pPr>
    </w:p>
    <w:p w14:paraId="63F2D7AC" w14:textId="352FE86C" w:rsidR="00A61F7A" w:rsidRPr="00B22E1F" w:rsidRDefault="00A61F7A" w:rsidP="00A61F7A">
      <w:pPr>
        <w:tabs>
          <w:tab w:val="left" w:pos="709"/>
        </w:tabs>
        <w:spacing w:after="0" w:line="240" w:lineRule="auto"/>
        <w:ind w:right="-426"/>
        <w:jc w:val="both"/>
        <w:rPr>
          <w:rFonts w:ascii="Arial" w:hAnsi="Arial" w:cs="Arial"/>
          <w:b/>
        </w:rPr>
      </w:pPr>
      <w:r w:rsidRPr="00B22E1F">
        <w:rPr>
          <w:rFonts w:ascii="Arial" w:eastAsia="Times New Roman" w:hAnsi="Arial" w:cs="Arial"/>
          <w:b/>
          <w:lang w:eastAsia="sl-SI"/>
        </w:rPr>
        <w:t xml:space="preserve">5.3.8 </w:t>
      </w:r>
      <w:bookmarkEnd w:id="5"/>
      <w:r w:rsidRPr="00B22E1F">
        <w:rPr>
          <w:rFonts w:ascii="Arial" w:eastAsia="Times New Roman" w:hAnsi="Arial" w:cs="Arial"/>
          <w:b/>
          <w:lang w:eastAsia="sl-SI"/>
        </w:rPr>
        <w:tab/>
      </w:r>
      <w:r w:rsidRPr="00B22E1F">
        <w:rPr>
          <w:rFonts w:ascii="Arial" w:hAnsi="Arial" w:cs="Arial"/>
          <w:b/>
        </w:rPr>
        <w:t>ZAKON O EVIDENCAH NA PODROČJU DELA IN SOCIALNE VARNOSTI</w:t>
      </w:r>
    </w:p>
    <w:p w14:paraId="7648CB81" w14:textId="77777777" w:rsidR="00A61F7A" w:rsidRPr="00B22E1F" w:rsidRDefault="00A61F7A" w:rsidP="00A61F7A">
      <w:pPr>
        <w:spacing w:after="0" w:line="240" w:lineRule="auto"/>
        <w:jc w:val="both"/>
        <w:rPr>
          <w:rFonts w:ascii="Arial" w:hAnsi="Arial" w:cs="Arial"/>
        </w:rPr>
      </w:pPr>
    </w:p>
    <w:p w14:paraId="61B414E3" w14:textId="77777777" w:rsidR="00A61F7A" w:rsidRPr="00B22E1F" w:rsidRDefault="00A61F7A" w:rsidP="00A61F7A">
      <w:pPr>
        <w:spacing w:after="0" w:line="240" w:lineRule="auto"/>
        <w:jc w:val="both"/>
        <w:rPr>
          <w:rFonts w:ascii="Arial" w:hAnsi="Arial" w:cs="Arial"/>
        </w:rPr>
      </w:pPr>
      <w:r w:rsidRPr="00B22E1F">
        <w:rPr>
          <w:rFonts w:ascii="Arial" w:hAnsi="Arial" w:cs="Arial"/>
        </w:rPr>
        <w:t>Zakon o evidencah na področju dela in socialne varnosti (ZEPDSV) določa vrste evidenc, ki jih morajo voditi delodajalci.</w:t>
      </w:r>
    </w:p>
    <w:p w14:paraId="54924093" w14:textId="77777777" w:rsidR="00A61F7A" w:rsidRPr="00B22E1F" w:rsidRDefault="00A61F7A" w:rsidP="00A61F7A">
      <w:pPr>
        <w:spacing w:after="0" w:line="240" w:lineRule="auto"/>
        <w:jc w:val="both"/>
        <w:rPr>
          <w:rFonts w:ascii="Arial" w:hAnsi="Arial" w:cs="Arial"/>
        </w:rPr>
      </w:pPr>
    </w:p>
    <w:p w14:paraId="09C427C4" w14:textId="77777777" w:rsidR="00A61F7A" w:rsidRPr="00B22E1F" w:rsidRDefault="00A61F7A" w:rsidP="00A61F7A">
      <w:pPr>
        <w:spacing w:after="0" w:line="240" w:lineRule="auto"/>
        <w:jc w:val="both"/>
        <w:rPr>
          <w:rFonts w:ascii="Arial" w:hAnsi="Arial" w:cs="Arial"/>
        </w:rPr>
      </w:pPr>
      <w:r w:rsidRPr="00B22E1F">
        <w:rPr>
          <w:rFonts w:ascii="Arial" w:hAnsi="Arial" w:cs="Arial"/>
        </w:rPr>
        <w:t>Delodajalci v skladu z omenjenim zakonom vodijo naslednje evidence s področja dela in socialne varnosti:</w:t>
      </w:r>
    </w:p>
    <w:p w14:paraId="45362DF2" w14:textId="5E06AA0D"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zaposlenih delavcih,</w:t>
      </w:r>
    </w:p>
    <w:p w14:paraId="4A8D690A" w14:textId="36A79A90"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stroških dela,</w:t>
      </w:r>
    </w:p>
    <w:p w14:paraId="2E039374" w14:textId="1E15F6A5"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izrabi delovnega časa,</w:t>
      </w:r>
    </w:p>
    <w:p w14:paraId="5A3C956B" w14:textId="69549049" w:rsidR="00A61F7A" w:rsidRPr="00C42CA5" w:rsidRDefault="00A61F7A" w:rsidP="00C42CA5">
      <w:pPr>
        <w:pStyle w:val="Odstavekseznama"/>
        <w:numPr>
          <w:ilvl w:val="0"/>
          <w:numId w:val="42"/>
        </w:numPr>
        <w:spacing w:after="0" w:line="240" w:lineRule="auto"/>
        <w:jc w:val="both"/>
        <w:rPr>
          <w:rFonts w:ascii="Arial" w:hAnsi="Arial" w:cs="Arial"/>
        </w:rPr>
      </w:pPr>
      <w:r w:rsidRPr="00C42CA5">
        <w:rPr>
          <w:rFonts w:ascii="Arial" w:hAnsi="Arial" w:cs="Arial"/>
        </w:rPr>
        <w:t>o oblikah reševanja kolektivnih delovnih sporov pri delodajalcu.</w:t>
      </w:r>
    </w:p>
    <w:p w14:paraId="613D0043" w14:textId="77777777" w:rsidR="00A61F7A" w:rsidRPr="00B22E1F" w:rsidRDefault="00A61F7A" w:rsidP="00A61F7A">
      <w:pPr>
        <w:spacing w:after="0" w:line="240" w:lineRule="auto"/>
        <w:jc w:val="both"/>
        <w:rPr>
          <w:rFonts w:ascii="Arial" w:hAnsi="Arial" w:cs="Arial"/>
        </w:rPr>
      </w:pPr>
    </w:p>
    <w:p w14:paraId="7C3FF4BC" w14:textId="78A05AD3" w:rsidR="00A61F7A" w:rsidRPr="00B22E1F" w:rsidRDefault="00A61F7A" w:rsidP="00A61F7A">
      <w:pPr>
        <w:spacing w:after="0" w:line="240" w:lineRule="auto"/>
        <w:jc w:val="both"/>
        <w:rPr>
          <w:rFonts w:ascii="Arial" w:hAnsi="Arial" w:cs="Arial"/>
        </w:rPr>
      </w:pPr>
      <w:r w:rsidRPr="00B22E1F">
        <w:rPr>
          <w:rFonts w:ascii="Arial" w:hAnsi="Arial" w:cs="Arial"/>
        </w:rPr>
        <w:t xml:space="preserve">Zelo pomembna je evidenca o izrabi delovnega časa za posameznega delavca, ki </w:t>
      </w:r>
      <w:r w:rsidR="00257ED9" w:rsidRPr="00B22E1F">
        <w:rPr>
          <w:rFonts w:ascii="Arial" w:hAnsi="Arial" w:cs="Arial"/>
        </w:rPr>
        <w:t>je</w:t>
      </w:r>
      <w:r w:rsidRPr="00B22E1F">
        <w:rPr>
          <w:rFonts w:ascii="Arial" w:hAnsi="Arial" w:cs="Arial"/>
        </w:rPr>
        <w:t xml:space="preserve"> </w:t>
      </w:r>
      <w:r w:rsidR="00257ED9" w:rsidRPr="00B22E1F">
        <w:rPr>
          <w:rFonts w:ascii="Arial" w:hAnsi="Arial" w:cs="Arial"/>
        </w:rPr>
        <w:t>podlaga</w:t>
      </w:r>
      <w:r w:rsidRPr="00B22E1F">
        <w:rPr>
          <w:rFonts w:ascii="Arial" w:hAnsi="Arial" w:cs="Arial"/>
        </w:rPr>
        <w:t xml:space="preserve"> za ugotavljanje izvajanja določb o delovnem času, odmorih in počitkih.</w:t>
      </w:r>
      <w:r w:rsidRPr="00B22E1F">
        <w:rPr>
          <w:rStyle w:val="Sprotnaopomba-sklic"/>
          <w:rFonts w:ascii="Arial" w:hAnsi="Arial" w:cs="Arial"/>
        </w:rPr>
        <w:footnoteReference w:id="23"/>
      </w:r>
      <w:r w:rsidRPr="00B22E1F">
        <w:rPr>
          <w:rFonts w:ascii="Arial" w:hAnsi="Arial" w:cs="Arial"/>
        </w:rPr>
        <w:t xml:space="preserve"> Spoštovanje določb o delovnem času ter zagotavljanje počitkov in odmorov je pomembno z vidika obnavljanja fizičnih moči delavca, njegove delovne učinkovitosti, dolgoročnega ohranjanja delovne sposobnosti ter zagotavljanja varnosti in zdravja pri delu.</w:t>
      </w:r>
    </w:p>
    <w:p w14:paraId="3C9CCDCD" w14:textId="77777777" w:rsidR="00A61F7A" w:rsidRPr="00B22E1F" w:rsidRDefault="00A61F7A" w:rsidP="00A61F7A">
      <w:pPr>
        <w:spacing w:after="0" w:line="240" w:lineRule="auto"/>
        <w:jc w:val="both"/>
        <w:rPr>
          <w:rFonts w:ascii="Arial" w:hAnsi="Arial" w:cs="Arial"/>
        </w:rPr>
      </w:pPr>
    </w:p>
    <w:p w14:paraId="669014E7" w14:textId="3ABD8ED5" w:rsidR="00A61F7A" w:rsidRPr="00B22E1F" w:rsidRDefault="00257ED9" w:rsidP="00A61F7A">
      <w:pPr>
        <w:spacing w:after="0" w:line="240" w:lineRule="auto"/>
        <w:jc w:val="both"/>
        <w:rPr>
          <w:rFonts w:ascii="Arial" w:hAnsi="Arial" w:cs="Arial"/>
        </w:rPr>
      </w:pPr>
      <w:r w:rsidRPr="00B22E1F">
        <w:rPr>
          <w:rFonts w:ascii="Arial" w:hAnsi="Arial" w:cs="Arial"/>
        </w:rPr>
        <w:t>V z</w:t>
      </w:r>
      <w:r w:rsidR="00A61F7A" w:rsidRPr="00B22E1F">
        <w:rPr>
          <w:rFonts w:ascii="Arial" w:hAnsi="Arial" w:cs="Arial"/>
        </w:rPr>
        <w:t>akon</w:t>
      </w:r>
      <w:r w:rsidRPr="00B22E1F">
        <w:rPr>
          <w:rFonts w:ascii="Arial" w:hAnsi="Arial" w:cs="Arial"/>
        </w:rPr>
        <w:t>u izraz</w:t>
      </w:r>
      <w:r w:rsidR="00A61F7A" w:rsidRPr="00B22E1F">
        <w:rPr>
          <w:rFonts w:ascii="Arial" w:hAnsi="Arial" w:cs="Arial"/>
        </w:rPr>
        <w:t xml:space="preserve"> delav</w:t>
      </w:r>
      <w:r w:rsidRPr="00B22E1F">
        <w:rPr>
          <w:rFonts w:ascii="Arial" w:hAnsi="Arial" w:cs="Arial"/>
        </w:rPr>
        <w:t>ec</w:t>
      </w:r>
      <w:r w:rsidR="00A61F7A" w:rsidRPr="00B22E1F">
        <w:rPr>
          <w:rFonts w:ascii="Arial" w:hAnsi="Arial" w:cs="Arial"/>
        </w:rPr>
        <w:t xml:space="preserve"> </w:t>
      </w:r>
      <w:r w:rsidRPr="00B22E1F">
        <w:rPr>
          <w:rFonts w:ascii="Arial" w:hAnsi="Arial" w:cs="Arial"/>
        </w:rPr>
        <w:t>pomeni</w:t>
      </w:r>
      <w:r w:rsidR="00A61F7A" w:rsidRPr="00B22E1F">
        <w:rPr>
          <w:rFonts w:ascii="Arial" w:hAnsi="Arial" w:cs="Arial"/>
        </w:rPr>
        <w:t xml:space="preserve"> vsako fizično osebo, ki je v delovnem razmerju na podlagi sklenjene pogodbe o zaposlitvi.</w:t>
      </w:r>
      <w:r w:rsidRPr="00B22E1F">
        <w:rPr>
          <w:rFonts w:ascii="Arial" w:hAnsi="Arial" w:cs="Arial"/>
        </w:rPr>
        <w:t xml:space="preserve"> Delavec je</w:t>
      </w:r>
      <w:r w:rsidR="00A61F7A" w:rsidRPr="00B22E1F">
        <w:rPr>
          <w:rFonts w:ascii="Arial" w:hAnsi="Arial" w:cs="Arial"/>
        </w:rPr>
        <w:t xml:space="preserve"> tudi oseba, ki na kakršni</w:t>
      </w:r>
      <w:r w:rsidRPr="00B22E1F">
        <w:rPr>
          <w:rFonts w:ascii="Arial" w:hAnsi="Arial" w:cs="Arial"/>
        </w:rPr>
        <w:t xml:space="preserve"> </w:t>
      </w:r>
      <w:r w:rsidR="00A61F7A" w:rsidRPr="00B22E1F">
        <w:rPr>
          <w:rFonts w:ascii="Arial" w:hAnsi="Arial" w:cs="Arial"/>
        </w:rPr>
        <w:t xml:space="preserve">koli drugi pravni podlagi opravlja delo za delodajalca ali opravlja samostojno poklicno, kmetijsko ali drugo dejavnost, in oseba, ki pri delodajalcu opravlja delo zaradi usposabljanja (avtorska pogodba, </w:t>
      </w:r>
      <w:proofErr w:type="spellStart"/>
      <w:r w:rsidR="00A61F7A" w:rsidRPr="00B22E1F">
        <w:rPr>
          <w:rFonts w:ascii="Arial" w:hAnsi="Arial" w:cs="Arial"/>
        </w:rPr>
        <w:t>podjemna</w:t>
      </w:r>
      <w:proofErr w:type="spellEnd"/>
      <w:r w:rsidR="00A61F7A" w:rsidRPr="00B22E1F">
        <w:rPr>
          <w:rFonts w:ascii="Arial" w:hAnsi="Arial" w:cs="Arial"/>
        </w:rPr>
        <w:t xml:space="preserve"> pogodba</w:t>
      </w:r>
      <w:r w:rsidRPr="00B22E1F">
        <w:rPr>
          <w:rFonts w:ascii="Arial" w:hAnsi="Arial" w:cs="Arial"/>
        </w:rPr>
        <w:t xml:space="preserve"> in podobno</w:t>
      </w:r>
      <w:r w:rsidR="00A61F7A" w:rsidRPr="00B22E1F">
        <w:rPr>
          <w:rFonts w:ascii="Arial" w:hAnsi="Arial" w:cs="Arial"/>
        </w:rPr>
        <w:t>).</w:t>
      </w:r>
    </w:p>
    <w:p w14:paraId="292B86D2" w14:textId="77777777" w:rsidR="00A61F7A" w:rsidRPr="00B22E1F" w:rsidRDefault="00A61F7A" w:rsidP="004B743B">
      <w:pPr>
        <w:spacing w:after="0" w:line="240" w:lineRule="auto"/>
        <w:jc w:val="both"/>
        <w:rPr>
          <w:rFonts w:ascii="Arial" w:hAnsi="Arial" w:cs="Arial"/>
          <w:b/>
          <w:u w:val="single"/>
        </w:rPr>
      </w:pPr>
    </w:p>
    <w:p w14:paraId="7886BC4D" w14:textId="77777777" w:rsidR="00A61F7A" w:rsidRPr="00B22E1F" w:rsidRDefault="00A61F7A" w:rsidP="004B743B">
      <w:pPr>
        <w:spacing w:after="0" w:line="240" w:lineRule="auto"/>
        <w:jc w:val="both"/>
        <w:rPr>
          <w:rFonts w:ascii="Arial" w:hAnsi="Arial" w:cs="Arial"/>
          <w:b/>
          <w:u w:val="single"/>
        </w:rPr>
      </w:pPr>
    </w:p>
    <w:p w14:paraId="01D7D50D" w14:textId="1CDCE54F" w:rsidR="00FE4EAC" w:rsidRPr="00B22E1F" w:rsidRDefault="00741C1B" w:rsidP="004B743B">
      <w:pPr>
        <w:spacing w:after="0" w:line="240" w:lineRule="auto"/>
        <w:jc w:val="both"/>
        <w:rPr>
          <w:rFonts w:ascii="Arial" w:hAnsi="Arial" w:cs="Arial"/>
          <w:b/>
          <w:u w:val="single"/>
        </w:rPr>
      </w:pPr>
      <w:r w:rsidRPr="00B22E1F">
        <w:rPr>
          <w:rFonts w:ascii="Arial" w:hAnsi="Arial" w:cs="Arial"/>
          <w:b/>
          <w:u w:val="single"/>
        </w:rPr>
        <w:lastRenderedPageBreak/>
        <w:t>5</w:t>
      </w:r>
      <w:r w:rsidR="004B743B" w:rsidRPr="00B22E1F">
        <w:rPr>
          <w:rFonts w:ascii="Arial" w:hAnsi="Arial" w:cs="Arial"/>
          <w:b/>
          <w:u w:val="single"/>
        </w:rPr>
        <w:t>.</w:t>
      </w:r>
      <w:r w:rsidR="00811891" w:rsidRPr="00B22E1F">
        <w:rPr>
          <w:rFonts w:ascii="Arial" w:hAnsi="Arial" w:cs="Arial"/>
          <w:b/>
          <w:u w:val="single"/>
        </w:rPr>
        <w:t>4</w:t>
      </w:r>
      <w:r w:rsidR="004B743B" w:rsidRPr="00B22E1F">
        <w:rPr>
          <w:rFonts w:ascii="Arial" w:hAnsi="Arial" w:cs="Arial"/>
          <w:b/>
          <w:u w:val="single"/>
        </w:rPr>
        <w:t xml:space="preserve"> </w:t>
      </w:r>
      <w:r w:rsidR="00883DD4" w:rsidRPr="00B22E1F">
        <w:rPr>
          <w:rFonts w:ascii="Arial" w:hAnsi="Arial" w:cs="Arial"/>
          <w:b/>
          <w:u w:val="single"/>
        </w:rPr>
        <w:t>N</w:t>
      </w:r>
      <w:r w:rsidR="003C5875" w:rsidRPr="00B22E1F">
        <w:rPr>
          <w:rFonts w:ascii="Arial" w:hAnsi="Arial" w:cs="Arial"/>
          <w:b/>
          <w:u w:val="single"/>
        </w:rPr>
        <w:t>AJPOMEMBNEJŠI NACIONALNI PODZAKONSKI</w:t>
      </w:r>
      <w:r w:rsidR="00257ED9" w:rsidRPr="00B22E1F">
        <w:rPr>
          <w:rFonts w:ascii="Arial" w:hAnsi="Arial" w:cs="Arial"/>
          <w:b/>
          <w:u w:val="single"/>
        </w:rPr>
        <w:t xml:space="preserve"> </w:t>
      </w:r>
      <w:r w:rsidR="00577B54" w:rsidRPr="00B22E1F">
        <w:rPr>
          <w:rFonts w:ascii="Arial" w:hAnsi="Arial" w:cs="Arial"/>
          <w:b/>
          <w:u w:val="single"/>
        </w:rPr>
        <w:t>AKTI</w:t>
      </w:r>
      <w:r w:rsidR="003C5875" w:rsidRPr="00B22E1F">
        <w:rPr>
          <w:rFonts w:ascii="Arial" w:hAnsi="Arial" w:cs="Arial"/>
          <w:b/>
          <w:u w:val="single"/>
        </w:rPr>
        <w:t xml:space="preserve"> S PODROČJA VARNOSTI IN ZDRAVJA PRI DELU</w:t>
      </w:r>
    </w:p>
    <w:p w14:paraId="2719616A" w14:textId="73EAF7F1" w:rsidR="00C60F0C" w:rsidRDefault="00C60F0C" w:rsidP="00AA1E2E">
      <w:pPr>
        <w:spacing w:after="0" w:line="240" w:lineRule="auto"/>
        <w:jc w:val="both"/>
        <w:rPr>
          <w:rFonts w:ascii="Arial" w:hAnsi="Arial" w:cs="Arial"/>
          <w:b/>
        </w:rPr>
      </w:pPr>
      <w:bookmarkStart w:id="6" w:name="_Hlk104215157"/>
    </w:p>
    <w:p w14:paraId="1836D562" w14:textId="77777777" w:rsidR="000E5B52" w:rsidRPr="00B22E1F" w:rsidRDefault="000E5B52" w:rsidP="00AA1E2E">
      <w:pPr>
        <w:spacing w:after="0" w:line="240" w:lineRule="auto"/>
        <w:jc w:val="both"/>
        <w:rPr>
          <w:rFonts w:ascii="Arial" w:hAnsi="Arial" w:cs="Arial"/>
          <w:b/>
        </w:rPr>
      </w:pPr>
    </w:p>
    <w:p w14:paraId="014FBEAC" w14:textId="6155C969" w:rsidR="00C60F0C" w:rsidRPr="00B22E1F" w:rsidRDefault="00C60F0C" w:rsidP="00C60F0C">
      <w:pPr>
        <w:spacing w:after="0" w:line="240" w:lineRule="auto"/>
        <w:jc w:val="both"/>
        <w:rPr>
          <w:rFonts w:ascii="Arial" w:hAnsi="Arial" w:cs="Arial"/>
          <w:b/>
        </w:rPr>
      </w:pPr>
      <w:r w:rsidRPr="00B22E1F">
        <w:rPr>
          <w:rFonts w:ascii="Arial" w:hAnsi="Arial" w:cs="Arial"/>
          <w:b/>
        </w:rPr>
        <w:t>5.4.1 Pravilnik o zahtevah za zagotavljanje varnosti in zdravja delavcev na delovnih mestih</w:t>
      </w:r>
    </w:p>
    <w:p w14:paraId="6B528487" w14:textId="77777777" w:rsidR="00C60F0C" w:rsidRPr="00B22E1F" w:rsidRDefault="00C60F0C" w:rsidP="00C60F0C">
      <w:pPr>
        <w:spacing w:after="0" w:line="240" w:lineRule="auto"/>
        <w:jc w:val="both"/>
        <w:rPr>
          <w:rFonts w:ascii="Arial" w:hAnsi="Arial" w:cs="Arial"/>
          <w:b/>
        </w:rPr>
      </w:pPr>
    </w:p>
    <w:p w14:paraId="57B32A26" w14:textId="77777777" w:rsidR="00C60F0C" w:rsidRPr="00B22E1F" w:rsidRDefault="00C60F0C" w:rsidP="00C60F0C">
      <w:pPr>
        <w:spacing w:after="0" w:line="240" w:lineRule="auto"/>
        <w:jc w:val="both"/>
        <w:rPr>
          <w:rFonts w:ascii="Arial" w:hAnsi="Arial" w:cs="Arial"/>
        </w:rPr>
      </w:pPr>
      <w:r w:rsidRPr="00B22E1F">
        <w:rPr>
          <w:rFonts w:ascii="Arial" w:hAnsi="Arial" w:cs="Arial"/>
        </w:rPr>
        <w:t>V pravilniku so določene zahteve za zagotavljanje varnosti in zdravja delavcev, ki jih mora delodajalec upoštevati pri načrtovanju, oblikovanju, opremljanju in vzdrževanju delovnih mest.</w:t>
      </w:r>
    </w:p>
    <w:p w14:paraId="0F64E9F8" w14:textId="77777777" w:rsidR="00C60F0C" w:rsidRPr="00B22E1F" w:rsidRDefault="00C60F0C" w:rsidP="00C60F0C">
      <w:pPr>
        <w:spacing w:after="0" w:line="240" w:lineRule="auto"/>
        <w:jc w:val="both"/>
        <w:rPr>
          <w:rFonts w:ascii="Arial" w:hAnsi="Arial" w:cs="Arial"/>
        </w:rPr>
      </w:pPr>
    </w:p>
    <w:p w14:paraId="7B453A97" w14:textId="77777777" w:rsidR="000E5B52" w:rsidRDefault="00C60F0C" w:rsidP="000E5B52">
      <w:pPr>
        <w:spacing w:after="0" w:line="240" w:lineRule="auto"/>
        <w:jc w:val="both"/>
        <w:rPr>
          <w:rFonts w:ascii="Arial" w:hAnsi="Arial" w:cs="Arial"/>
          <w:color w:val="000000"/>
          <w:shd w:val="clear" w:color="auto" w:fill="FFFFFF"/>
        </w:rPr>
      </w:pPr>
      <w:r w:rsidRPr="00B22E1F">
        <w:rPr>
          <w:rFonts w:ascii="Arial" w:hAnsi="Arial" w:cs="Arial"/>
        </w:rPr>
        <w:t xml:space="preserve">Delovno mesto po tem pravilniku je prostor v zgradbah delodajalca, ki je namenjen za izvajanje dela delavcev, in vsak drug prostor, do katerega ima delavec dostop </w:t>
      </w:r>
      <w:r w:rsidR="00577B54" w:rsidRPr="00B22E1F">
        <w:rPr>
          <w:rFonts w:ascii="Arial" w:hAnsi="Arial" w:cs="Arial"/>
        </w:rPr>
        <w:t>med</w:t>
      </w:r>
      <w:r w:rsidRPr="00B22E1F">
        <w:rPr>
          <w:rFonts w:ascii="Arial" w:hAnsi="Arial" w:cs="Arial"/>
        </w:rPr>
        <w:t xml:space="preserve"> del</w:t>
      </w:r>
      <w:r w:rsidR="00577B54" w:rsidRPr="00B22E1F">
        <w:rPr>
          <w:rFonts w:ascii="Arial" w:hAnsi="Arial" w:cs="Arial"/>
        </w:rPr>
        <w:t>om</w:t>
      </w:r>
      <w:r w:rsidRPr="00B22E1F">
        <w:rPr>
          <w:rFonts w:ascii="Arial" w:hAnsi="Arial" w:cs="Arial"/>
        </w:rPr>
        <w:t>. K delovnim mestom po tem pravilniku s</w:t>
      </w:r>
      <w:r w:rsidR="00577B54" w:rsidRPr="00B22E1F">
        <w:rPr>
          <w:rFonts w:ascii="Arial" w:hAnsi="Arial" w:cs="Arial"/>
        </w:rPr>
        <w:t>pada</w:t>
      </w:r>
      <w:r w:rsidRPr="00B22E1F">
        <w:rPr>
          <w:rFonts w:ascii="Arial" w:hAnsi="Arial" w:cs="Arial"/>
        </w:rPr>
        <w:t xml:space="preserve">jo tudi: osebni prehodi, prometne in evakuacijske poti skladišča, prostori za počitek in aktivni odmor, dežurne sobe, garderobe, kopalnice, umivalnice in sanitarni prostori, prostori za prvo pomoč </w:t>
      </w:r>
      <w:r w:rsidR="00577B54" w:rsidRPr="00B22E1F">
        <w:rPr>
          <w:rFonts w:ascii="Arial" w:hAnsi="Arial" w:cs="Arial"/>
        </w:rPr>
        <w:t>ter</w:t>
      </w:r>
      <w:r w:rsidRPr="00B22E1F">
        <w:rPr>
          <w:rFonts w:ascii="Arial" w:hAnsi="Arial" w:cs="Arial"/>
        </w:rPr>
        <w:t xml:space="preserve"> drugi prostori </w:t>
      </w:r>
      <w:r w:rsidR="00577B54" w:rsidRPr="00B22E1F">
        <w:rPr>
          <w:rFonts w:ascii="Arial" w:hAnsi="Arial" w:cs="Arial"/>
        </w:rPr>
        <w:t>po</w:t>
      </w:r>
      <w:r w:rsidRPr="00B22E1F">
        <w:rPr>
          <w:rFonts w:ascii="Arial" w:hAnsi="Arial" w:cs="Arial"/>
        </w:rPr>
        <w:t xml:space="preserve"> določb</w:t>
      </w:r>
      <w:r w:rsidR="00577B54" w:rsidRPr="00B22E1F">
        <w:rPr>
          <w:rFonts w:ascii="Arial" w:hAnsi="Arial" w:cs="Arial"/>
        </w:rPr>
        <w:t>ah</w:t>
      </w:r>
      <w:r w:rsidRPr="00B22E1F">
        <w:rPr>
          <w:rFonts w:ascii="Arial" w:hAnsi="Arial" w:cs="Arial"/>
        </w:rPr>
        <w:t xml:space="preserve"> tega pravilnika.</w:t>
      </w:r>
      <w:r w:rsidR="000E5B52">
        <w:rPr>
          <w:rFonts w:ascii="Arial" w:hAnsi="Arial" w:cs="Arial"/>
          <w:color w:val="000000"/>
          <w:shd w:val="clear" w:color="auto" w:fill="FFFFFF"/>
        </w:rPr>
        <w:t xml:space="preserve"> </w:t>
      </w:r>
    </w:p>
    <w:p w14:paraId="69081B2B" w14:textId="77777777" w:rsidR="000E5B52" w:rsidRDefault="000E5B52" w:rsidP="000E5B52">
      <w:pPr>
        <w:spacing w:after="0" w:line="240" w:lineRule="auto"/>
        <w:jc w:val="both"/>
        <w:rPr>
          <w:rFonts w:ascii="Arial" w:hAnsi="Arial" w:cs="Arial"/>
          <w:color w:val="000000"/>
          <w:shd w:val="clear" w:color="auto" w:fill="FFFFFF"/>
        </w:rPr>
      </w:pPr>
    </w:p>
    <w:p w14:paraId="64159D04" w14:textId="47527B95" w:rsidR="000E5B52" w:rsidRDefault="000E5B52" w:rsidP="000E5B52">
      <w:pPr>
        <w:spacing w:after="0" w:line="240" w:lineRule="auto"/>
        <w:jc w:val="both"/>
        <w:rPr>
          <w:rFonts w:ascii="Arial" w:hAnsi="Arial" w:cs="Arial"/>
          <w:color w:val="000000"/>
          <w:shd w:val="clear" w:color="auto" w:fill="FFFFFF"/>
        </w:rPr>
      </w:pPr>
      <w:r w:rsidRPr="000E5B52">
        <w:rPr>
          <w:rFonts w:ascii="Arial" w:hAnsi="Arial" w:cs="Arial"/>
          <w:color w:val="000000"/>
          <w:shd w:val="clear" w:color="auto" w:fill="FFFFFF"/>
        </w:rPr>
        <w:t>Delodajalec mora delovna mesta urediti in vzdrževati tako, da nista ogrožena varnost in zdravje delavcev pri delu na takšnih delovnih mestih.</w:t>
      </w:r>
    </w:p>
    <w:p w14:paraId="706F0D6F" w14:textId="77777777" w:rsidR="000E5B52" w:rsidRDefault="000E5B52" w:rsidP="000E5B52">
      <w:pPr>
        <w:spacing w:after="0" w:line="240" w:lineRule="auto"/>
        <w:jc w:val="both"/>
        <w:rPr>
          <w:rFonts w:ascii="Arial" w:hAnsi="Arial" w:cs="Arial"/>
          <w:color w:val="000000"/>
          <w:shd w:val="clear" w:color="auto" w:fill="FFFFFF"/>
        </w:rPr>
      </w:pPr>
    </w:p>
    <w:p w14:paraId="419619BD" w14:textId="36664459" w:rsidR="000E5B52" w:rsidRPr="00B22E1F" w:rsidRDefault="00C60F0C" w:rsidP="00C60F0C">
      <w:pPr>
        <w:spacing w:after="12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Delodajalec </w:t>
      </w:r>
      <w:r w:rsidR="00577B54" w:rsidRPr="00B22E1F">
        <w:rPr>
          <w:rFonts w:ascii="Arial" w:hAnsi="Arial" w:cs="Arial"/>
          <w:color w:val="000000"/>
          <w:shd w:val="clear" w:color="auto" w:fill="FFFFFF"/>
        </w:rPr>
        <w:t>mora</w:t>
      </w:r>
      <w:r w:rsidRPr="00B22E1F">
        <w:rPr>
          <w:rFonts w:ascii="Arial" w:hAnsi="Arial" w:cs="Arial"/>
          <w:color w:val="000000"/>
          <w:shd w:val="clear" w:color="auto" w:fill="FFFFFF"/>
        </w:rPr>
        <w:t xml:space="preserve"> zagotavljati urejenost delovnih mest v zvezi z naslednjimi dejavniki tveganja:</w:t>
      </w:r>
    </w:p>
    <w:p w14:paraId="0BB47383" w14:textId="77777777" w:rsidR="000E5B52" w:rsidRPr="000E5B52" w:rsidRDefault="00C60F0C" w:rsidP="000E5B52">
      <w:pPr>
        <w:spacing w:after="0" w:line="240" w:lineRule="auto"/>
        <w:jc w:val="both"/>
        <w:rPr>
          <w:rFonts w:ascii="Arial" w:hAnsi="Arial" w:cs="Arial"/>
          <w:b/>
          <w:bCs/>
        </w:rPr>
      </w:pPr>
      <w:r w:rsidRPr="006244E3">
        <w:rPr>
          <w:rFonts w:ascii="Arial" w:hAnsi="Arial" w:cs="Arial"/>
          <w:b/>
          <w:bCs/>
        </w:rPr>
        <w:t xml:space="preserve">Električne </w:t>
      </w:r>
      <w:r w:rsidR="00577B54" w:rsidRPr="006244E3">
        <w:rPr>
          <w:rFonts w:ascii="Arial" w:hAnsi="Arial" w:cs="Arial"/>
          <w:b/>
          <w:bCs/>
        </w:rPr>
        <w:t>napeljave</w:t>
      </w:r>
      <w:r w:rsidRPr="000E5B52">
        <w:rPr>
          <w:rFonts w:ascii="Arial" w:hAnsi="Arial" w:cs="Arial"/>
          <w:b/>
          <w:bCs/>
        </w:rPr>
        <w:t>:</w:t>
      </w:r>
      <w:r w:rsidR="000E5B52" w:rsidRPr="000E5B52">
        <w:rPr>
          <w:rFonts w:ascii="Arial" w:hAnsi="Arial" w:cs="Arial"/>
          <w:b/>
          <w:bCs/>
        </w:rPr>
        <w:t xml:space="preserve"> </w:t>
      </w:r>
    </w:p>
    <w:p w14:paraId="54747951" w14:textId="6C7F4E44" w:rsidR="00C60F0C" w:rsidRPr="000E5B52" w:rsidRDefault="00C60F0C" w:rsidP="000E5B52">
      <w:pPr>
        <w:spacing w:after="0" w:line="240" w:lineRule="auto"/>
        <w:jc w:val="both"/>
        <w:rPr>
          <w:rFonts w:ascii="Arial" w:hAnsi="Arial" w:cs="Arial"/>
        </w:rPr>
      </w:pPr>
      <w:r w:rsidRPr="000E5B52">
        <w:rPr>
          <w:rFonts w:ascii="Arial" w:hAnsi="Arial" w:cs="Arial"/>
        </w:rPr>
        <w:t xml:space="preserve">Delodajalec mora zagotoviti, da so električne </w:t>
      </w:r>
      <w:r w:rsidR="00577B54" w:rsidRPr="000E5B52">
        <w:rPr>
          <w:rFonts w:ascii="Arial" w:hAnsi="Arial" w:cs="Arial"/>
        </w:rPr>
        <w:t>napeljave</w:t>
      </w:r>
      <w:r w:rsidRPr="000E5B52">
        <w:rPr>
          <w:rFonts w:ascii="Arial" w:hAnsi="Arial" w:cs="Arial"/>
        </w:rPr>
        <w:t xml:space="preserve"> načrtovane in izvedene tako, da ne povzročajo tveganj za požar ali eksplozijo. Zato morajo biti električne </w:t>
      </w:r>
      <w:r w:rsidR="00577B54" w:rsidRPr="000E5B52">
        <w:rPr>
          <w:rFonts w:ascii="Arial" w:hAnsi="Arial" w:cs="Arial"/>
        </w:rPr>
        <w:t>napeljave</w:t>
      </w:r>
      <w:r w:rsidRPr="000E5B52">
        <w:rPr>
          <w:rFonts w:ascii="Arial" w:hAnsi="Arial" w:cs="Arial"/>
        </w:rPr>
        <w:t xml:space="preserve"> načrtovane in izvedene v skladu s tehničnimi predpisi in standardi. Delodajalec mora zagotoviti, da električne </w:t>
      </w:r>
      <w:r w:rsidR="00577B54" w:rsidRPr="000E5B52">
        <w:rPr>
          <w:rFonts w:ascii="Arial" w:hAnsi="Arial" w:cs="Arial"/>
        </w:rPr>
        <w:t>napeljave</w:t>
      </w:r>
      <w:r w:rsidRPr="000E5B52">
        <w:rPr>
          <w:rFonts w:ascii="Arial" w:hAnsi="Arial" w:cs="Arial"/>
        </w:rPr>
        <w:t xml:space="preserve"> pred začetkom opravljanja dejavnosti pregleda pooblaščena oseba. O pregledu pooblaščena oseba izda potrdilo, iz katerega je razvidno, da so električne </w:t>
      </w:r>
      <w:r w:rsidR="00577B54" w:rsidRPr="000E5B52">
        <w:rPr>
          <w:rFonts w:ascii="Arial" w:hAnsi="Arial" w:cs="Arial"/>
        </w:rPr>
        <w:t>napeljave</w:t>
      </w:r>
      <w:r w:rsidRPr="000E5B52">
        <w:rPr>
          <w:rFonts w:ascii="Arial" w:hAnsi="Arial" w:cs="Arial"/>
        </w:rPr>
        <w:t xml:space="preserve"> načrtovane in izvedene v skladu s tehničnimi predpisi in standardi.</w:t>
      </w:r>
    </w:p>
    <w:p w14:paraId="6AEA8568" w14:textId="77777777" w:rsidR="000E5B52" w:rsidRPr="00B22E1F" w:rsidRDefault="000E5B52" w:rsidP="000E5B52">
      <w:pPr>
        <w:spacing w:after="0" w:line="240" w:lineRule="auto"/>
        <w:jc w:val="both"/>
        <w:rPr>
          <w:rFonts w:ascii="Arial" w:hAnsi="Arial" w:cs="Arial"/>
        </w:rPr>
      </w:pPr>
    </w:p>
    <w:p w14:paraId="135EF1BE" w14:textId="77777777" w:rsidR="00C60F0C" w:rsidRPr="000E5B52" w:rsidRDefault="00C60F0C" w:rsidP="00C60F0C">
      <w:pPr>
        <w:spacing w:after="0" w:line="240" w:lineRule="auto"/>
        <w:jc w:val="both"/>
        <w:rPr>
          <w:rFonts w:ascii="Arial" w:hAnsi="Arial" w:cs="Arial"/>
          <w:b/>
          <w:bCs/>
        </w:rPr>
      </w:pPr>
      <w:r w:rsidRPr="000E5B52">
        <w:rPr>
          <w:rFonts w:ascii="Arial" w:hAnsi="Arial" w:cs="Arial"/>
          <w:b/>
          <w:bCs/>
        </w:rPr>
        <w:t>Evakuacijske poti in izhodi:</w:t>
      </w:r>
    </w:p>
    <w:p w14:paraId="350C1308" w14:textId="77777777" w:rsidR="00C60F0C" w:rsidRPr="00B22E1F" w:rsidRDefault="00C60F0C" w:rsidP="00C60F0C">
      <w:pPr>
        <w:spacing w:after="0" w:line="240" w:lineRule="auto"/>
        <w:jc w:val="both"/>
        <w:rPr>
          <w:rFonts w:ascii="Arial" w:hAnsi="Arial" w:cs="Arial"/>
        </w:rPr>
      </w:pPr>
      <w:r w:rsidRPr="00B22E1F">
        <w:rPr>
          <w:rFonts w:ascii="Arial" w:hAnsi="Arial" w:cs="Arial"/>
        </w:rPr>
        <w:t>Evakuacijske poti in izhode mora delodajalec označiti s predpisanimi znaki na dobro vidnih mestih. Znaki morajo biti izdelani tako, da so trajni. Evakuacijske poti in izhode mora delodajalec opremiti z zasilno razsvetljavo za primer izpada napajanja stalne razsvetljave.</w:t>
      </w:r>
    </w:p>
    <w:p w14:paraId="3BF3CBDE" w14:textId="77777777" w:rsidR="00106D2C" w:rsidRPr="00B22E1F" w:rsidRDefault="00106D2C" w:rsidP="00C60F0C">
      <w:pPr>
        <w:spacing w:after="0" w:line="240" w:lineRule="auto"/>
        <w:jc w:val="both"/>
        <w:rPr>
          <w:rFonts w:ascii="Arial" w:hAnsi="Arial" w:cs="Arial"/>
        </w:rPr>
      </w:pPr>
    </w:p>
    <w:p w14:paraId="7998599C" w14:textId="77777777" w:rsidR="00C60F0C" w:rsidRPr="00B67B21" w:rsidRDefault="00C60F0C" w:rsidP="00C60F0C">
      <w:pPr>
        <w:spacing w:after="0" w:line="240" w:lineRule="auto"/>
        <w:jc w:val="both"/>
        <w:rPr>
          <w:rFonts w:ascii="Arial" w:hAnsi="Arial" w:cs="Arial"/>
          <w:b/>
          <w:bCs/>
        </w:rPr>
      </w:pPr>
      <w:r w:rsidRPr="00B67B21">
        <w:rPr>
          <w:rFonts w:ascii="Arial" w:hAnsi="Arial" w:cs="Arial"/>
          <w:b/>
          <w:bCs/>
        </w:rPr>
        <w:t>Prezračevanje delovnih mest:</w:t>
      </w:r>
    </w:p>
    <w:p w14:paraId="360F4EAC" w14:textId="77777777" w:rsidR="00C60F0C" w:rsidRPr="00B22E1F" w:rsidRDefault="00C60F0C" w:rsidP="00C60F0C">
      <w:pPr>
        <w:spacing w:after="0" w:line="240" w:lineRule="auto"/>
        <w:jc w:val="both"/>
        <w:rPr>
          <w:rFonts w:ascii="Arial" w:hAnsi="Arial" w:cs="Arial"/>
        </w:rPr>
      </w:pPr>
      <w:r w:rsidRPr="00B22E1F">
        <w:rPr>
          <w:rFonts w:ascii="Arial" w:hAnsi="Arial" w:cs="Arial"/>
        </w:rPr>
        <w:t>Delodajalec mora z ustreznimi ukrepi zagotoviti, da je v delovnih prostorih vedno dovolj svežega zraka glede na delovne postopke in fizične obremenitve delavcev pri delu. Prezračevalne naprave, s katerimi prezračuje delovne prostore, mora delodajalec redno čistiti in vzdrževati tako, da delujejo brezhibno.</w:t>
      </w:r>
    </w:p>
    <w:p w14:paraId="24C93C56" w14:textId="77777777" w:rsidR="00C60F0C" w:rsidRPr="00B22E1F" w:rsidRDefault="00C60F0C" w:rsidP="00C60F0C">
      <w:pPr>
        <w:spacing w:after="0" w:line="240" w:lineRule="auto"/>
        <w:jc w:val="both"/>
        <w:rPr>
          <w:rFonts w:ascii="Arial" w:hAnsi="Arial" w:cs="Arial"/>
        </w:rPr>
      </w:pPr>
    </w:p>
    <w:p w14:paraId="778558B1" w14:textId="0207791F" w:rsidR="00C60F0C" w:rsidRPr="00B22E1F" w:rsidRDefault="00C60F0C" w:rsidP="00C60F0C">
      <w:pPr>
        <w:spacing w:after="0" w:line="240" w:lineRule="auto"/>
        <w:jc w:val="both"/>
        <w:rPr>
          <w:rFonts w:ascii="Arial" w:hAnsi="Arial" w:cs="Arial"/>
        </w:rPr>
      </w:pPr>
      <w:r w:rsidRPr="00B67B21">
        <w:rPr>
          <w:rFonts w:ascii="Arial" w:hAnsi="Arial" w:cs="Arial"/>
          <w:b/>
          <w:bCs/>
        </w:rPr>
        <w:t>Naravno in umetno prezračevanje:</w:t>
      </w:r>
    </w:p>
    <w:p w14:paraId="51A8846C" w14:textId="0ECE9AC8" w:rsidR="00C60F0C" w:rsidRPr="00B22E1F" w:rsidRDefault="00C60F0C" w:rsidP="00C60F0C">
      <w:pPr>
        <w:spacing w:after="0" w:line="240" w:lineRule="auto"/>
        <w:jc w:val="both"/>
        <w:rPr>
          <w:rFonts w:ascii="Arial" w:hAnsi="Arial" w:cs="Arial"/>
        </w:rPr>
      </w:pPr>
      <w:r w:rsidRPr="00B22E1F">
        <w:rPr>
          <w:rFonts w:ascii="Arial" w:hAnsi="Arial" w:cs="Arial"/>
        </w:rPr>
        <w:t xml:space="preserve">Delodajalec lahko naravno prezračuje delovne prostore, ki imajo </w:t>
      </w:r>
      <w:r w:rsidR="00577B54" w:rsidRPr="00B22E1F">
        <w:rPr>
          <w:rFonts w:ascii="Arial" w:hAnsi="Arial" w:cs="Arial"/>
        </w:rPr>
        <w:t>dovolj</w:t>
      </w:r>
      <w:r w:rsidRPr="00B22E1F">
        <w:rPr>
          <w:rFonts w:ascii="Arial" w:hAnsi="Arial" w:cs="Arial"/>
        </w:rPr>
        <w:t xml:space="preserve"> velika okna ali druge prezračevalne odprtine. Delodajalec sme naravno prezračevati delovne prostore, v katerih ne nastajajo emisije škodljivih snovi v zdravju škodljivih koncentracijah.</w:t>
      </w:r>
    </w:p>
    <w:p w14:paraId="48ED0278" w14:textId="77777777" w:rsidR="00C60F0C" w:rsidRPr="00B22E1F" w:rsidRDefault="00C60F0C" w:rsidP="00C60F0C">
      <w:pPr>
        <w:spacing w:after="0" w:line="240" w:lineRule="auto"/>
        <w:jc w:val="both"/>
        <w:rPr>
          <w:rFonts w:ascii="Arial" w:hAnsi="Arial" w:cs="Arial"/>
        </w:rPr>
      </w:pPr>
    </w:p>
    <w:p w14:paraId="47848A43" w14:textId="2714AC98" w:rsidR="00C60F0C" w:rsidRPr="00B22E1F" w:rsidRDefault="00C60F0C" w:rsidP="00C60F0C">
      <w:pPr>
        <w:spacing w:after="0" w:line="240" w:lineRule="auto"/>
        <w:jc w:val="both"/>
        <w:rPr>
          <w:rFonts w:ascii="Arial" w:hAnsi="Arial" w:cs="Arial"/>
        </w:rPr>
      </w:pPr>
      <w:r w:rsidRPr="00B22E1F">
        <w:rPr>
          <w:rFonts w:ascii="Arial" w:hAnsi="Arial" w:cs="Arial"/>
        </w:rPr>
        <w:t>Delodajalec mora prezračevati delovni prostor s prezračevalno ali klimatsko napravo, če je velikost prostora taka, da naravno prezračevanje ni mo</w:t>
      </w:r>
      <w:r w:rsidR="00577B54" w:rsidRPr="00B22E1F">
        <w:rPr>
          <w:rFonts w:ascii="Arial" w:hAnsi="Arial" w:cs="Arial"/>
        </w:rPr>
        <w:t>goče, ali</w:t>
      </w:r>
      <w:r w:rsidRPr="00B22E1F">
        <w:rPr>
          <w:rFonts w:ascii="Arial" w:hAnsi="Arial" w:cs="Arial"/>
        </w:rPr>
        <w:t xml:space="preserve"> je delovni prostor zaradi narave proizvodnje brez oken, v njem pa nastaja</w:t>
      </w:r>
      <w:r w:rsidR="00577B54" w:rsidRPr="00B22E1F">
        <w:rPr>
          <w:rFonts w:ascii="Arial" w:hAnsi="Arial" w:cs="Arial"/>
        </w:rPr>
        <w:t>jo</w:t>
      </w:r>
      <w:r w:rsidRPr="00B22E1F">
        <w:rPr>
          <w:rFonts w:ascii="Arial" w:hAnsi="Arial" w:cs="Arial"/>
        </w:rPr>
        <w:t xml:space="preserve"> visoka temperatura in škodljive emisije.</w:t>
      </w:r>
    </w:p>
    <w:p w14:paraId="42B90FEB" w14:textId="77777777" w:rsidR="00C60F0C" w:rsidRPr="00B22E1F" w:rsidRDefault="00C60F0C" w:rsidP="00C60F0C">
      <w:pPr>
        <w:spacing w:after="0" w:line="240" w:lineRule="auto"/>
        <w:jc w:val="both"/>
        <w:rPr>
          <w:rFonts w:ascii="Arial" w:hAnsi="Arial" w:cs="Arial"/>
        </w:rPr>
      </w:pPr>
    </w:p>
    <w:p w14:paraId="50A49392" w14:textId="5F2E1710"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Delodajalec, ki delovni prostor prezračuje s prezračevalno ali klimatsko napravo, mora zagotoviti, da naprava v prostor, kjer ni drugih onesnaževalcev razen prisotnih oseb, dovaja predpisane količine zraka v odvisnosti od</w:t>
      </w:r>
      <w:r w:rsidR="00577B54" w:rsidRPr="00B22E1F">
        <w:rPr>
          <w:rFonts w:ascii="Arial" w:hAnsi="Arial" w:cs="Arial"/>
          <w:color w:val="000000"/>
          <w:shd w:val="clear" w:color="auto" w:fill="FFFFFF"/>
        </w:rPr>
        <w:t xml:space="preserve"> značilnosti</w:t>
      </w:r>
      <w:r w:rsidRPr="00B22E1F">
        <w:rPr>
          <w:rFonts w:ascii="Arial" w:hAnsi="Arial" w:cs="Arial"/>
          <w:color w:val="000000"/>
          <w:shd w:val="clear" w:color="auto" w:fill="FFFFFF"/>
        </w:rPr>
        <w:t xml:space="preserve"> dela, ki ga delavec opravlja.</w:t>
      </w:r>
    </w:p>
    <w:p w14:paraId="54BE22C7" w14:textId="77777777" w:rsidR="00C60F0C" w:rsidRPr="00B22E1F" w:rsidRDefault="00C60F0C" w:rsidP="00C60F0C">
      <w:pPr>
        <w:spacing w:after="0" w:line="240" w:lineRule="auto"/>
        <w:jc w:val="both"/>
        <w:rPr>
          <w:rFonts w:ascii="Arial" w:hAnsi="Arial" w:cs="Arial"/>
          <w:color w:val="000000"/>
          <w:shd w:val="clear" w:color="auto" w:fill="FFFFFF"/>
        </w:rPr>
      </w:pPr>
    </w:p>
    <w:p w14:paraId="1D4904DC" w14:textId="1FAD5967" w:rsidR="00C60F0C" w:rsidRPr="00B22E1F" w:rsidRDefault="00C60F0C" w:rsidP="00C60F0C">
      <w:pPr>
        <w:spacing w:after="0" w:line="240" w:lineRule="auto"/>
        <w:jc w:val="both"/>
        <w:rPr>
          <w:rFonts w:ascii="Arial" w:hAnsi="Arial" w:cs="Arial"/>
        </w:rPr>
      </w:pPr>
      <w:r w:rsidRPr="00B22E1F">
        <w:rPr>
          <w:rFonts w:ascii="Arial" w:hAnsi="Arial" w:cs="Arial"/>
          <w:color w:val="000000"/>
          <w:shd w:val="clear" w:color="auto" w:fill="FFFFFF"/>
        </w:rPr>
        <w:t xml:space="preserve">Delodajalec, ki delovni prostor prezračuje s prezračevalno ali klimatsko napravo, mora zagotoviti, da naprava v prostor dovaja zrak s takšnim odstotkom relativne vlažnosti v </w:t>
      </w:r>
      <w:r w:rsidRPr="00B22E1F">
        <w:rPr>
          <w:rFonts w:ascii="Arial" w:hAnsi="Arial" w:cs="Arial"/>
          <w:color w:val="000000"/>
          <w:shd w:val="clear" w:color="auto" w:fill="FFFFFF"/>
        </w:rPr>
        <w:lastRenderedPageBreak/>
        <w:t xml:space="preserve">odvisnosti od temperature, ki zagotavlja delavcem udobje pri delu. Relativna vlažnost dovedenega zraka ne sme biti nižja </w:t>
      </w:r>
      <w:r w:rsidR="00577B54" w:rsidRPr="00B22E1F">
        <w:rPr>
          <w:rFonts w:ascii="Arial" w:hAnsi="Arial" w:cs="Arial"/>
          <w:color w:val="000000"/>
          <w:shd w:val="clear" w:color="auto" w:fill="FFFFFF"/>
        </w:rPr>
        <w:t>kakor</w:t>
      </w:r>
      <w:r w:rsidRPr="00B22E1F">
        <w:rPr>
          <w:rFonts w:ascii="Arial" w:hAnsi="Arial" w:cs="Arial"/>
          <w:color w:val="000000"/>
          <w:shd w:val="clear" w:color="auto" w:fill="FFFFFF"/>
        </w:rPr>
        <w:t xml:space="preserve"> 30</w:t>
      </w:r>
      <w:r w:rsidR="00577B54" w:rsidRPr="00B22E1F">
        <w:rPr>
          <w:rFonts w:ascii="Arial" w:hAnsi="Arial" w:cs="Arial"/>
          <w:color w:val="000000"/>
          <w:shd w:val="clear" w:color="auto" w:fill="FFFFFF"/>
        </w:rPr>
        <w:t xml:space="preserve"> </w:t>
      </w:r>
      <w:r w:rsidR="00063FD5" w:rsidRPr="00B22E1F">
        <w:rPr>
          <w:rFonts w:ascii="Arial" w:hAnsi="Arial" w:cs="Arial"/>
          <w:color w:val="000000"/>
          <w:shd w:val="clear" w:color="auto" w:fill="FFFFFF"/>
        </w:rPr>
        <w:t>odstotkov</w:t>
      </w:r>
      <w:r w:rsidRPr="00B22E1F">
        <w:rPr>
          <w:rFonts w:ascii="Arial" w:hAnsi="Arial" w:cs="Arial"/>
          <w:color w:val="000000"/>
          <w:shd w:val="clear" w:color="auto" w:fill="FFFFFF"/>
        </w:rPr>
        <w:t>.</w:t>
      </w:r>
    </w:p>
    <w:p w14:paraId="55816E65" w14:textId="77777777" w:rsidR="00106D2C" w:rsidRPr="00BD653F" w:rsidRDefault="00106D2C" w:rsidP="00C60F0C">
      <w:pPr>
        <w:spacing w:after="0" w:line="240" w:lineRule="auto"/>
        <w:jc w:val="both"/>
        <w:rPr>
          <w:rFonts w:ascii="Arial" w:hAnsi="Arial" w:cs="Arial"/>
          <w:i/>
          <w:iCs/>
        </w:rPr>
      </w:pPr>
    </w:p>
    <w:p w14:paraId="28626F6E" w14:textId="77777777" w:rsidR="00C60F0C" w:rsidRPr="00BD653F" w:rsidRDefault="00C60F0C" w:rsidP="00C60F0C">
      <w:pPr>
        <w:spacing w:after="0" w:line="240" w:lineRule="auto"/>
        <w:jc w:val="both"/>
        <w:rPr>
          <w:rFonts w:ascii="Arial" w:hAnsi="Arial" w:cs="Arial"/>
          <w:b/>
          <w:bCs/>
        </w:rPr>
      </w:pPr>
      <w:r w:rsidRPr="00BD653F">
        <w:rPr>
          <w:rFonts w:ascii="Arial" w:hAnsi="Arial" w:cs="Arial"/>
          <w:b/>
          <w:bCs/>
        </w:rPr>
        <w:t>Temperatura v prostorih:</w:t>
      </w:r>
    </w:p>
    <w:p w14:paraId="7EFBB12E" w14:textId="053F025C" w:rsidR="00C60F0C" w:rsidRPr="00B22E1F" w:rsidRDefault="00C60F0C" w:rsidP="00C60F0C">
      <w:pPr>
        <w:jc w:val="both"/>
        <w:rPr>
          <w:rFonts w:ascii="Arial" w:hAnsi="Arial" w:cs="Arial"/>
        </w:rPr>
      </w:pPr>
      <w:r w:rsidRPr="00B22E1F">
        <w:rPr>
          <w:rFonts w:ascii="Arial" w:hAnsi="Arial" w:cs="Arial"/>
        </w:rPr>
        <w:t xml:space="preserve">Delodajalec mora zagotoviti takšno temperaturo zraka v delovnih prostorih med delovnim časom, da ustreza biološkim potrebam delavcev glede na </w:t>
      </w:r>
      <w:r w:rsidR="00577B54" w:rsidRPr="00B22E1F">
        <w:rPr>
          <w:rFonts w:ascii="Arial" w:hAnsi="Arial" w:cs="Arial"/>
        </w:rPr>
        <w:t>značilnosti</w:t>
      </w:r>
      <w:r w:rsidRPr="00B22E1F">
        <w:rPr>
          <w:rFonts w:ascii="Arial" w:hAnsi="Arial" w:cs="Arial"/>
        </w:rPr>
        <w:t xml:space="preserve"> dela in fizične obremenitve, razen v hladilnicah, kjer se upoštevajo </w:t>
      </w:r>
      <w:r w:rsidR="00577B54" w:rsidRPr="00B22E1F">
        <w:rPr>
          <w:rFonts w:ascii="Arial" w:hAnsi="Arial" w:cs="Arial"/>
        </w:rPr>
        <w:t>merila</w:t>
      </w:r>
      <w:r w:rsidRPr="00B22E1F">
        <w:rPr>
          <w:rFonts w:ascii="Arial" w:hAnsi="Arial" w:cs="Arial"/>
        </w:rPr>
        <w:t xml:space="preserve"> za delo v mrazu. Pri izpolnjevanju teh zahtev mora delodajalec upoštevati določila slovenskih standardov za toplotno udobje.</w:t>
      </w:r>
    </w:p>
    <w:p w14:paraId="18C92913" w14:textId="75CF8C4B" w:rsidR="00C60F0C" w:rsidRPr="00B22E1F" w:rsidRDefault="00C60F0C" w:rsidP="00C60F0C">
      <w:pPr>
        <w:jc w:val="both"/>
        <w:rPr>
          <w:rFonts w:ascii="Arial" w:hAnsi="Arial" w:cs="Arial"/>
        </w:rPr>
      </w:pPr>
      <w:r w:rsidRPr="00B22E1F">
        <w:rPr>
          <w:rFonts w:ascii="Arial" w:hAnsi="Arial" w:cs="Arial"/>
        </w:rPr>
        <w:t xml:space="preserve">V 25. členu </w:t>
      </w:r>
      <w:r w:rsidR="00577B54" w:rsidRPr="00B22E1F">
        <w:rPr>
          <w:rFonts w:ascii="Arial" w:hAnsi="Arial" w:cs="Arial"/>
        </w:rPr>
        <w:t>navedenega</w:t>
      </w:r>
      <w:r w:rsidRPr="00B22E1F">
        <w:rPr>
          <w:rFonts w:ascii="Arial" w:hAnsi="Arial" w:cs="Arial"/>
        </w:rPr>
        <w:t xml:space="preserve"> pravilnika je določeno, da temperatura zraka v delovnih prostorih ne sme presegati 28 </w:t>
      </w:r>
      <w:r w:rsidR="00577B54" w:rsidRPr="00B22E1F">
        <w:rPr>
          <w:rFonts w:ascii="Arial" w:hAnsi="Arial" w:cs="Arial"/>
        </w:rPr>
        <w:t>̊</w:t>
      </w:r>
      <w:r w:rsidRPr="00B22E1F">
        <w:rPr>
          <w:rFonts w:ascii="Arial" w:hAnsi="Arial" w:cs="Arial"/>
        </w:rPr>
        <w:t>C, razen v t.</w:t>
      </w:r>
      <w:r w:rsidR="00577B54" w:rsidRPr="00B22E1F">
        <w:rPr>
          <w:rFonts w:ascii="Arial" w:hAnsi="Arial" w:cs="Arial"/>
        </w:rPr>
        <w:t xml:space="preserve"> </w:t>
      </w:r>
      <w:r w:rsidRPr="00B22E1F">
        <w:rPr>
          <w:rFonts w:ascii="Arial" w:hAnsi="Arial" w:cs="Arial"/>
        </w:rPr>
        <w:t xml:space="preserve">i. »vročih delovnih prostorih«, kjer so temperature </w:t>
      </w:r>
      <w:r w:rsidR="00577B54" w:rsidRPr="00B22E1F">
        <w:rPr>
          <w:rFonts w:ascii="Arial" w:hAnsi="Arial" w:cs="Arial"/>
        </w:rPr>
        <w:t>višje</w:t>
      </w:r>
      <w:r w:rsidRPr="00B22E1F">
        <w:rPr>
          <w:rFonts w:ascii="Arial" w:hAnsi="Arial" w:cs="Arial"/>
        </w:rPr>
        <w:t xml:space="preserve"> zaradi delovne opreme (</w:t>
      </w:r>
      <w:r w:rsidR="00063FD5" w:rsidRPr="00B22E1F">
        <w:rPr>
          <w:rFonts w:ascii="Arial" w:hAnsi="Arial" w:cs="Arial"/>
        </w:rPr>
        <w:t>na primer</w:t>
      </w:r>
      <w:r w:rsidRPr="00B22E1F">
        <w:rPr>
          <w:rFonts w:ascii="Arial" w:hAnsi="Arial" w:cs="Arial"/>
        </w:rPr>
        <w:t xml:space="preserve"> peči), ki jo uporablja delodajalec pri izvajanju delovnega procesa. </w:t>
      </w:r>
      <w:r w:rsidR="00577B54" w:rsidRPr="00B22E1F">
        <w:rPr>
          <w:rFonts w:ascii="Arial" w:hAnsi="Arial" w:cs="Arial"/>
        </w:rPr>
        <w:t>Velja</w:t>
      </w:r>
      <w:r w:rsidRPr="00B22E1F">
        <w:rPr>
          <w:rFonts w:ascii="Arial" w:hAnsi="Arial" w:cs="Arial"/>
        </w:rPr>
        <w:t xml:space="preserve">, da je dovoljena temperatura 28 </w:t>
      </w:r>
      <w:r w:rsidR="00577B54" w:rsidRPr="00B22E1F">
        <w:rPr>
          <w:rFonts w:ascii="Arial" w:hAnsi="Arial" w:cs="Arial"/>
        </w:rPr>
        <w:t>̊</w:t>
      </w:r>
      <w:r w:rsidRPr="00B22E1F">
        <w:rPr>
          <w:rFonts w:ascii="Arial" w:hAnsi="Arial" w:cs="Arial"/>
        </w:rPr>
        <w:t xml:space="preserve">C določena pri običajnih </w:t>
      </w:r>
      <w:proofErr w:type="spellStart"/>
      <w:r w:rsidRPr="00B22E1F">
        <w:rPr>
          <w:rFonts w:ascii="Arial" w:hAnsi="Arial" w:cs="Arial"/>
        </w:rPr>
        <w:t>okoljskih</w:t>
      </w:r>
      <w:proofErr w:type="spellEnd"/>
      <w:r w:rsidRPr="00B22E1F">
        <w:rPr>
          <w:rFonts w:ascii="Arial" w:hAnsi="Arial" w:cs="Arial"/>
        </w:rPr>
        <w:t xml:space="preserve"> toplotnih razmerah in </w:t>
      </w:r>
      <w:r w:rsidR="00577B54" w:rsidRPr="00B22E1F">
        <w:rPr>
          <w:rFonts w:ascii="Arial" w:hAnsi="Arial" w:cs="Arial"/>
        </w:rPr>
        <w:t xml:space="preserve">na podlagi </w:t>
      </w:r>
      <w:r w:rsidRPr="00B22E1F">
        <w:rPr>
          <w:rFonts w:ascii="Arial" w:hAnsi="Arial" w:cs="Arial"/>
        </w:rPr>
        <w:t>dolgoletnih temperaturnih povprečij. Ko s</w:t>
      </w:r>
      <w:r w:rsidR="00577B54" w:rsidRPr="00B22E1F">
        <w:rPr>
          <w:rFonts w:ascii="Arial" w:hAnsi="Arial" w:cs="Arial"/>
        </w:rPr>
        <w:t>o</w:t>
      </w:r>
      <w:r w:rsidRPr="00B22E1F">
        <w:rPr>
          <w:rFonts w:ascii="Arial" w:hAnsi="Arial" w:cs="Arial"/>
        </w:rPr>
        <w:t xml:space="preserve"> v delovnih prostorih temperature, v</w:t>
      </w:r>
      <w:r w:rsidR="00D42280">
        <w:rPr>
          <w:rFonts w:ascii="Arial" w:hAnsi="Arial" w:cs="Arial"/>
        </w:rPr>
        <w:t>išje</w:t>
      </w:r>
      <w:r w:rsidRPr="00B22E1F">
        <w:rPr>
          <w:rFonts w:ascii="Arial" w:hAnsi="Arial" w:cs="Arial"/>
        </w:rPr>
        <w:t xml:space="preserve"> od 28 </w:t>
      </w:r>
      <w:r w:rsidR="00577B54" w:rsidRPr="00B22E1F">
        <w:rPr>
          <w:rFonts w:ascii="Arial" w:hAnsi="Arial" w:cs="Arial"/>
        </w:rPr>
        <w:t>̊</w:t>
      </w:r>
      <w:r w:rsidRPr="00B22E1F">
        <w:rPr>
          <w:rFonts w:ascii="Arial" w:hAnsi="Arial" w:cs="Arial"/>
        </w:rPr>
        <w:t>C</w:t>
      </w:r>
      <w:r w:rsidR="00577B54" w:rsidRPr="00B22E1F">
        <w:rPr>
          <w:rFonts w:ascii="Arial" w:hAnsi="Arial" w:cs="Arial"/>
        </w:rPr>
        <w:t xml:space="preserve">, četudi </w:t>
      </w:r>
      <w:r w:rsidRPr="00B22E1F">
        <w:rPr>
          <w:rFonts w:ascii="Arial" w:hAnsi="Arial" w:cs="Arial"/>
        </w:rPr>
        <w:t xml:space="preserve">samo občasno (trajajo le določen čas in torej ne gre za vroče delovne prostore, kjer je lahko temperatura 28 </w:t>
      </w:r>
      <w:r w:rsidR="00577B54" w:rsidRPr="00B22E1F">
        <w:rPr>
          <w:rFonts w:ascii="Arial" w:hAnsi="Arial" w:cs="Arial"/>
        </w:rPr>
        <w:t>̊</w:t>
      </w:r>
      <w:r w:rsidRPr="00B22E1F">
        <w:rPr>
          <w:rFonts w:ascii="Arial" w:hAnsi="Arial" w:cs="Arial"/>
        </w:rPr>
        <w:t xml:space="preserve">C stalno presežena zaradi </w:t>
      </w:r>
      <w:r w:rsidR="00577B54" w:rsidRPr="00B22E1F">
        <w:rPr>
          <w:rFonts w:ascii="Arial" w:hAnsi="Arial" w:cs="Arial"/>
        </w:rPr>
        <w:t>značilnosti</w:t>
      </w:r>
      <w:r w:rsidRPr="00B22E1F">
        <w:rPr>
          <w:rFonts w:ascii="Arial" w:hAnsi="Arial" w:cs="Arial"/>
        </w:rPr>
        <w:t xml:space="preserve"> proizvodnega procesa </w:t>
      </w:r>
      <w:r w:rsidR="00577B54" w:rsidRPr="00B22E1F">
        <w:rPr>
          <w:rFonts w:ascii="Arial" w:hAnsi="Arial" w:cs="Arial"/>
        </w:rPr>
        <w:t>ter</w:t>
      </w:r>
      <w:r w:rsidRPr="00B22E1F">
        <w:rPr>
          <w:rFonts w:ascii="Arial" w:hAnsi="Arial" w:cs="Arial"/>
        </w:rPr>
        <w:t xml:space="preserve"> uporabljene tehnologije in delovne opreme) zlasti </w:t>
      </w:r>
      <w:r w:rsidR="00577B54" w:rsidRPr="00B22E1F">
        <w:rPr>
          <w:rFonts w:ascii="Arial" w:hAnsi="Arial" w:cs="Arial"/>
        </w:rPr>
        <w:t>zaradi</w:t>
      </w:r>
      <w:r w:rsidRPr="00B22E1F">
        <w:rPr>
          <w:rFonts w:ascii="Arial" w:hAnsi="Arial" w:cs="Arial"/>
        </w:rPr>
        <w:t xml:space="preserve"> </w:t>
      </w:r>
      <w:r w:rsidR="00577B54" w:rsidRPr="00B22E1F">
        <w:rPr>
          <w:rFonts w:ascii="Arial" w:hAnsi="Arial" w:cs="Arial"/>
        </w:rPr>
        <w:t>višjih</w:t>
      </w:r>
      <w:r w:rsidRPr="00B22E1F">
        <w:rPr>
          <w:rFonts w:ascii="Arial" w:hAnsi="Arial" w:cs="Arial"/>
        </w:rPr>
        <w:t xml:space="preserve"> zunanjih temperatur, kar je v zadnjih letih značilno predvsem za poletne mesece, mora delodajalec tudi v tem času zagotavljati delavcem ustrezno toplotno udobje ter v zvezi s tem sprejemati določene ukrepe. Ker pa običajno ne gre za stalno preseganje dovoljene temperature, lahko delodajalec </w:t>
      </w:r>
      <w:r w:rsidR="00577B54" w:rsidRPr="00B22E1F">
        <w:rPr>
          <w:rFonts w:ascii="Arial" w:hAnsi="Arial" w:cs="Arial"/>
        </w:rPr>
        <w:t>določi</w:t>
      </w:r>
      <w:r w:rsidRPr="00B22E1F">
        <w:rPr>
          <w:rFonts w:ascii="Arial" w:hAnsi="Arial" w:cs="Arial"/>
        </w:rPr>
        <w:t xml:space="preserve"> tudi začasn</w:t>
      </w:r>
      <w:r w:rsidR="00577B54" w:rsidRPr="00B22E1F">
        <w:rPr>
          <w:rFonts w:ascii="Arial" w:hAnsi="Arial" w:cs="Arial"/>
        </w:rPr>
        <w:t>e</w:t>
      </w:r>
      <w:r w:rsidRPr="00B22E1F">
        <w:rPr>
          <w:rFonts w:ascii="Arial" w:hAnsi="Arial" w:cs="Arial"/>
        </w:rPr>
        <w:t xml:space="preserve"> ukrep</w:t>
      </w:r>
      <w:r w:rsidR="00577B54" w:rsidRPr="00B22E1F">
        <w:rPr>
          <w:rFonts w:ascii="Arial" w:hAnsi="Arial" w:cs="Arial"/>
        </w:rPr>
        <w:t>e</w:t>
      </w:r>
      <w:r w:rsidRPr="00B22E1F">
        <w:rPr>
          <w:rFonts w:ascii="Arial" w:hAnsi="Arial" w:cs="Arial"/>
        </w:rPr>
        <w:t xml:space="preserve">, ki veljajo le v času prekoračenih najvišjih dovoljenih temperatur. Med temi ukrepi so običajno najpogostejši organizacijski, </w:t>
      </w:r>
      <w:r w:rsidR="00063FD5" w:rsidRPr="00B22E1F">
        <w:rPr>
          <w:rFonts w:ascii="Arial" w:hAnsi="Arial" w:cs="Arial"/>
        </w:rPr>
        <w:t>na primer</w:t>
      </w:r>
      <w:r w:rsidRPr="00B22E1F">
        <w:rPr>
          <w:rFonts w:ascii="Arial" w:hAnsi="Arial" w:cs="Arial"/>
        </w:rPr>
        <w:t xml:space="preserve"> prerazporeditev delovnega časa, krajši delovni čas, pogostejši in daljši odmori med delovnim časom, ponudba ustreznih osvežilnih brezalkoholnih napitkov, zmanjšanje intenzivnosti dela in podobno, kot skrajni ukrep tudi prekinitev delovnega procesa. Vsekakor je dolžnost delodajalca, da s sprejetjem ustreznih preventivnih ukrepov zagotovi delavcem varnost in zdravje v zvezi z delom. </w:t>
      </w:r>
      <w:r w:rsidR="00577B54" w:rsidRPr="00B22E1F">
        <w:rPr>
          <w:rFonts w:ascii="Arial" w:hAnsi="Arial" w:cs="Arial"/>
        </w:rPr>
        <w:t>K</w:t>
      </w:r>
      <w:r w:rsidRPr="00B22E1F">
        <w:rPr>
          <w:rFonts w:ascii="Arial" w:hAnsi="Arial" w:cs="Arial"/>
        </w:rPr>
        <w:t xml:space="preserve">atere ukrepe </w:t>
      </w:r>
      <w:r w:rsidR="00577B54" w:rsidRPr="00B22E1F">
        <w:rPr>
          <w:rFonts w:ascii="Arial" w:hAnsi="Arial" w:cs="Arial"/>
        </w:rPr>
        <w:t>sprejme</w:t>
      </w:r>
      <w:r w:rsidRPr="00B22E1F">
        <w:rPr>
          <w:rFonts w:ascii="Arial" w:hAnsi="Arial" w:cs="Arial"/>
        </w:rPr>
        <w:t xml:space="preserve">, </w:t>
      </w:r>
      <w:r w:rsidR="00577B54" w:rsidRPr="00B22E1F">
        <w:rPr>
          <w:rFonts w:ascii="Arial" w:hAnsi="Arial" w:cs="Arial"/>
        </w:rPr>
        <w:t xml:space="preserve">pa </w:t>
      </w:r>
      <w:r w:rsidRPr="00B22E1F">
        <w:rPr>
          <w:rFonts w:ascii="Arial" w:hAnsi="Arial" w:cs="Arial"/>
        </w:rPr>
        <w:t xml:space="preserve">je </w:t>
      </w:r>
      <w:r w:rsidR="00577B54" w:rsidRPr="00B22E1F">
        <w:rPr>
          <w:rFonts w:ascii="Arial" w:hAnsi="Arial" w:cs="Arial"/>
        </w:rPr>
        <w:t xml:space="preserve">njegova </w:t>
      </w:r>
      <w:r w:rsidRPr="00B22E1F">
        <w:rPr>
          <w:rFonts w:ascii="Arial" w:hAnsi="Arial" w:cs="Arial"/>
        </w:rPr>
        <w:t>odločitev.</w:t>
      </w:r>
    </w:p>
    <w:p w14:paraId="78397F03" w14:textId="178D00DD" w:rsidR="00C60F0C" w:rsidRPr="00B22E1F" w:rsidRDefault="00C60F0C" w:rsidP="00C60F0C">
      <w:pPr>
        <w:jc w:val="both"/>
        <w:rPr>
          <w:rFonts w:ascii="Arial" w:hAnsi="Arial" w:cs="Arial"/>
        </w:rPr>
      </w:pPr>
      <w:r w:rsidRPr="00B22E1F">
        <w:rPr>
          <w:rFonts w:ascii="Arial" w:hAnsi="Arial" w:cs="Arial"/>
        </w:rPr>
        <w:t xml:space="preserve">Inšpektorat RS za delo </w:t>
      </w:r>
      <w:r w:rsidR="00577B54" w:rsidRPr="00B22E1F">
        <w:rPr>
          <w:rFonts w:ascii="Arial" w:hAnsi="Arial" w:cs="Arial"/>
        </w:rPr>
        <w:t xml:space="preserve">v </w:t>
      </w:r>
      <w:r w:rsidRPr="00B22E1F">
        <w:rPr>
          <w:rFonts w:ascii="Arial" w:hAnsi="Arial" w:cs="Arial"/>
        </w:rPr>
        <w:t>sklad</w:t>
      </w:r>
      <w:r w:rsidR="00577B54" w:rsidRPr="00B22E1F">
        <w:rPr>
          <w:rFonts w:ascii="Arial" w:hAnsi="Arial" w:cs="Arial"/>
        </w:rPr>
        <w:t>u</w:t>
      </w:r>
      <w:r w:rsidRPr="00B22E1F">
        <w:rPr>
          <w:rFonts w:ascii="Arial" w:hAnsi="Arial" w:cs="Arial"/>
        </w:rPr>
        <w:t xml:space="preserve"> z določili Zakona o inšpekciji dela, Zakona o inšpekcijskem nadzoru ter Zakona o varnosti in zdravju pri delu vsako prijavo, tudi v zvezi s toplotnimi razmerami na delovnih mestih, obravnava, </w:t>
      </w:r>
      <w:r w:rsidR="00577B54" w:rsidRPr="00B22E1F">
        <w:rPr>
          <w:rFonts w:ascii="Arial" w:hAnsi="Arial" w:cs="Arial"/>
        </w:rPr>
        <w:t>prav</w:t>
      </w:r>
      <w:r w:rsidRPr="00B22E1F">
        <w:rPr>
          <w:rFonts w:ascii="Arial" w:hAnsi="Arial" w:cs="Arial"/>
        </w:rPr>
        <w:t xml:space="preserve"> tako tudi odgovor</w:t>
      </w:r>
      <w:r w:rsidR="00577B54" w:rsidRPr="00B22E1F">
        <w:rPr>
          <w:rFonts w:ascii="Arial" w:hAnsi="Arial" w:cs="Arial"/>
        </w:rPr>
        <w:t>i</w:t>
      </w:r>
      <w:r w:rsidRPr="00B22E1F">
        <w:rPr>
          <w:rFonts w:ascii="Arial" w:hAnsi="Arial" w:cs="Arial"/>
        </w:rPr>
        <w:t xml:space="preserve"> na zastavljena vprašanja. V odgovorih na vprašanja o toplotnih razmerah vlagatelje </w:t>
      </w:r>
      <w:r w:rsidR="00577B54" w:rsidRPr="00B22E1F">
        <w:rPr>
          <w:rFonts w:ascii="Arial" w:hAnsi="Arial" w:cs="Arial"/>
        </w:rPr>
        <w:t>seznani z ustrezno zakonodajo</w:t>
      </w:r>
      <w:r w:rsidRPr="00B22E1F">
        <w:rPr>
          <w:rFonts w:ascii="Arial" w:hAnsi="Arial" w:cs="Arial"/>
        </w:rPr>
        <w:t xml:space="preserve"> in </w:t>
      </w:r>
      <w:r w:rsidR="00577B54" w:rsidRPr="00B22E1F">
        <w:rPr>
          <w:rFonts w:ascii="Arial" w:hAnsi="Arial" w:cs="Arial"/>
        </w:rPr>
        <w:t xml:space="preserve">jo </w:t>
      </w:r>
      <w:r w:rsidRPr="00B22E1F">
        <w:rPr>
          <w:rFonts w:ascii="Arial" w:hAnsi="Arial" w:cs="Arial"/>
        </w:rPr>
        <w:t>obrazlož</w:t>
      </w:r>
      <w:r w:rsidR="00577B54" w:rsidRPr="00B22E1F">
        <w:rPr>
          <w:rFonts w:ascii="Arial" w:hAnsi="Arial" w:cs="Arial"/>
        </w:rPr>
        <w:t>i</w:t>
      </w:r>
      <w:r w:rsidRPr="00B22E1F">
        <w:rPr>
          <w:rFonts w:ascii="Arial" w:hAnsi="Arial" w:cs="Arial"/>
        </w:rPr>
        <w:t xml:space="preserve">. V primeru prejetih prijav se pri delodajalcih, pri katerih naj bi </w:t>
      </w:r>
      <w:r w:rsidR="00577B54" w:rsidRPr="00B22E1F">
        <w:rPr>
          <w:rFonts w:ascii="Arial" w:hAnsi="Arial" w:cs="Arial"/>
        </w:rPr>
        <w:t>bile</w:t>
      </w:r>
      <w:r w:rsidRPr="00B22E1F">
        <w:rPr>
          <w:rFonts w:ascii="Arial" w:hAnsi="Arial" w:cs="Arial"/>
        </w:rPr>
        <w:t xml:space="preserve"> neprimerne temperature v delovnih prostorih, opravi inšpekcijski nadzor, ki se običajno konča z izdajo ureditvene odločbe, iz katere je najpogosteje razvidno, da mora delodajalec v </w:t>
      </w:r>
      <w:r w:rsidR="00577B54" w:rsidRPr="00B22E1F">
        <w:rPr>
          <w:rFonts w:ascii="Arial" w:hAnsi="Arial" w:cs="Arial"/>
        </w:rPr>
        <w:t>i</w:t>
      </w:r>
      <w:r w:rsidRPr="00B22E1F">
        <w:rPr>
          <w:rFonts w:ascii="Arial" w:hAnsi="Arial" w:cs="Arial"/>
        </w:rPr>
        <w:t>zjavi o varnosti z oceno tveganja oceniti tveganja za zaposlene zaradi visokih temperatur ter v zvezi s tem sprejeti ukrepe</w:t>
      </w:r>
      <w:r w:rsidR="00577B54" w:rsidRPr="00B22E1F">
        <w:rPr>
          <w:rFonts w:ascii="Arial" w:hAnsi="Arial" w:cs="Arial"/>
        </w:rPr>
        <w:t xml:space="preserve">, </w:t>
      </w:r>
      <w:r w:rsidRPr="00B22E1F">
        <w:rPr>
          <w:rFonts w:ascii="Arial" w:hAnsi="Arial" w:cs="Arial"/>
        </w:rPr>
        <w:t xml:space="preserve">ki jih </w:t>
      </w:r>
      <w:r w:rsidR="00577B54" w:rsidRPr="00B22E1F">
        <w:rPr>
          <w:rFonts w:ascii="Arial" w:hAnsi="Arial" w:cs="Arial"/>
        </w:rPr>
        <w:t>mora</w:t>
      </w:r>
      <w:r w:rsidRPr="00B22E1F">
        <w:rPr>
          <w:rFonts w:ascii="Arial" w:hAnsi="Arial" w:cs="Arial"/>
        </w:rPr>
        <w:t xml:space="preserve"> tudi izvajati.</w:t>
      </w:r>
    </w:p>
    <w:p w14:paraId="50CA905F" w14:textId="3C582A06" w:rsidR="00C60F0C" w:rsidRPr="00B22E1F" w:rsidRDefault="00C60F0C" w:rsidP="00C60F0C">
      <w:pPr>
        <w:jc w:val="both"/>
        <w:rPr>
          <w:rFonts w:ascii="Arial" w:hAnsi="Arial" w:cs="Arial"/>
        </w:rPr>
      </w:pPr>
      <w:r w:rsidRPr="00B22E1F">
        <w:rPr>
          <w:rFonts w:ascii="Arial" w:hAnsi="Arial" w:cs="Arial"/>
        </w:rPr>
        <w:t>Delodajalec</w:t>
      </w:r>
      <w:r w:rsidR="00577B54" w:rsidRPr="00B22E1F">
        <w:rPr>
          <w:rFonts w:ascii="Arial" w:hAnsi="Arial" w:cs="Arial"/>
        </w:rPr>
        <w:t xml:space="preserve"> mora</w:t>
      </w:r>
      <w:r w:rsidRPr="00B22E1F">
        <w:rPr>
          <w:rFonts w:ascii="Arial" w:hAnsi="Arial" w:cs="Arial"/>
        </w:rPr>
        <w:t xml:space="preserve"> glede na konkretne razmere pri njem izbrati takšne ukrepe, ki so na njegovem področju ustrezn</w:t>
      </w:r>
      <w:r w:rsidR="00577B54" w:rsidRPr="00B22E1F">
        <w:rPr>
          <w:rFonts w:ascii="Arial" w:hAnsi="Arial" w:cs="Arial"/>
        </w:rPr>
        <w:t>ejši</w:t>
      </w:r>
      <w:r w:rsidRPr="00B22E1F">
        <w:rPr>
          <w:rFonts w:ascii="Arial" w:hAnsi="Arial" w:cs="Arial"/>
        </w:rPr>
        <w:t xml:space="preserve"> in privedejo do izboljšanja temperaturnih </w:t>
      </w:r>
      <w:r w:rsidR="00577B54" w:rsidRPr="00B22E1F">
        <w:rPr>
          <w:rFonts w:ascii="Arial" w:hAnsi="Arial" w:cs="Arial"/>
        </w:rPr>
        <w:t>razmer</w:t>
      </w:r>
      <w:r w:rsidRPr="00B22E1F">
        <w:rPr>
          <w:rFonts w:ascii="Arial" w:hAnsi="Arial" w:cs="Arial"/>
        </w:rPr>
        <w:t xml:space="preserve"> in počutja delavcev.</w:t>
      </w:r>
    </w:p>
    <w:p w14:paraId="67143F65" w14:textId="789F0697" w:rsidR="00C60F0C" w:rsidRDefault="00C60F0C" w:rsidP="00BD653F">
      <w:pPr>
        <w:spacing w:after="0"/>
        <w:jc w:val="both"/>
      </w:pPr>
      <w:r w:rsidRPr="00B22E1F">
        <w:rPr>
          <w:rFonts w:ascii="Arial" w:hAnsi="Arial" w:cs="Arial"/>
        </w:rPr>
        <w:t>Veljavni Zakon o varnosti in zdravju pri delu daje delavcu tudi pravico odkloniti delo, če mu grozi neposredna nevarnost za življenje in zdravje, ker delodajal</w:t>
      </w:r>
      <w:r w:rsidR="00577B54" w:rsidRPr="00B22E1F">
        <w:rPr>
          <w:rFonts w:ascii="Arial" w:hAnsi="Arial" w:cs="Arial"/>
        </w:rPr>
        <w:t>ec ni</w:t>
      </w:r>
      <w:r w:rsidRPr="00B22E1F">
        <w:rPr>
          <w:rFonts w:ascii="Arial" w:hAnsi="Arial" w:cs="Arial"/>
        </w:rPr>
        <w:t xml:space="preserve"> izvede</w:t>
      </w:r>
      <w:r w:rsidR="00577B54" w:rsidRPr="00B22E1F">
        <w:rPr>
          <w:rFonts w:ascii="Arial" w:hAnsi="Arial" w:cs="Arial"/>
        </w:rPr>
        <w:t>l</w:t>
      </w:r>
      <w:r w:rsidRPr="00B22E1F">
        <w:rPr>
          <w:rFonts w:ascii="Arial" w:hAnsi="Arial" w:cs="Arial"/>
        </w:rPr>
        <w:t xml:space="preserve"> predpisani</w:t>
      </w:r>
      <w:r w:rsidR="00577B54" w:rsidRPr="00B22E1F">
        <w:rPr>
          <w:rFonts w:ascii="Arial" w:hAnsi="Arial" w:cs="Arial"/>
        </w:rPr>
        <w:t>h</w:t>
      </w:r>
      <w:r w:rsidRPr="00B22E1F">
        <w:rPr>
          <w:rFonts w:ascii="Arial" w:hAnsi="Arial" w:cs="Arial"/>
        </w:rPr>
        <w:t xml:space="preserve"> varnostni</w:t>
      </w:r>
      <w:r w:rsidR="00577B54" w:rsidRPr="00B22E1F">
        <w:rPr>
          <w:rFonts w:ascii="Arial" w:hAnsi="Arial" w:cs="Arial"/>
        </w:rPr>
        <w:t>h</w:t>
      </w:r>
      <w:r w:rsidRPr="00B22E1F">
        <w:rPr>
          <w:rFonts w:ascii="Arial" w:hAnsi="Arial" w:cs="Arial"/>
        </w:rPr>
        <w:t xml:space="preserve"> ukrep</w:t>
      </w:r>
      <w:r w:rsidR="00577B54" w:rsidRPr="00B22E1F">
        <w:rPr>
          <w:rFonts w:ascii="Arial" w:hAnsi="Arial" w:cs="Arial"/>
        </w:rPr>
        <w:t>ov,</w:t>
      </w:r>
      <w:r w:rsidRPr="00B22E1F">
        <w:rPr>
          <w:rFonts w:ascii="Arial" w:hAnsi="Arial" w:cs="Arial"/>
        </w:rPr>
        <w:t xml:space="preserve"> ter zahtevati, da se nevarnost odpravi. Omenjena dikcija je dokaj široka in njeno izvajanje zahteva ustrezno obravnavo vsakega posamičnega primera glede upravičenosti </w:t>
      </w:r>
      <w:r w:rsidR="00577B54" w:rsidRPr="00B22E1F">
        <w:rPr>
          <w:rFonts w:ascii="Arial" w:hAnsi="Arial" w:cs="Arial"/>
        </w:rPr>
        <w:t xml:space="preserve">delavčeve </w:t>
      </w:r>
      <w:r w:rsidRPr="00B22E1F">
        <w:rPr>
          <w:rFonts w:ascii="Arial" w:hAnsi="Arial" w:cs="Arial"/>
        </w:rPr>
        <w:t xml:space="preserve">odklonitve dela, saj gre za neposredno nevarnost ogrožanja življenja in zdravja. Vendar se ocenjuje, da občasno (zlasti poletno) zvišanje temperature v delovnih prostorih tudi </w:t>
      </w:r>
      <w:r w:rsidR="00577B54" w:rsidRPr="00B22E1F">
        <w:rPr>
          <w:rFonts w:ascii="Arial" w:hAnsi="Arial" w:cs="Arial"/>
        </w:rPr>
        <w:t>čez</w:t>
      </w:r>
      <w:r w:rsidRPr="00B22E1F">
        <w:rPr>
          <w:rFonts w:ascii="Arial" w:hAnsi="Arial" w:cs="Arial"/>
        </w:rPr>
        <w:t xml:space="preserve"> 28 </w:t>
      </w:r>
      <w:r w:rsidR="00577B54" w:rsidRPr="00B22E1F">
        <w:rPr>
          <w:rFonts w:ascii="Arial" w:hAnsi="Arial" w:cs="Arial"/>
        </w:rPr>
        <w:t>̊</w:t>
      </w:r>
      <w:r w:rsidRPr="00B22E1F">
        <w:rPr>
          <w:rFonts w:ascii="Arial" w:hAnsi="Arial" w:cs="Arial"/>
        </w:rPr>
        <w:t>C praviloma v večini primerov ne p</w:t>
      </w:r>
      <w:r w:rsidR="00577B54" w:rsidRPr="00B22E1F">
        <w:rPr>
          <w:rFonts w:ascii="Arial" w:hAnsi="Arial" w:cs="Arial"/>
        </w:rPr>
        <w:t>omeni</w:t>
      </w:r>
      <w:r w:rsidRPr="00B22E1F">
        <w:rPr>
          <w:rFonts w:ascii="Arial" w:hAnsi="Arial" w:cs="Arial"/>
        </w:rPr>
        <w:t xml:space="preserve"> neposrednega ogrožanja </w:t>
      </w:r>
      <w:r w:rsidRPr="00B22E1F">
        <w:rPr>
          <w:rFonts w:ascii="Arial" w:hAnsi="Arial" w:cs="Arial"/>
        </w:rPr>
        <w:lastRenderedPageBreak/>
        <w:t>zdravja in življenja delavca, vsekakor pa določena tveganja lahko p</w:t>
      </w:r>
      <w:r w:rsidR="00577B54" w:rsidRPr="00B22E1F">
        <w:rPr>
          <w:rFonts w:ascii="Arial" w:hAnsi="Arial" w:cs="Arial"/>
        </w:rPr>
        <w:t>omeni</w:t>
      </w:r>
      <w:r w:rsidRPr="00B22E1F">
        <w:rPr>
          <w:rFonts w:ascii="Arial" w:hAnsi="Arial" w:cs="Arial"/>
        </w:rPr>
        <w:t xml:space="preserve"> za </w:t>
      </w:r>
      <w:r w:rsidR="00063FD5" w:rsidRPr="00B22E1F">
        <w:rPr>
          <w:rFonts w:ascii="Arial" w:hAnsi="Arial" w:cs="Arial"/>
        </w:rPr>
        <w:t>na primer</w:t>
      </w:r>
      <w:r w:rsidRPr="00B22E1F">
        <w:rPr>
          <w:rFonts w:ascii="Arial" w:hAnsi="Arial" w:cs="Arial"/>
        </w:rPr>
        <w:t xml:space="preserve"> kardiovaskularne bolnike.</w:t>
      </w:r>
    </w:p>
    <w:p w14:paraId="5F9750EB" w14:textId="77777777" w:rsidR="00106D2C" w:rsidRPr="00B22E1F" w:rsidRDefault="00106D2C" w:rsidP="00C60F0C">
      <w:pPr>
        <w:pStyle w:val="Odstavekseznama"/>
        <w:spacing w:after="0" w:line="240" w:lineRule="auto"/>
        <w:ind w:left="0"/>
        <w:jc w:val="both"/>
        <w:rPr>
          <w:rFonts w:ascii="Arial" w:hAnsi="Arial" w:cs="Arial"/>
        </w:rPr>
      </w:pPr>
    </w:p>
    <w:p w14:paraId="0ED1030D" w14:textId="3922226E" w:rsidR="00C60F0C" w:rsidRPr="00BD653F" w:rsidRDefault="00C60F0C" w:rsidP="00C60F0C">
      <w:pPr>
        <w:spacing w:after="0"/>
        <w:jc w:val="both"/>
        <w:rPr>
          <w:rFonts w:ascii="Arial" w:hAnsi="Arial" w:cs="Arial"/>
          <w:b/>
          <w:bCs/>
          <w:iCs/>
        </w:rPr>
      </w:pPr>
      <w:r w:rsidRPr="00BD653F">
        <w:rPr>
          <w:rFonts w:ascii="Arial" w:hAnsi="Arial" w:cs="Arial"/>
          <w:b/>
          <w:bCs/>
          <w:iCs/>
        </w:rPr>
        <w:t xml:space="preserve">Primerna temperatura zraka v delovnih prostorih v zimskem </w:t>
      </w:r>
      <w:r w:rsidR="00577B54" w:rsidRPr="00BD653F">
        <w:rPr>
          <w:rFonts w:ascii="Arial" w:hAnsi="Arial" w:cs="Arial"/>
          <w:b/>
          <w:bCs/>
          <w:iCs/>
        </w:rPr>
        <w:t>času</w:t>
      </w:r>
      <w:r w:rsidR="003E2C4C">
        <w:rPr>
          <w:rFonts w:ascii="Arial" w:hAnsi="Arial" w:cs="Arial"/>
          <w:b/>
          <w:bCs/>
          <w:iCs/>
        </w:rPr>
        <w:t>:</w:t>
      </w:r>
    </w:p>
    <w:p w14:paraId="49B386D4" w14:textId="47394374" w:rsidR="00C60F0C" w:rsidRPr="00B22E1F" w:rsidRDefault="00C60F0C" w:rsidP="00C60F0C">
      <w:pPr>
        <w:spacing w:after="0"/>
        <w:jc w:val="both"/>
        <w:rPr>
          <w:rFonts w:ascii="Arial" w:hAnsi="Arial" w:cs="Arial"/>
        </w:rPr>
      </w:pPr>
      <w:r w:rsidRPr="00B22E1F">
        <w:rPr>
          <w:rFonts w:ascii="Arial" w:hAnsi="Arial" w:cs="Arial"/>
        </w:rPr>
        <w:t>Temperatura zraka v delovnih prostorih je eden od dejavnikov, ki jih mora delodajalec z vidika zagotavljanja varnosti in zdravja delavcev upoštevati tako pri načrtovanju in opremljanju delovnih mest k</w:t>
      </w:r>
      <w:r w:rsidR="00577B54" w:rsidRPr="00B22E1F">
        <w:rPr>
          <w:rFonts w:ascii="Arial" w:hAnsi="Arial" w:cs="Arial"/>
        </w:rPr>
        <w:t>akor</w:t>
      </w:r>
      <w:r w:rsidRPr="00B22E1F">
        <w:rPr>
          <w:rFonts w:ascii="Arial" w:hAnsi="Arial" w:cs="Arial"/>
        </w:rPr>
        <w:t xml:space="preserve"> tudi njihovem vzdrževanju. V primerih neustreznega načrtovanja, opremljanja in vzdrževanja izrazito nizke zunanje temperature v zimskem</w:t>
      </w:r>
      <w:r w:rsidR="00577B54" w:rsidRPr="00B22E1F">
        <w:rPr>
          <w:rFonts w:ascii="Arial" w:hAnsi="Arial" w:cs="Arial"/>
        </w:rPr>
        <w:t xml:space="preserve"> času</w:t>
      </w:r>
      <w:r w:rsidRPr="00B22E1F">
        <w:rPr>
          <w:rFonts w:ascii="Arial" w:hAnsi="Arial" w:cs="Arial"/>
        </w:rPr>
        <w:t xml:space="preserve"> običajno vplivajo tudi na temperature zraka v delovnih prostorih. </w:t>
      </w:r>
    </w:p>
    <w:p w14:paraId="583B9818" w14:textId="77777777" w:rsidR="00BD653F" w:rsidRDefault="00BD653F" w:rsidP="00C60F0C">
      <w:pPr>
        <w:spacing w:after="0"/>
        <w:jc w:val="both"/>
        <w:rPr>
          <w:rFonts w:ascii="Arial" w:hAnsi="Arial" w:cs="Arial"/>
        </w:rPr>
      </w:pPr>
    </w:p>
    <w:p w14:paraId="0748595F" w14:textId="07CCD608" w:rsidR="00C60F0C" w:rsidRPr="00B22E1F" w:rsidRDefault="00C60F0C" w:rsidP="00C60F0C">
      <w:pPr>
        <w:spacing w:after="0"/>
        <w:jc w:val="both"/>
        <w:rPr>
          <w:rFonts w:ascii="Arial" w:hAnsi="Arial" w:cs="Arial"/>
        </w:rPr>
      </w:pPr>
      <w:r w:rsidRPr="00B22E1F">
        <w:rPr>
          <w:rFonts w:ascii="Arial" w:hAnsi="Arial" w:cs="Arial"/>
        </w:rPr>
        <w:t xml:space="preserve">Pravilnik o zahtevah za zagotavljanje varnosti in zdravja delavcev na delovnih mestih določa tudi nekatere zahteve glede temperatur v prostorih oziroma na delovnih mestih. Med drugim določa, da mora delodajalec v delovnih prostorih med delovnim časom (tudi v zimskem </w:t>
      </w:r>
      <w:r w:rsidR="00577B54" w:rsidRPr="00B22E1F">
        <w:rPr>
          <w:rFonts w:ascii="Arial" w:hAnsi="Arial" w:cs="Arial"/>
        </w:rPr>
        <w:t>času</w:t>
      </w:r>
      <w:r w:rsidRPr="00B22E1F">
        <w:rPr>
          <w:rFonts w:ascii="Arial" w:hAnsi="Arial" w:cs="Arial"/>
        </w:rPr>
        <w:t xml:space="preserve">) zagotoviti temperaturo zraka, </w:t>
      </w:r>
      <w:r w:rsidR="00577B54" w:rsidRPr="00B22E1F">
        <w:rPr>
          <w:rFonts w:ascii="Arial" w:hAnsi="Arial" w:cs="Arial"/>
        </w:rPr>
        <w:t>ki</w:t>
      </w:r>
      <w:r w:rsidRPr="00B22E1F">
        <w:rPr>
          <w:rFonts w:ascii="Arial" w:hAnsi="Arial" w:cs="Arial"/>
        </w:rPr>
        <w:t xml:space="preserve"> ustreza biološkim potrebam delavcev glede na </w:t>
      </w:r>
      <w:r w:rsidR="00577B54" w:rsidRPr="00B22E1F">
        <w:rPr>
          <w:rFonts w:ascii="Arial" w:hAnsi="Arial" w:cs="Arial"/>
        </w:rPr>
        <w:t>značilnosti</w:t>
      </w:r>
      <w:r w:rsidRPr="00B22E1F">
        <w:rPr>
          <w:rFonts w:ascii="Arial" w:hAnsi="Arial" w:cs="Arial"/>
        </w:rPr>
        <w:t xml:space="preserve"> dela in fizične obremenitve. Izjema so hladilnice, kjer se upoštevajo </w:t>
      </w:r>
      <w:r w:rsidR="00B06E56" w:rsidRPr="00B22E1F">
        <w:rPr>
          <w:rFonts w:ascii="Arial" w:hAnsi="Arial" w:cs="Arial"/>
        </w:rPr>
        <w:t>merila</w:t>
      </w:r>
      <w:r w:rsidRPr="00B22E1F">
        <w:rPr>
          <w:rFonts w:ascii="Arial" w:hAnsi="Arial" w:cs="Arial"/>
        </w:rPr>
        <w:t xml:space="preserve"> za delo v mrazu. Pravilnik ne določa najnižjih dopustnih temperatur, ki bi jih moral zagotavljati delodajalec, določa pa, da se pri zagotavljanju ustrezne temperature zraka v delovnih prostorih upoštevajo standardi za toplotno udobje. </w:t>
      </w:r>
    </w:p>
    <w:p w14:paraId="0F0721C1" w14:textId="77777777" w:rsidR="00BD653F" w:rsidRDefault="00BD653F" w:rsidP="00C60F0C">
      <w:pPr>
        <w:spacing w:after="0"/>
        <w:jc w:val="both"/>
        <w:rPr>
          <w:rFonts w:ascii="Arial" w:hAnsi="Arial" w:cs="Arial"/>
        </w:rPr>
      </w:pPr>
    </w:p>
    <w:p w14:paraId="7D9949A1" w14:textId="0146AA7D" w:rsidR="00C60F0C" w:rsidRPr="00B22E1F" w:rsidRDefault="00C60F0C" w:rsidP="00C60F0C">
      <w:pPr>
        <w:spacing w:after="0"/>
        <w:jc w:val="both"/>
        <w:rPr>
          <w:rFonts w:ascii="Arial" w:hAnsi="Arial" w:cs="Arial"/>
        </w:rPr>
      </w:pPr>
      <w:r w:rsidRPr="00B22E1F">
        <w:rPr>
          <w:rFonts w:ascii="Arial" w:hAnsi="Arial" w:cs="Arial"/>
        </w:rPr>
        <w:t>Standardov za toplotno udobje je kar nekaj. Najosnovnejši je standard SIST EN ISO 7730:2006, ki določa kazalnika PMV (</w:t>
      </w:r>
      <w:proofErr w:type="spellStart"/>
      <w:r w:rsidRPr="00B22E1F">
        <w:rPr>
          <w:rFonts w:ascii="Arial" w:hAnsi="Arial" w:cs="Arial"/>
        </w:rPr>
        <w:t>Predicted</w:t>
      </w:r>
      <w:proofErr w:type="spellEnd"/>
      <w:r w:rsidRPr="00B22E1F">
        <w:rPr>
          <w:rFonts w:ascii="Arial" w:hAnsi="Arial" w:cs="Arial"/>
        </w:rPr>
        <w:t xml:space="preserve"> </w:t>
      </w:r>
      <w:proofErr w:type="spellStart"/>
      <w:r w:rsidRPr="00B22E1F">
        <w:rPr>
          <w:rFonts w:ascii="Arial" w:hAnsi="Arial" w:cs="Arial"/>
        </w:rPr>
        <w:t>Mean</w:t>
      </w:r>
      <w:proofErr w:type="spellEnd"/>
      <w:r w:rsidRPr="00B22E1F">
        <w:rPr>
          <w:rFonts w:ascii="Arial" w:hAnsi="Arial" w:cs="Arial"/>
        </w:rPr>
        <w:t xml:space="preserve"> </w:t>
      </w:r>
      <w:proofErr w:type="spellStart"/>
      <w:r w:rsidRPr="00B22E1F">
        <w:rPr>
          <w:rFonts w:ascii="Arial" w:hAnsi="Arial" w:cs="Arial"/>
        </w:rPr>
        <w:t>Vote</w:t>
      </w:r>
      <w:proofErr w:type="spellEnd"/>
      <w:r w:rsidRPr="00B22E1F">
        <w:rPr>
          <w:rFonts w:ascii="Arial" w:hAnsi="Arial" w:cs="Arial"/>
        </w:rPr>
        <w:t xml:space="preserve">) in PPD v zmernem toplotnem okolju. PMV </w:t>
      </w:r>
      <w:r w:rsidR="00B06E56" w:rsidRPr="00B22E1F">
        <w:rPr>
          <w:rFonts w:ascii="Arial" w:hAnsi="Arial" w:cs="Arial"/>
        </w:rPr>
        <w:t>je</w:t>
      </w:r>
      <w:r w:rsidRPr="00B22E1F">
        <w:rPr>
          <w:rFonts w:ascii="Arial" w:hAnsi="Arial" w:cs="Arial"/>
        </w:rPr>
        <w:t xml:space="preserve"> vrednost, ki ugotavlja ustreznost toplotnih razmer v delovnem okolju. Osnovni dejavniki, ki vplivajo na izračunano vrednost PMV, so temperatura zraka, relativna vlažnost zraka, hitrost gibanja zraka, </w:t>
      </w:r>
      <w:proofErr w:type="spellStart"/>
      <w:r w:rsidRPr="00B22E1F">
        <w:rPr>
          <w:rFonts w:ascii="Arial" w:hAnsi="Arial" w:cs="Arial"/>
        </w:rPr>
        <w:t>izolirnost</w:t>
      </w:r>
      <w:proofErr w:type="spellEnd"/>
      <w:r w:rsidRPr="00B22E1F">
        <w:rPr>
          <w:rFonts w:ascii="Arial" w:hAnsi="Arial" w:cs="Arial"/>
        </w:rPr>
        <w:t xml:space="preserve"> obleke, ki jo ima delavec na sebi, ter stopnja metabolizma oziroma težavnost dela, ki ga opravlja. Opredeljena vrednost PMW po standardu je med </w:t>
      </w:r>
      <w:r w:rsidR="00B06E56" w:rsidRPr="00B22E1F">
        <w:rPr>
          <w:rFonts w:ascii="Arial" w:hAnsi="Arial" w:cs="Arial"/>
        </w:rPr>
        <w:t>–</w:t>
      </w:r>
      <w:r w:rsidRPr="00B22E1F">
        <w:rPr>
          <w:rFonts w:ascii="Arial" w:hAnsi="Arial" w:cs="Arial"/>
        </w:rPr>
        <w:t xml:space="preserve">0,5 do +0,5, standard pa dovoljuje tudi izjeme, kjer so vrednosti PMV zunaj tega </w:t>
      </w:r>
      <w:r w:rsidR="00B06E56" w:rsidRPr="00B22E1F">
        <w:rPr>
          <w:rFonts w:ascii="Arial" w:hAnsi="Arial" w:cs="Arial"/>
        </w:rPr>
        <w:t>obm</w:t>
      </w:r>
      <w:r w:rsidRPr="00B22E1F">
        <w:rPr>
          <w:rFonts w:ascii="Arial" w:hAnsi="Arial" w:cs="Arial"/>
        </w:rPr>
        <w:t>očja.</w:t>
      </w:r>
    </w:p>
    <w:p w14:paraId="565F03B1" w14:textId="77777777" w:rsidR="00BD653F" w:rsidRDefault="00BD653F" w:rsidP="00C60F0C">
      <w:pPr>
        <w:spacing w:after="0"/>
        <w:jc w:val="both"/>
        <w:rPr>
          <w:rFonts w:ascii="Arial" w:hAnsi="Arial" w:cs="Arial"/>
        </w:rPr>
      </w:pPr>
    </w:p>
    <w:p w14:paraId="7CAAA78F" w14:textId="1FA6A044" w:rsidR="00C60F0C" w:rsidRPr="00B22E1F" w:rsidRDefault="00C60F0C" w:rsidP="00C60F0C">
      <w:pPr>
        <w:spacing w:after="0"/>
        <w:jc w:val="both"/>
        <w:rPr>
          <w:rFonts w:ascii="Arial" w:hAnsi="Arial" w:cs="Arial"/>
        </w:rPr>
      </w:pPr>
      <w:r w:rsidRPr="00B22E1F">
        <w:rPr>
          <w:rFonts w:ascii="Arial" w:hAnsi="Arial" w:cs="Arial"/>
        </w:rPr>
        <w:t xml:space="preserve">Delodajalec mora </w:t>
      </w:r>
      <w:r w:rsidR="00B06E56" w:rsidRPr="00B22E1F">
        <w:rPr>
          <w:rFonts w:ascii="Arial" w:hAnsi="Arial" w:cs="Arial"/>
        </w:rPr>
        <w:t xml:space="preserve">v </w:t>
      </w:r>
      <w:r w:rsidRPr="00B22E1F">
        <w:rPr>
          <w:rFonts w:ascii="Arial" w:hAnsi="Arial" w:cs="Arial"/>
        </w:rPr>
        <w:t>sklad</w:t>
      </w:r>
      <w:r w:rsidR="00B06E56" w:rsidRPr="00B22E1F">
        <w:rPr>
          <w:rFonts w:ascii="Arial" w:hAnsi="Arial" w:cs="Arial"/>
        </w:rPr>
        <w:t>u</w:t>
      </w:r>
      <w:r w:rsidRPr="00B22E1F">
        <w:rPr>
          <w:rFonts w:ascii="Arial" w:hAnsi="Arial" w:cs="Arial"/>
        </w:rPr>
        <w:t xml:space="preserve"> z 19. členom ZVZD-1 zagotoviti preiskave škodljivosti delovnega okolja, kar pomeni, da mora imeti opravljene tudi meritve toplotnih razmer (temperature, relativne vlažnosti in hitrosti gibanja zraka) v delovnih prostorih in </w:t>
      </w:r>
      <w:r w:rsidR="00B06E56" w:rsidRPr="00B22E1F">
        <w:rPr>
          <w:rFonts w:ascii="Arial" w:hAnsi="Arial" w:cs="Arial"/>
        </w:rPr>
        <w:t>nato</w:t>
      </w:r>
      <w:r w:rsidRPr="00B22E1F">
        <w:rPr>
          <w:rFonts w:ascii="Arial" w:hAnsi="Arial" w:cs="Arial"/>
        </w:rPr>
        <w:t xml:space="preserve"> z upoštevanjem </w:t>
      </w:r>
      <w:proofErr w:type="spellStart"/>
      <w:r w:rsidRPr="00B22E1F">
        <w:rPr>
          <w:rFonts w:ascii="Arial" w:hAnsi="Arial" w:cs="Arial"/>
        </w:rPr>
        <w:t>izolirnosti</w:t>
      </w:r>
      <w:proofErr w:type="spellEnd"/>
      <w:r w:rsidRPr="00B22E1F">
        <w:rPr>
          <w:rFonts w:ascii="Arial" w:hAnsi="Arial" w:cs="Arial"/>
        </w:rPr>
        <w:t xml:space="preserve"> obleke, ki jo ima delavec v času izvajanja del na sebi, ter z upoštevanjem </w:t>
      </w:r>
      <w:r w:rsidR="00B06E56" w:rsidRPr="00B22E1F">
        <w:rPr>
          <w:rFonts w:ascii="Arial" w:hAnsi="Arial" w:cs="Arial"/>
        </w:rPr>
        <w:t xml:space="preserve">fizične </w:t>
      </w:r>
      <w:r w:rsidRPr="00B22E1F">
        <w:rPr>
          <w:rFonts w:ascii="Arial" w:hAnsi="Arial" w:cs="Arial"/>
        </w:rPr>
        <w:t>težavnosti dela ugotoviti stopnjo toplotnega udobja. Ugotovljena stopnja naj bi bila v obsegu</w:t>
      </w:r>
      <w:r w:rsidR="00B06E56" w:rsidRPr="00B22E1F">
        <w:rPr>
          <w:rFonts w:ascii="Arial" w:hAnsi="Arial" w:cs="Arial"/>
        </w:rPr>
        <w:t xml:space="preserve"> od</w:t>
      </w:r>
      <w:r w:rsidRPr="00B22E1F">
        <w:rPr>
          <w:rFonts w:ascii="Arial" w:hAnsi="Arial" w:cs="Arial"/>
        </w:rPr>
        <w:t xml:space="preserve"> </w:t>
      </w:r>
      <w:r w:rsidR="00B06E56" w:rsidRPr="00B22E1F">
        <w:rPr>
          <w:rFonts w:ascii="Arial" w:hAnsi="Arial" w:cs="Arial"/>
        </w:rPr>
        <w:t>–</w:t>
      </w:r>
      <w:r w:rsidRPr="00B22E1F">
        <w:rPr>
          <w:rFonts w:ascii="Arial" w:hAnsi="Arial" w:cs="Arial"/>
        </w:rPr>
        <w:t xml:space="preserve">0,5 do +0,5 (idealno je 0), kar pomeni, da je lahko določeno število zaposlenih, v konkretnem primeru do </w:t>
      </w:r>
      <w:r w:rsidR="00B06E56" w:rsidRPr="00B22E1F">
        <w:rPr>
          <w:rFonts w:ascii="Arial" w:hAnsi="Arial" w:cs="Arial"/>
        </w:rPr>
        <w:t>deset</w:t>
      </w:r>
      <w:r w:rsidRPr="00B22E1F">
        <w:rPr>
          <w:rFonts w:ascii="Arial" w:hAnsi="Arial" w:cs="Arial"/>
        </w:rPr>
        <w:t xml:space="preserve"> odstotkov, izmed vseh zaposlenih s takšnimi razmerami tudi nezadovoljnih. Standard to dovoljuje, saj je pri tem upoštevana različnost posameznikov v zvezi z občutenjem toplotnih razmer. </w:t>
      </w:r>
    </w:p>
    <w:p w14:paraId="040D1AAB" w14:textId="77777777" w:rsidR="00BD653F" w:rsidRDefault="00BD653F" w:rsidP="00C60F0C">
      <w:pPr>
        <w:spacing w:after="0"/>
        <w:jc w:val="both"/>
        <w:rPr>
          <w:rFonts w:ascii="Arial" w:hAnsi="Arial" w:cs="Arial"/>
        </w:rPr>
      </w:pPr>
    </w:p>
    <w:p w14:paraId="39EB25BD" w14:textId="161D7B3A" w:rsidR="00C60F0C" w:rsidRPr="00B22E1F" w:rsidRDefault="00C60F0C" w:rsidP="00C60F0C">
      <w:pPr>
        <w:spacing w:after="0"/>
        <w:jc w:val="both"/>
        <w:rPr>
          <w:rFonts w:ascii="Arial" w:hAnsi="Arial" w:cs="Arial"/>
        </w:rPr>
      </w:pPr>
      <w:r w:rsidRPr="00B22E1F">
        <w:rPr>
          <w:rFonts w:ascii="Arial" w:hAnsi="Arial" w:cs="Arial"/>
        </w:rPr>
        <w:t xml:space="preserve">Pri delu v pisarnah </w:t>
      </w:r>
      <w:r w:rsidR="00B06E56" w:rsidRPr="00B22E1F">
        <w:rPr>
          <w:rFonts w:ascii="Arial" w:hAnsi="Arial" w:cs="Arial"/>
        </w:rPr>
        <w:t xml:space="preserve">je </w:t>
      </w:r>
      <w:r w:rsidRPr="00B22E1F">
        <w:rPr>
          <w:rFonts w:ascii="Arial" w:hAnsi="Arial" w:cs="Arial"/>
        </w:rPr>
        <w:t xml:space="preserve">na primer </w:t>
      </w:r>
      <w:proofErr w:type="spellStart"/>
      <w:r w:rsidRPr="00B22E1F">
        <w:rPr>
          <w:rFonts w:ascii="Arial" w:hAnsi="Arial" w:cs="Arial"/>
        </w:rPr>
        <w:t>izolirnost</w:t>
      </w:r>
      <w:proofErr w:type="spellEnd"/>
      <w:r w:rsidRPr="00B22E1F">
        <w:rPr>
          <w:rFonts w:ascii="Arial" w:hAnsi="Arial" w:cs="Arial"/>
        </w:rPr>
        <w:t xml:space="preserve"> obleke, ki jo običajno nosi uradniško osebje v zimskem času, okvirno 0,9 (vključuje spodnje perilo in hlače, bluzo ter tanjši pulover, nogavice in čevlje). Upoštevana vrednost fizične obremenitve uradniškega osebja, ki opravlja predvsem sedeče pisarniško delo, je 1,2. Hitrost gibanja zraka je običajno zelo majhna ali pa je ni, od 0 m/s do na primer 0,1 m/s, vlažnost zraka pa ne sme biti manjša od 30 </w:t>
      </w:r>
      <w:r w:rsidR="00063FD5" w:rsidRPr="00B22E1F">
        <w:rPr>
          <w:rFonts w:ascii="Arial" w:hAnsi="Arial" w:cs="Arial"/>
        </w:rPr>
        <w:t>odstotkov</w:t>
      </w:r>
      <w:r w:rsidRPr="00B22E1F">
        <w:rPr>
          <w:rFonts w:ascii="Arial" w:hAnsi="Arial" w:cs="Arial"/>
        </w:rPr>
        <w:t xml:space="preserve"> in ne večja od 80 </w:t>
      </w:r>
      <w:r w:rsidR="00063FD5" w:rsidRPr="00B22E1F">
        <w:rPr>
          <w:rFonts w:ascii="Arial" w:hAnsi="Arial" w:cs="Arial"/>
        </w:rPr>
        <w:t>odstotkov</w:t>
      </w:r>
      <w:r w:rsidRPr="00B22E1F">
        <w:rPr>
          <w:rFonts w:ascii="Arial" w:hAnsi="Arial" w:cs="Arial"/>
        </w:rPr>
        <w:t xml:space="preserve">. </w:t>
      </w:r>
    </w:p>
    <w:p w14:paraId="691C8D68" w14:textId="77777777" w:rsidR="00BD653F" w:rsidRDefault="00BD653F" w:rsidP="00C60F0C">
      <w:pPr>
        <w:spacing w:after="0"/>
        <w:jc w:val="both"/>
        <w:rPr>
          <w:rFonts w:ascii="Arial" w:hAnsi="Arial" w:cs="Arial"/>
        </w:rPr>
      </w:pPr>
    </w:p>
    <w:p w14:paraId="0D13A931" w14:textId="05C4C740" w:rsidR="00C60F0C" w:rsidRPr="00B22E1F" w:rsidRDefault="00C60F0C" w:rsidP="00C60F0C">
      <w:pPr>
        <w:spacing w:after="0"/>
        <w:jc w:val="both"/>
        <w:rPr>
          <w:rFonts w:ascii="Arial" w:hAnsi="Arial" w:cs="Arial"/>
        </w:rPr>
      </w:pPr>
      <w:r w:rsidRPr="00B22E1F">
        <w:rPr>
          <w:rFonts w:ascii="Arial" w:hAnsi="Arial" w:cs="Arial"/>
        </w:rPr>
        <w:t>Če bi ugotavljali toplotno udobje za opravljanje pretežno sedečega pisarniškega dela, bi upoštevali vpliv običajne obleke (</w:t>
      </w:r>
      <w:proofErr w:type="spellStart"/>
      <w:r w:rsidRPr="00B22E1F">
        <w:rPr>
          <w:rFonts w:ascii="Arial" w:hAnsi="Arial" w:cs="Arial"/>
        </w:rPr>
        <w:t>izolirnost</w:t>
      </w:r>
      <w:proofErr w:type="spellEnd"/>
      <w:r w:rsidRPr="00B22E1F">
        <w:rPr>
          <w:rFonts w:ascii="Arial" w:hAnsi="Arial" w:cs="Arial"/>
        </w:rPr>
        <w:t xml:space="preserve"> 0,9) ter za izračun najugodnejšo hitrost gibanja zraka 0 m/s </w:t>
      </w:r>
      <w:r w:rsidR="00B06E56" w:rsidRPr="00B22E1F">
        <w:rPr>
          <w:rFonts w:ascii="Arial" w:hAnsi="Arial" w:cs="Arial"/>
        </w:rPr>
        <w:t>ter</w:t>
      </w:r>
      <w:r w:rsidRPr="00B22E1F">
        <w:rPr>
          <w:rFonts w:ascii="Arial" w:hAnsi="Arial" w:cs="Arial"/>
        </w:rPr>
        <w:t xml:space="preserve"> običajno 50-odstotno relativno vlažnost zraka. Z izračunom ugotovimo, da bi </w:t>
      </w:r>
      <w:r w:rsidRPr="00B22E1F">
        <w:rPr>
          <w:rFonts w:ascii="Arial" w:hAnsi="Arial" w:cs="Arial"/>
        </w:rPr>
        <w:lastRenderedPageBreak/>
        <w:t xml:space="preserve">bila najnižja temperatura v prostoru, ki bi zagotavljala ustrezno toplotno udobje, z upoštevanjem vrednosti prej omenjenih dejavnikov, 20 °C, priporočljiva oziroma optimalna pa 22 °C. </w:t>
      </w:r>
    </w:p>
    <w:p w14:paraId="7F0E840C" w14:textId="77777777" w:rsidR="00BD653F" w:rsidRDefault="00BD653F" w:rsidP="00C60F0C">
      <w:pPr>
        <w:spacing w:after="0"/>
        <w:jc w:val="both"/>
        <w:rPr>
          <w:rFonts w:ascii="Arial" w:hAnsi="Arial" w:cs="Arial"/>
        </w:rPr>
      </w:pPr>
    </w:p>
    <w:p w14:paraId="05786560" w14:textId="0769C09A" w:rsidR="00B60EA1" w:rsidRPr="00B22E1F" w:rsidRDefault="00C60F0C" w:rsidP="00C60F0C">
      <w:pPr>
        <w:spacing w:after="0"/>
        <w:jc w:val="both"/>
        <w:rPr>
          <w:rFonts w:ascii="Arial" w:hAnsi="Arial" w:cs="Arial"/>
        </w:rPr>
      </w:pPr>
      <w:r w:rsidRPr="00B22E1F">
        <w:rPr>
          <w:rFonts w:ascii="Arial" w:hAnsi="Arial" w:cs="Arial"/>
        </w:rPr>
        <w:t xml:space="preserve">Na enak način je mogoče ugotavljati toplotno udobje tudi v drugih delovnih prostorih, pri tem pa je treba poznati dejanske rezultate opravljenih meritev in upoštevati ustrezno vrednost </w:t>
      </w:r>
      <w:proofErr w:type="spellStart"/>
      <w:r w:rsidRPr="00B22E1F">
        <w:rPr>
          <w:rFonts w:ascii="Arial" w:hAnsi="Arial" w:cs="Arial"/>
        </w:rPr>
        <w:t>izolirnosti</w:t>
      </w:r>
      <w:proofErr w:type="spellEnd"/>
      <w:r w:rsidRPr="00B22E1F">
        <w:rPr>
          <w:rFonts w:ascii="Arial" w:hAnsi="Arial" w:cs="Arial"/>
        </w:rPr>
        <w:t xml:space="preserve"> obleke ter fizične obremenitve delavca. Vrednosti so razvidne iz veljavnih slovenskih standardov (SIST EN ISO 9920:2010, SIST EN ISO 8996:2005).</w:t>
      </w:r>
    </w:p>
    <w:p w14:paraId="3B30C007" w14:textId="77777777" w:rsidR="00BD653F" w:rsidRDefault="00BD653F" w:rsidP="00C60F0C">
      <w:pPr>
        <w:spacing w:after="0"/>
        <w:jc w:val="both"/>
        <w:rPr>
          <w:rFonts w:ascii="Arial" w:hAnsi="Arial" w:cs="Arial"/>
        </w:rPr>
      </w:pPr>
    </w:p>
    <w:p w14:paraId="4AEB3D51" w14:textId="44DF0788" w:rsidR="00C60F0C" w:rsidRPr="00B22E1F" w:rsidRDefault="00C60F0C" w:rsidP="00C60F0C">
      <w:pPr>
        <w:spacing w:after="0"/>
        <w:jc w:val="both"/>
        <w:rPr>
          <w:rFonts w:ascii="Arial" w:hAnsi="Arial" w:cs="Arial"/>
        </w:rPr>
      </w:pPr>
      <w:r w:rsidRPr="00B22E1F">
        <w:rPr>
          <w:rFonts w:ascii="Arial" w:hAnsi="Arial" w:cs="Arial"/>
        </w:rPr>
        <w:t xml:space="preserve">Če bi se pri ugotavljanju ustreznosti toplotnega udobja, kar mora delodajalec zagotoviti </w:t>
      </w:r>
      <w:r w:rsidR="00B06E56" w:rsidRPr="00B22E1F">
        <w:rPr>
          <w:rFonts w:ascii="Arial" w:hAnsi="Arial" w:cs="Arial"/>
        </w:rPr>
        <w:t xml:space="preserve">v </w:t>
      </w:r>
      <w:r w:rsidRPr="00B22E1F">
        <w:rPr>
          <w:rFonts w:ascii="Arial" w:hAnsi="Arial" w:cs="Arial"/>
        </w:rPr>
        <w:t>sklad</w:t>
      </w:r>
      <w:r w:rsidR="00B06E56" w:rsidRPr="00B22E1F">
        <w:rPr>
          <w:rFonts w:ascii="Arial" w:hAnsi="Arial" w:cs="Arial"/>
        </w:rPr>
        <w:t>u</w:t>
      </w:r>
      <w:r w:rsidRPr="00B22E1F">
        <w:rPr>
          <w:rFonts w:ascii="Arial" w:hAnsi="Arial" w:cs="Arial"/>
        </w:rPr>
        <w:t xml:space="preserve"> z zahtevami s področja varnosti in zdravja pri delu, izkazalo, da predvidene vrednosti niso izpolnjene, </w:t>
      </w:r>
      <w:r w:rsidR="00B06E56" w:rsidRPr="00B22E1F">
        <w:rPr>
          <w:rFonts w:ascii="Arial" w:hAnsi="Arial" w:cs="Arial"/>
        </w:rPr>
        <w:t>mora</w:t>
      </w:r>
      <w:r w:rsidRPr="00B22E1F">
        <w:rPr>
          <w:rFonts w:ascii="Arial" w:hAnsi="Arial" w:cs="Arial"/>
        </w:rPr>
        <w:t xml:space="preserve"> delodajalec s primernimi ukrepi zagotoviti ustrezne toplotne razmere v delovnih prostorih. Delavci morajo sprejetje ustreznih ukrepov glede temperatur v delovnih prostorih od delodajalca zahtevati prek svojih predstavnikov (svet delavcev, delavski zaupnik za varnost in zdravje pri delu). Če pa bi delavci ali njihovi predstavniki ugotavljali, da delodajalec kljub temu ni zagotovil ustreznih varnostnih ukrepov, lahko zahtevajo nadzor inšpekcije. </w:t>
      </w:r>
    </w:p>
    <w:p w14:paraId="156AFFAB" w14:textId="77777777" w:rsidR="00BD653F" w:rsidRDefault="00BD653F" w:rsidP="00C60F0C">
      <w:pPr>
        <w:spacing w:after="0"/>
        <w:jc w:val="both"/>
        <w:rPr>
          <w:rFonts w:ascii="Arial" w:hAnsi="Arial" w:cs="Arial"/>
        </w:rPr>
      </w:pPr>
    </w:p>
    <w:p w14:paraId="3D9C2EBB" w14:textId="6AECB1B9" w:rsidR="00C60F0C" w:rsidRPr="00B22E1F" w:rsidRDefault="00C60F0C" w:rsidP="00C60F0C">
      <w:pPr>
        <w:spacing w:after="0"/>
        <w:jc w:val="both"/>
        <w:rPr>
          <w:rFonts w:ascii="Arial" w:hAnsi="Arial" w:cs="Arial"/>
        </w:rPr>
      </w:pPr>
      <w:r w:rsidRPr="00B22E1F">
        <w:rPr>
          <w:rFonts w:ascii="Arial" w:hAnsi="Arial" w:cs="Arial"/>
        </w:rPr>
        <w:t>Pravilnik opredeljuje tudi zahteve za delovna mesta na prostem. Delodajalec mora med drugim zagotoviti, da so delavci, ki občasno delajo na prostem, zavarovani pred neugodnimi vremenskimi vplivi, tudi pred mrazom. Enako velja za delodajalce, ki imajo zaradi tehnoloških postopkov dela stalna delovna mesta na prostem. Delodajalec mora oceniti raven tveganja nevarnosti</w:t>
      </w:r>
      <w:r w:rsidR="00B06E56" w:rsidRPr="00B22E1F">
        <w:rPr>
          <w:rFonts w:ascii="Arial" w:hAnsi="Arial" w:cs="Arial"/>
        </w:rPr>
        <w:t xml:space="preserve"> </w:t>
      </w:r>
      <w:r w:rsidRPr="00B22E1F">
        <w:rPr>
          <w:rFonts w:ascii="Arial" w:hAnsi="Arial" w:cs="Arial"/>
        </w:rPr>
        <w:t>pri delu</w:t>
      </w:r>
      <w:r w:rsidR="00B06E56" w:rsidRPr="00B22E1F">
        <w:rPr>
          <w:rFonts w:ascii="Arial" w:hAnsi="Arial" w:cs="Arial"/>
        </w:rPr>
        <w:t>, ki</w:t>
      </w:r>
      <w:r w:rsidRPr="00B22E1F">
        <w:rPr>
          <w:rFonts w:ascii="Arial" w:hAnsi="Arial" w:cs="Arial"/>
        </w:rPr>
        <w:t xml:space="preserve"> so povezane tudi z neugodnimi vremenskimi </w:t>
      </w:r>
      <w:r w:rsidR="00B06E56" w:rsidRPr="00B22E1F">
        <w:rPr>
          <w:rFonts w:ascii="Arial" w:hAnsi="Arial" w:cs="Arial"/>
        </w:rPr>
        <w:t>razmerami</w:t>
      </w:r>
      <w:r w:rsidRPr="00B22E1F">
        <w:rPr>
          <w:rFonts w:ascii="Arial" w:hAnsi="Arial" w:cs="Arial"/>
        </w:rPr>
        <w:t>, ter določiti ukrepe za preprečevanje in zmanjševanje teh tveganj. Pravilnik tudi določa, da mora delodajalec delavcem, ki opravljajo lažja fizična dela na prostem na stalnih delovnih mestih med 1. novembrom in 31. marcem</w:t>
      </w:r>
      <w:r w:rsidR="00B06E56" w:rsidRPr="00B22E1F">
        <w:rPr>
          <w:rFonts w:ascii="Arial" w:hAnsi="Arial" w:cs="Arial"/>
        </w:rPr>
        <w:t>,</w:t>
      </w:r>
      <w:r w:rsidRPr="00B22E1F">
        <w:rPr>
          <w:rFonts w:ascii="Arial" w:hAnsi="Arial" w:cs="Arial"/>
        </w:rPr>
        <w:t xml:space="preserve"> omogočiti občasno obiskovanje ogrevanega prostora, če </w:t>
      </w:r>
      <w:r w:rsidR="00B06E56" w:rsidRPr="00B22E1F">
        <w:rPr>
          <w:rFonts w:ascii="Arial" w:hAnsi="Arial" w:cs="Arial"/>
        </w:rPr>
        <w:t xml:space="preserve">se </w:t>
      </w:r>
      <w:r w:rsidRPr="00B22E1F">
        <w:rPr>
          <w:rFonts w:ascii="Arial" w:hAnsi="Arial" w:cs="Arial"/>
        </w:rPr>
        <w:t xml:space="preserve">zunanja temperatura zraka </w:t>
      </w:r>
      <w:r w:rsidR="00B06E56" w:rsidRPr="00B22E1F">
        <w:rPr>
          <w:rFonts w:ascii="Arial" w:hAnsi="Arial" w:cs="Arial"/>
        </w:rPr>
        <w:t>zniža</w:t>
      </w:r>
      <w:r w:rsidRPr="00B22E1F">
        <w:rPr>
          <w:rFonts w:ascii="Arial" w:hAnsi="Arial" w:cs="Arial"/>
        </w:rPr>
        <w:t xml:space="preserve"> pod 16 °C. Uresničevanje takšne široke opredelit</w:t>
      </w:r>
      <w:r w:rsidR="00B06E56" w:rsidRPr="00B22E1F">
        <w:rPr>
          <w:rFonts w:ascii="Arial" w:hAnsi="Arial" w:cs="Arial"/>
        </w:rPr>
        <w:t>ve</w:t>
      </w:r>
      <w:r w:rsidRPr="00B22E1F">
        <w:rPr>
          <w:rFonts w:ascii="Arial" w:hAnsi="Arial" w:cs="Arial"/>
        </w:rPr>
        <w:t xml:space="preserve"> zahteva ustrezno obravnavo vsakega posamičnega primera odklonitve dela z vidika upravičenosti odklonitve oziroma ustrezno presojo, ali delavcu ob neupoštevanju varnostnih ukrepov dejansko grozi neposredna nevarnost za življenje in zdravje. </w:t>
      </w:r>
    </w:p>
    <w:p w14:paraId="2BB9A1C3" w14:textId="77777777" w:rsidR="00C60F0C" w:rsidRPr="00B22E1F" w:rsidRDefault="00C60F0C" w:rsidP="00C60F0C">
      <w:pPr>
        <w:spacing w:after="0"/>
        <w:jc w:val="both"/>
        <w:rPr>
          <w:rFonts w:ascii="Arial" w:hAnsi="Arial" w:cs="Arial"/>
        </w:rPr>
      </w:pPr>
    </w:p>
    <w:p w14:paraId="36DA81D7" w14:textId="6D8FB26C" w:rsidR="00C60F0C" w:rsidRPr="00B22E1F" w:rsidRDefault="00C60F0C" w:rsidP="003E2C4C">
      <w:pPr>
        <w:spacing w:after="0" w:line="240" w:lineRule="auto"/>
        <w:jc w:val="both"/>
      </w:pPr>
      <w:r w:rsidRPr="00BD653F">
        <w:rPr>
          <w:rFonts w:ascii="Arial" w:hAnsi="Arial" w:cs="Arial"/>
          <w:b/>
          <w:bCs/>
          <w:iCs/>
        </w:rPr>
        <w:t xml:space="preserve">Razsvetljava </w:t>
      </w:r>
      <w:r w:rsidR="00B06E56" w:rsidRPr="00BD653F">
        <w:rPr>
          <w:rFonts w:ascii="Arial" w:hAnsi="Arial" w:cs="Arial"/>
          <w:b/>
          <w:bCs/>
          <w:iCs/>
        </w:rPr>
        <w:t xml:space="preserve">v </w:t>
      </w:r>
      <w:r w:rsidRPr="00BD653F">
        <w:rPr>
          <w:rFonts w:ascii="Arial" w:hAnsi="Arial" w:cs="Arial"/>
          <w:b/>
          <w:bCs/>
          <w:iCs/>
        </w:rPr>
        <w:t>delovnih prostorih:</w:t>
      </w:r>
    </w:p>
    <w:p w14:paraId="3F7C812A" w14:textId="5FAA4794" w:rsidR="00C60F0C" w:rsidRDefault="00C60F0C" w:rsidP="00C60F0C">
      <w:pPr>
        <w:pStyle w:val="Odstavekseznama"/>
        <w:spacing w:after="0" w:line="240" w:lineRule="auto"/>
        <w:ind w:left="0"/>
        <w:jc w:val="both"/>
        <w:rPr>
          <w:rFonts w:ascii="Arial" w:hAnsi="Arial" w:cs="Arial"/>
        </w:rPr>
      </w:pPr>
      <w:r w:rsidRPr="003E2C4C">
        <w:rPr>
          <w:rFonts w:ascii="Arial" w:hAnsi="Arial" w:cs="Arial"/>
          <w:iCs/>
          <w:u w:val="single"/>
        </w:rPr>
        <w:t>Naravna razsvetljava</w:t>
      </w:r>
      <w:r w:rsidR="00BD653F">
        <w:rPr>
          <w:rFonts w:ascii="Arial" w:hAnsi="Arial" w:cs="Arial"/>
          <w:iCs/>
        </w:rPr>
        <w:t>:</w:t>
      </w:r>
      <w:r w:rsidR="00BD653F">
        <w:rPr>
          <w:rFonts w:ascii="Arial" w:hAnsi="Arial" w:cs="Arial"/>
        </w:rPr>
        <w:t xml:space="preserve"> d</w:t>
      </w:r>
      <w:r w:rsidRPr="00B22E1F">
        <w:rPr>
          <w:rFonts w:ascii="Arial" w:hAnsi="Arial" w:cs="Arial"/>
        </w:rPr>
        <w:t xml:space="preserve">elodajalec mora zagotoviti, da so delovni prostori podnevi praviloma osvetljeni z naravno svetlobo. Ta zahteva pa ne velja za delovne prostore, v katerih obratovalne razmere dnevne svetlobe ne dopuščajo, </w:t>
      </w:r>
      <w:r w:rsidR="00B06E56" w:rsidRPr="00B22E1F">
        <w:rPr>
          <w:rFonts w:ascii="Arial" w:hAnsi="Arial" w:cs="Arial"/>
        </w:rPr>
        <w:t xml:space="preserve">za </w:t>
      </w:r>
      <w:r w:rsidRPr="00B22E1F">
        <w:rPr>
          <w:rFonts w:ascii="Arial" w:hAnsi="Arial" w:cs="Arial"/>
        </w:rPr>
        <w:t xml:space="preserve">prodajne prostore, skladišča in podobne prostore, če </w:t>
      </w:r>
      <w:r w:rsidR="00B06E56" w:rsidRPr="00B22E1F">
        <w:rPr>
          <w:rFonts w:ascii="Arial" w:hAnsi="Arial" w:cs="Arial"/>
        </w:rPr>
        <w:t>so</w:t>
      </w:r>
      <w:r w:rsidRPr="00B22E1F">
        <w:rPr>
          <w:rFonts w:ascii="Arial" w:hAnsi="Arial" w:cs="Arial"/>
        </w:rPr>
        <w:t xml:space="preserve"> pod zemeljskim nivojem</w:t>
      </w:r>
      <w:r w:rsidR="00B06E56" w:rsidRPr="00B22E1F">
        <w:rPr>
          <w:rFonts w:ascii="Arial" w:hAnsi="Arial" w:cs="Arial"/>
        </w:rPr>
        <w:t>,</w:t>
      </w:r>
      <w:r w:rsidRPr="00B22E1F">
        <w:rPr>
          <w:rFonts w:ascii="Arial" w:hAnsi="Arial" w:cs="Arial"/>
        </w:rPr>
        <w:t xml:space="preserve"> in </w:t>
      </w:r>
      <w:r w:rsidR="00B06E56" w:rsidRPr="00B22E1F">
        <w:rPr>
          <w:rFonts w:ascii="Arial" w:hAnsi="Arial" w:cs="Arial"/>
        </w:rPr>
        <w:t xml:space="preserve">za </w:t>
      </w:r>
      <w:r w:rsidRPr="00B22E1F">
        <w:rPr>
          <w:rFonts w:ascii="Arial" w:hAnsi="Arial" w:cs="Arial"/>
        </w:rPr>
        <w:t>delovne prostore s talno površino nad 2.000 m2, če imajo svetlobne jaške.</w:t>
      </w:r>
    </w:p>
    <w:p w14:paraId="170DAB52" w14:textId="77777777" w:rsidR="00106D2C" w:rsidRPr="00B22E1F" w:rsidRDefault="00106D2C" w:rsidP="00C60F0C">
      <w:pPr>
        <w:pStyle w:val="Odstavekseznama"/>
        <w:spacing w:after="0" w:line="240" w:lineRule="auto"/>
        <w:ind w:left="0"/>
        <w:jc w:val="both"/>
        <w:rPr>
          <w:rFonts w:ascii="Arial" w:hAnsi="Arial" w:cs="Arial"/>
        </w:rPr>
      </w:pPr>
    </w:p>
    <w:p w14:paraId="5F397D92" w14:textId="42A15F12" w:rsidR="00C60F0C" w:rsidRPr="00B22E1F" w:rsidRDefault="00C60F0C" w:rsidP="00C60F0C">
      <w:pPr>
        <w:pStyle w:val="Odstavekseznama"/>
        <w:spacing w:after="0" w:line="240" w:lineRule="auto"/>
        <w:ind w:left="0"/>
        <w:jc w:val="both"/>
        <w:rPr>
          <w:rFonts w:ascii="Arial" w:hAnsi="Arial" w:cs="Arial"/>
        </w:rPr>
      </w:pPr>
      <w:r w:rsidRPr="003E2C4C">
        <w:rPr>
          <w:rFonts w:ascii="Arial" w:hAnsi="Arial" w:cs="Arial"/>
          <w:iCs/>
          <w:u w:val="single"/>
        </w:rPr>
        <w:t>Umetna razsvetljava</w:t>
      </w:r>
      <w:r w:rsidR="00BD653F">
        <w:rPr>
          <w:rFonts w:ascii="Arial" w:hAnsi="Arial" w:cs="Arial"/>
        </w:rPr>
        <w:t>: d</w:t>
      </w:r>
      <w:r w:rsidRPr="00B22E1F">
        <w:rPr>
          <w:rFonts w:ascii="Arial" w:hAnsi="Arial" w:cs="Arial"/>
        </w:rPr>
        <w:t>elodajalec mora zagotoviti, da so delovni prostori opremljeni z umetno razsvetljavo. Na stalnih delovnih mestih mora znašati osvetljenost najmanj 200 lx. Z</w:t>
      </w:r>
      <w:r w:rsidRPr="00D42280">
        <w:rPr>
          <w:rFonts w:ascii="Arial" w:hAnsi="Arial" w:cs="Arial"/>
          <w:color w:val="000000"/>
          <w:shd w:val="clear" w:color="auto" w:fill="FFFFFF"/>
        </w:rPr>
        <w:t xml:space="preserve">a izpolnjevanje zahtev </w:t>
      </w:r>
      <w:r w:rsidRPr="00B22E1F">
        <w:rPr>
          <w:rFonts w:ascii="Arial" w:hAnsi="Arial" w:cs="Arial"/>
          <w:color w:val="000000"/>
          <w:shd w:val="clear" w:color="auto" w:fill="FFFFFF"/>
        </w:rPr>
        <w:t xml:space="preserve">glede osvetljenosti </w:t>
      </w:r>
      <w:r w:rsidRPr="00D42280">
        <w:rPr>
          <w:rFonts w:ascii="Arial" w:hAnsi="Arial" w:cs="Arial"/>
          <w:color w:val="000000"/>
          <w:shd w:val="clear" w:color="auto" w:fill="FFFFFF"/>
        </w:rPr>
        <w:t>mora delodajalec upoštevati določila slovenskih standardov za razsvetljavo na </w:t>
      </w:r>
      <w:r w:rsidRPr="00D42280">
        <w:rPr>
          <w:rStyle w:val="highlight"/>
          <w:rFonts w:ascii="Arial" w:hAnsi="Arial" w:cs="Arial"/>
          <w:color w:val="000000"/>
        </w:rPr>
        <w:t>delovnih</w:t>
      </w:r>
      <w:r w:rsidRPr="00D42280">
        <w:rPr>
          <w:rFonts w:ascii="Arial" w:hAnsi="Arial" w:cs="Arial"/>
          <w:color w:val="000000"/>
        </w:rPr>
        <w:t> </w:t>
      </w:r>
      <w:r w:rsidRPr="00D42280">
        <w:rPr>
          <w:rStyle w:val="highlight"/>
          <w:rFonts w:ascii="Arial" w:hAnsi="Arial" w:cs="Arial"/>
          <w:color w:val="000000"/>
        </w:rPr>
        <w:t>mestih</w:t>
      </w:r>
      <w:r w:rsidRPr="00B22E1F">
        <w:rPr>
          <w:rStyle w:val="highlight"/>
          <w:rFonts w:ascii="Arial" w:hAnsi="Arial" w:cs="Arial"/>
          <w:color w:val="000000"/>
        </w:rPr>
        <w:t>.</w:t>
      </w:r>
    </w:p>
    <w:p w14:paraId="188C0CA0" w14:textId="77777777" w:rsidR="00C60F0C" w:rsidRPr="00BD653F" w:rsidRDefault="00C60F0C" w:rsidP="00C60F0C">
      <w:pPr>
        <w:pStyle w:val="Odstavekseznama"/>
        <w:spacing w:after="0" w:line="240" w:lineRule="auto"/>
        <w:ind w:left="0"/>
        <w:jc w:val="both"/>
        <w:rPr>
          <w:rFonts w:ascii="Arial" w:hAnsi="Arial" w:cs="Arial"/>
          <w:i/>
        </w:rPr>
      </w:pPr>
    </w:p>
    <w:p w14:paraId="0B23A605" w14:textId="01FD1BCC" w:rsidR="00C60F0C" w:rsidRPr="00B22E1F" w:rsidRDefault="00C60F0C" w:rsidP="00C60F0C">
      <w:pPr>
        <w:pStyle w:val="Odstavekseznama"/>
        <w:spacing w:after="0" w:line="240" w:lineRule="auto"/>
        <w:ind w:left="0"/>
        <w:jc w:val="both"/>
        <w:rPr>
          <w:rFonts w:ascii="Arial" w:hAnsi="Arial" w:cs="Arial"/>
        </w:rPr>
      </w:pPr>
      <w:r w:rsidRPr="003E2C4C">
        <w:rPr>
          <w:rFonts w:ascii="Arial" w:hAnsi="Arial" w:cs="Arial"/>
          <w:b/>
          <w:bCs/>
          <w:iCs/>
        </w:rPr>
        <w:t xml:space="preserve">Poti za gibanje delavcev, prometne poti </w:t>
      </w:r>
      <w:r w:rsidR="00B06E56" w:rsidRPr="003E2C4C">
        <w:rPr>
          <w:rFonts w:ascii="Arial" w:hAnsi="Arial" w:cs="Arial"/>
          <w:b/>
          <w:bCs/>
          <w:iCs/>
        </w:rPr>
        <w:t>in</w:t>
      </w:r>
      <w:r w:rsidRPr="003E2C4C">
        <w:rPr>
          <w:rFonts w:ascii="Arial" w:hAnsi="Arial" w:cs="Arial"/>
          <w:b/>
          <w:bCs/>
          <w:iCs/>
        </w:rPr>
        <w:t xml:space="preserve"> nevarne površine</w:t>
      </w:r>
      <w:r w:rsidRPr="0066185E">
        <w:rPr>
          <w:rFonts w:ascii="Arial" w:hAnsi="Arial" w:cs="Arial"/>
          <w:b/>
          <w:bCs/>
          <w:iCs/>
        </w:rPr>
        <w:t>:</w:t>
      </w:r>
    </w:p>
    <w:p w14:paraId="71A4D7D8" w14:textId="468729A1" w:rsidR="00C60F0C" w:rsidRPr="00B22E1F" w:rsidRDefault="0066185E" w:rsidP="00C60F0C">
      <w:pPr>
        <w:pStyle w:val="Odstavekseznama"/>
        <w:spacing w:after="0" w:line="240" w:lineRule="auto"/>
        <w:ind w:left="0"/>
        <w:jc w:val="both"/>
        <w:rPr>
          <w:rFonts w:ascii="Arial" w:hAnsi="Arial" w:cs="Arial"/>
        </w:rPr>
      </w:pPr>
      <w:r>
        <w:rPr>
          <w:rFonts w:ascii="Arial" w:hAnsi="Arial" w:cs="Arial"/>
        </w:rPr>
        <w:t>D</w:t>
      </w:r>
      <w:r w:rsidR="00C60F0C" w:rsidRPr="00B22E1F">
        <w:rPr>
          <w:rFonts w:ascii="Arial" w:hAnsi="Arial" w:cs="Arial"/>
        </w:rPr>
        <w:t xml:space="preserve">elodajalec mora zagotoviti, da so poti za gibanje delavcev in drugih oseb ter prometne poti tako široke, da omogočajo pešcem in vozilom varno gibanje. Delodajalec mora zagotoviti, da so prometne poti za težka vozila talnega in železniškega </w:t>
      </w:r>
      <w:r w:rsidR="00B06E56" w:rsidRPr="00B22E1F">
        <w:rPr>
          <w:rFonts w:ascii="Arial" w:hAnsi="Arial" w:cs="Arial"/>
        </w:rPr>
        <w:t>prometa</w:t>
      </w:r>
      <w:r w:rsidR="00C60F0C" w:rsidRPr="00B22E1F">
        <w:rPr>
          <w:rFonts w:ascii="Arial" w:hAnsi="Arial" w:cs="Arial"/>
        </w:rPr>
        <w:t xml:space="preserve"> označene in tako široke, da je pri tem mimoidočim delavcem zagotovljena varnost. Delodajalec mora v skladiščih s površino</w:t>
      </w:r>
      <w:r w:rsidR="00B06E56" w:rsidRPr="00B22E1F">
        <w:rPr>
          <w:rFonts w:ascii="Arial" w:hAnsi="Arial" w:cs="Arial"/>
        </w:rPr>
        <w:t>,</w:t>
      </w:r>
      <w:r w:rsidR="00C60F0C" w:rsidRPr="00B22E1F">
        <w:rPr>
          <w:rFonts w:ascii="Arial" w:hAnsi="Arial" w:cs="Arial"/>
        </w:rPr>
        <w:t xml:space="preserve"> večjo od 1000 m2</w:t>
      </w:r>
      <w:r w:rsidR="00B06E56" w:rsidRPr="00B22E1F">
        <w:rPr>
          <w:rFonts w:ascii="Arial" w:hAnsi="Arial" w:cs="Arial"/>
        </w:rPr>
        <w:t>,</w:t>
      </w:r>
      <w:r w:rsidR="00C60F0C" w:rsidRPr="00B22E1F">
        <w:rPr>
          <w:rFonts w:ascii="Arial" w:hAnsi="Arial" w:cs="Arial"/>
        </w:rPr>
        <w:t xml:space="preserve"> jasno in vidno označiti razmejitve med prometnimi potmi ter delovnimi in skladiščnimi površinami.</w:t>
      </w:r>
    </w:p>
    <w:p w14:paraId="5BF964FD" w14:textId="77777777" w:rsidR="00C60F0C" w:rsidRPr="00B22E1F" w:rsidRDefault="00C60F0C" w:rsidP="00C60F0C">
      <w:pPr>
        <w:spacing w:after="0" w:line="240" w:lineRule="auto"/>
        <w:jc w:val="both"/>
        <w:rPr>
          <w:rFonts w:ascii="Arial" w:hAnsi="Arial" w:cs="Arial"/>
        </w:rPr>
      </w:pPr>
    </w:p>
    <w:p w14:paraId="09A430EE" w14:textId="4978778C"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V </w:t>
      </w:r>
      <w:r w:rsidRPr="00B22E1F">
        <w:rPr>
          <w:rStyle w:val="highlight"/>
          <w:rFonts w:ascii="Arial" w:hAnsi="Arial" w:cs="Arial"/>
          <w:color w:val="000000"/>
        </w:rPr>
        <w:t>delovnih</w:t>
      </w:r>
      <w:r w:rsidRPr="00B22E1F">
        <w:rPr>
          <w:rFonts w:ascii="Arial" w:hAnsi="Arial" w:cs="Arial"/>
          <w:color w:val="000000"/>
          <w:shd w:val="clear" w:color="auto" w:fill="FFFFFF"/>
        </w:rPr>
        <w:t xml:space="preserve"> prostorih mora delodajalec delavcem zagotoviti poti za gibanje. Glavne poti za gibanje morajo biti široke najmanj 1,50 m, stranske pa najmanj </w:t>
      </w:r>
      <w:r w:rsidR="00B06E56" w:rsidRPr="00B22E1F">
        <w:rPr>
          <w:rFonts w:ascii="Arial" w:hAnsi="Arial" w:cs="Arial"/>
          <w:color w:val="000000"/>
          <w:shd w:val="clear" w:color="auto" w:fill="FFFFFF"/>
        </w:rPr>
        <w:t>en</w:t>
      </w:r>
      <w:r w:rsidRPr="00B22E1F">
        <w:rPr>
          <w:rFonts w:ascii="Arial" w:hAnsi="Arial" w:cs="Arial"/>
          <w:color w:val="000000"/>
          <w:shd w:val="clear" w:color="auto" w:fill="FFFFFF"/>
        </w:rPr>
        <w:t xml:space="preserve"> m.</w:t>
      </w:r>
    </w:p>
    <w:p w14:paraId="7AF5C6F7" w14:textId="77777777" w:rsidR="00C60F0C" w:rsidRPr="00B22E1F" w:rsidRDefault="00C60F0C" w:rsidP="00C60F0C">
      <w:pPr>
        <w:spacing w:after="0" w:line="240" w:lineRule="auto"/>
        <w:jc w:val="both"/>
        <w:rPr>
          <w:rFonts w:ascii="Arial" w:hAnsi="Arial" w:cs="Arial"/>
          <w:color w:val="000000"/>
          <w:shd w:val="clear" w:color="auto" w:fill="FFFFFF"/>
        </w:rPr>
      </w:pPr>
    </w:p>
    <w:p w14:paraId="41DEEDE3" w14:textId="2D8F20A2"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Prometne poti morajo biti ustrezno široke, tako da omogočajo nemoten</w:t>
      </w:r>
      <w:r w:rsidR="00B06E56" w:rsidRPr="00B22E1F">
        <w:rPr>
          <w:rFonts w:ascii="Arial" w:hAnsi="Arial" w:cs="Arial"/>
          <w:color w:val="000000"/>
          <w:shd w:val="clear" w:color="auto" w:fill="FFFFFF"/>
        </w:rPr>
        <w:t>i</w:t>
      </w:r>
      <w:r w:rsidRPr="00B22E1F">
        <w:rPr>
          <w:rFonts w:ascii="Arial" w:hAnsi="Arial" w:cs="Arial"/>
          <w:color w:val="000000"/>
          <w:shd w:val="clear" w:color="auto" w:fill="FFFFFF"/>
        </w:rPr>
        <w:t xml:space="preserve"> in var</w:t>
      </w:r>
      <w:r w:rsidR="00B06E56" w:rsidRPr="00B22E1F">
        <w:rPr>
          <w:rFonts w:ascii="Arial" w:hAnsi="Arial" w:cs="Arial"/>
          <w:color w:val="000000"/>
          <w:shd w:val="clear" w:color="auto" w:fill="FFFFFF"/>
        </w:rPr>
        <w:t>ni</w:t>
      </w:r>
      <w:r w:rsidRPr="00B22E1F">
        <w:rPr>
          <w:rFonts w:ascii="Arial" w:hAnsi="Arial" w:cs="Arial"/>
          <w:color w:val="000000"/>
          <w:shd w:val="clear" w:color="auto" w:fill="FFFFFF"/>
        </w:rPr>
        <w:t xml:space="preserve"> transport materiala in izdelkov, najmanj pa 1,80 m, oziroma morajo biti za 0,80 m širše od transportnih sredstev oziroma materiala in izdelkov, ki se prevažajo po njih.</w:t>
      </w:r>
    </w:p>
    <w:p w14:paraId="2058F68F" w14:textId="77777777" w:rsidR="00C60F0C" w:rsidRPr="00B22E1F" w:rsidRDefault="00C60F0C" w:rsidP="00C60F0C">
      <w:pPr>
        <w:spacing w:after="0" w:line="240" w:lineRule="auto"/>
        <w:jc w:val="both"/>
        <w:rPr>
          <w:rFonts w:ascii="Arial" w:hAnsi="Arial" w:cs="Arial"/>
          <w:color w:val="000000"/>
          <w:shd w:val="clear" w:color="auto" w:fill="FFFFFF"/>
        </w:rPr>
      </w:pPr>
    </w:p>
    <w:p w14:paraId="0FF77E4E" w14:textId="77777777" w:rsidR="00C60F0C" w:rsidRPr="00B22E1F" w:rsidRDefault="00C60F0C" w:rsidP="00C60F0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Prometne poti morajo biti označene z vidnimi črtami rumene oziroma bele barve, širokimi najmanj 50 mm, oziroma s kovinskimi, v nivoju poda vsajenimi ploščicami enake velikosti.</w:t>
      </w:r>
    </w:p>
    <w:p w14:paraId="24B52C36" w14:textId="77777777" w:rsidR="00C60F0C" w:rsidRPr="00B22E1F" w:rsidRDefault="00C60F0C" w:rsidP="00C60F0C">
      <w:pPr>
        <w:spacing w:after="0" w:line="240" w:lineRule="auto"/>
        <w:jc w:val="both"/>
        <w:rPr>
          <w:rFonts w:ascii="Arial" w:hAnsi="Arial" w:cs="Arial"/>
          <w:color w:val="000000"/>
          <w:shd w:val="clear" w:color="auto" w:fill="FFFFFF"/>
        </w:rPr>
      </w:pPr>
    </w:p>
    <w:p w14:paraId="556DDE18" w14:textId="77777777" w:rsidR="00C60F0C" w:rsidRPr="00B22E1F" w:rsidRDefault="00C60F0C" w:rsidP="00C60F0C">
      <w:pPr>
        <w:spacing w:after="0" w:line="240" w:lineRule="auto"/>
        <w:jc w:val="both"/>
        <w:rPr>
          <w:rFonts w:ascii="Arial" w:hAnsi="Arial" w:cs="Arial"/>
        </w:rPr>
      </w:pPr>
      <w:r w:rsidRPr="00B22E1F">
        <w:rPr>
          <w:rFonts w:ascii="Arial" w:hAnsi="Arial" w:cs="Arial"/>
          <w:color w:val="000000"/>
          <w:shd w:val="clear" w:color="auto" w:fill="FFFFFF"/>
        </w:rPr>
        <w:t>Na </w:t>
      </w:r>
      <w:r w:rsidRPr="00B22E1F">
        <w:rPr>
          <w:rStyle w:val="highlight"/>
          <w:rFonts w:ascii="Arial" w:hAnsi="Arial" w:cs="Arial"/>
          <w:color w:val="000000"/>
        </w:rPr>
        <w:t>delovnih</w:t>
      </w:r>
      <w:r w:rsidRPr="00B22E1F">
        <w:rPr>
          <w:rFonts w:ascii="Arial" w:hAnsi="Arial" w:cs="Arial"/>
          <w:color w:val="000000"/>
        </w:rPr>
        <w:t> </w:t>
      </w:r>
      <w:r w:rsidRPr="00B22E1F">
        <w:rPr>
          <w:rStyle w:val="highlight"/>
          <w:rFonts w:ascii="Arial" w:hAnsi="Arial" w:cs="Arial"/>
          <w:color w:val="000000"/>
        </w:rPr>
        <w:t>mestih</w:t>
      </w:r>
      <w:r w:rsidRPr="00B22E1F">
        <w:rPr>
          <w:rFonts w:ascii="Arial" w:hAnsi="Arial" w:cs="Arial"/>
          <w:color w:val="000000"/>
          <w:shd w:val="clear" w:color="auto" w:fill="FFFFFF"/>
        </w:rPr>
        <w:t> mora biti delavcem pri vzdrževanju in čiščenju delovne opreme omogočen dostop do takšne opreme z vseh strani. V ta namen mora delodajalec zagotoviti varne prehode širine najmanj 0,70 m.</w:t>
      </w:r>
    </w:p>
    <w:p w14:paraId="6EB8EE1D" w14:textId="77777777" w:rsidR="00106D2C" w:rsidRPr="00B22E1F" w:rsidRDefault="00106D2C" w:rsidP="00C60F0C">
      <w:pPr>
        <w:spacing w:after="0" w:line="240" w:lineRule="auto"/>
        <w:jc w:val="both"/>
        <w:rPr>
          <w:rFonts w:ascii="Arial" w:hAnsi="Arial" w:cs="Arial"/>
        </w:rPr>
      </w:pPr>
    </w:p>
    <w:p w14:paraId="4DD6D836" w14:textId="77777777" w:rsidR="0066185E" w:rsidRDefault="00C60F0C" w:rsidP="00C60F0C">
      <w:pPr>
        <w:pStyle w:val="Odstavekseznama"/>
        <w:spacing w:after="0" w:line="240" w:lineRule="auto"/>
        <w:ind w:left="0"/>
        <w:jc w:val="both"/>
        <w:rPr>
          <w:rFonts w:ascii="Arial" w:hAnsi="Arial" w:cs="Arial"/>
          <w:b/>
          <w:bCs/>
          <w:iCs/>
        </w:rPr>
      </w:pPr>
      <w:r w:rsidRPr="0066185E">
        <w:rPr>
          <w:rFonts w:ascii="Arial" w:hAnsi="Arial" w:cs="Arial"/>
          <w:b/>
          <w:bCs/>
          <w:iCs/>
        </w:rPr>
        <w:t>Zahteve za stopnišča in lestve:</w:t>
      </w:r>
      <w:r w:rsidR="0066185E">
        <w:rPr>
          <w:rFonts w:ascii="Arial" w:hAnsi="Arial" w:cs="Arial"/>
          <w:b/>
          <w:bCs/>
          <w:iCs/>
        </w:rPr>
        <w:t xml:space="preserve"> </w:t>
      </w:r>
    </w:p>
    <w:p w14:paraId="2BF0C793" w14:textId="0B4E170C" w:rsidR="00C60F0C" w:rsidRPr="00B22E1F" w:rsidRDefault="00C60F0C" w:rsidP="00C60F0C">
      <w:pPr>
        <w:pStyle w:val="Odstavekseznama"/>
        <w:spacing w:after="0" w:line="240" w:lineRule="auto"/>
        <w:ind w:left="0"/>
        <w:jc w:val="both"/>
        <w:rPr>
          <w:rFonts w:ascii="Arial" w:hAnsi="Arial" w:cs="Arial"/>
        </w:rPr>
      </w:pPr>
      <w:r w:rsidRPr="00B22E1F">
        <w:rPr>
          <w:rFonts w:ascii="Arial" w:hAnsi="Arial" w:cs="Arial"/>
        </w:rPr>
        <w:t xml:space="preserve">Stopnišča s </w:t>
      </w:r>
      <w:r w:rsidR="00B06E56" w:rsidRPr="00B22E1F">
        <w:rPr>
          <w:rFonts w:ascii="Arial" w:hAnsi="Arial" w:cs="Arial"/>
        </w:rPr>
        <w:t>pet</w:t>
      </w:r>
      <w:r w:rsidRPr="00B22E1F">
        <w:rPr>
          <w:rFonts w:ascii="Arial" w:hAnsi="Arial" w:cs="Arial"/>
        </w:rPr>
        <w:t xml:space="preserve"> in več stopnicami morajo biti vsaj na eni strani ograjena z varnostno ograjo in oprijemali za roke na eni strani. Stopnišča z </w:t>
      </w:r>
      <w:r w:rsidR="00B06E56" w:rsidRPr="00B22E1F">
        <w:rPr>
          <w:rFonts w:ascii="Arial" w:hAnsi="Arial" w:cs="Arial"/>
        </w:rPr>
        <w:t>deset</w:t>
      </w:r>
      <w:r w:rsidRPr="00B22E1F">
        <w:rPr>
          <w:rFonts w:ascii="Arial" w:hAnsi="Arial" w:cs="Arial"/>
        </w:rPr>
        <w:t xml:space="preserve"> in več stopnicami pa</w:t>
      </w:r>
      <w:r w:rsidR="00B06E56" w:rsidRPr="00B22E1F">
        <w:rPr>
          <w:rFonts w:ascii="Arial" w:hAnsi="Arial" w:cs="Arial"/>
        </w:rPr>
        <w:t xml:space="preserve"> morajo biti ograjena</w:t>
      </w:r>
      <w:r w:rsidRPr="00B22E1F">
        <w:rPr>
          <w:rFonts w:ascii="Arial" w:hAnsi="Arial" w:cs="Arial"/>
        </w:rPr>
        <w:t xml:space="preserve"> na obeh straneh. </w:t>
      </w:r>
      <w:r w:rsidRPr="00B22E1F">
        <w:rPr>
          <w:rFonts w:ascii="Arial" w:hAnsi="Arial" w:cs="Arial"/>
          <w:color w:val="000000"/>
          <w:shd w:val="clear" w:color="auto" w:fill="FFFFFF"/>
        </w:rPr>
        <w:t>Ograje stopnišča morajo biti visoke</w:t>
      </w:r>
      <w:r w:rsidR="00B06E56" w:rsidRPr="00B22E1F">
        <w:rPr>
          <w:rFonts w:ascii="Arial" w:hAnsi="Arial" w:cs="Arial"/>
          <w:color w:val="000000"/>
          <w:shd w:val="clear" w:color="auto" w:fill="FFFFFF"/>
        </w:rPr>
        <w:t xml:space="preserve"> vsaj en meter</w:t>
      </w:r>
      <w:r w:rsidRPr="00B22E1F">
        <w:rPr>
          <w:rFonts w:ascii="Arial" w:hAnsi="Arial" w:cs="Arial"/>
          <w:color w:val="000000"/>
          <w:shd w:val="clear" w:color="auto" w:fill="FFFFFF"/>
        </w:rPr>
        <w:t>.</w:t>
      </w:r>
    </w:p>
    <w:p w14:paraId="4F2522A6" w14:textId="77777777" w:rsidR="00C60F0C" w:rsidRPr="00B22E1F" w:rsidRDefault="00C60F0C" w:rsidP="00C60F0C">
      <w:pPr>
        <w:pStyle w:val="Odstavekseznama"/>
        <w:spacing w:after="0" w:line="240" w:lineRule="auto"/>
        <w:ind w:left="0"/>
        <w:jc w:val="both"/>
        <w:rPr>
          <w:rFonts w:ascii="Arial" w:hAnsi="Arial" w:cs="Arial"/>
        </w:rPr>
      </w:pPr>
    </w:p>
    <w:p w14:paraId="5EAF28BF" w14:textId="77777777" w:rsidR="00C60F0C" w:rsidRPr="00B22E1F" w:rsidRDefault="00C60F0C" w:rsidP="00C60F0C">
      <w:pPr>
        <w:spacing w:after="0" w:line="240" w:lineRule="auto"/>
        <w:jc w:val="both"/>
        <w:rPr>
          <w:rFonts w:ascii="Arial" w:hAnsi="Arial" w:cs="Arial"/>
          <w:iCs/>
        </w:rPr>
      </w:pPr>
      <w:r w:rsidRPr="00B22E1F">
        <w:rPr>
          <w:rFonts w:ascii="Arial" w:hAnsi="Arial" w:cs="Arial"/>
          <w:iCs/>
        </w:rPr>
        <w:t>Površina delovnih prostorov, njihova višina in volumen prostorov:</w:t>
      </w:r>
    </w:p>
    <w:p w14:paraId="00BB1D8E" w14:textId="77777777" w:rsidR="00C60F0C" w:rsidRPr="00B22E1F" w:rsidRDefault="00C60F0C" w:rsidP="00C60F0C">
      <w:pPr>
        <w:spacing w:after="0" w:line="240" w:lineRule="auto"/>
        <w:jc w:val="both"/>
        <w:rPr>
          <w:rFonts w:ascii="Arial" w:hAnsi="Arial" w:cs="Arial"/>
          <w:iCs/>
        </w:rPr>
      </w:pPr>
    </w:p>
    <w:p w14:paraId="25696EDC" w14:textId="77777777" w:rsidR="00C60F0C" w:rsidRPr="00B22E1F" w:rsidRDefault="00C60F0C" w:rsidP="00C60F0C">
      <w:pPr>
        <w:spacing w:after="0" w:line="240" w:lineRule="auto"/>
        <w:jc w:val="both"/>
        <w:rPr>
          <w:rFonts w:ascii="Arial" w:hAnsi="Arial" w:cs="Arial"/>
          <w:iCs/>
        </w:rPr>
      </w:pPr>
      <w:r w:rsidRPr="00B22E1F">
        <w:rPr>
          <w:rFonts w:ascii="Arial" w:hAnsi="Arial" w:cs="Arial"/>
          <w:color w:val="000000"/>
          <w:shd w:val="clear" w:color="auto" w:fill="FFFFFF"/>
        </w:rPr>
        <w:t>Delodajalec mora zagotoviti, da imajo delovni prostori takšno površino, ki delavcem omogoča neovirano gibanje in opravljanje dela brez tveganj za </w:t>
      </w:r>
      <w:r w:rsidRPr="00B22E1F">
        <w:rPr>
          <w:rStyle w:val="highlight"/>
          <w:rFonts w:ascii="Arial" w:hAnsi="Arial" w:cs="Arial"/>
          <w:color w:val="000000"/>
        </w:rPr>
        <w:t>varnost</w:t>
      </w:r>
      <w:r w:rsidRPr="00B22E1F">
        <w:rPr>
          <w:rFonts w:ascii="Arial" w:hAnsi="Arial" w:cs="Arial"/>
          <w:color w:val="000000"/>
        </w:rPr>
        <w:t> in </w:t>
      </w:r>
      <w:r w:rsidRPr="00B22E1F">
        <w:rPr>
          <w:rStyle w:val="highlight"/>
          <w:rFonts w:ascii="Arial" w:hAnsi="Arial" w:cs="Arial"/>
          <w:color w:val="000000"/>
        </w:rPr>
        <w:t>zdravj</w:t>
      </w:r>
      <w:r w:rsidRPr="00B22E1F">
        <w:rPr>
          <w:rFonts w:ascii="Arial" w:hAnsi="Arial" w:cs="Arial"/>
          <w:color w:val="000000"/>
        </w:rPr>
        <w:t>e</w:t>
      </w:r>
      <w:r w:rsidRPr="00B22E1F">
        <w:rPr>
          <w:rFonts w:ascii="Arial" w:hAnsi="Arial" w:cs="Arial"/>
          <w:color w:val="000000"/>
          <w:shd w:val="clear" w:color="auto" w:fill="FFFFFF"/>
        </w:rPr>
        <w:t xml:space="preserve">. </w:t>
      </w:r>
      <w:r w:rsidRPr="00D42280">
        <w:rPr>
          <w:rFonts w:ascii="Arial" w:hAnsi="Arial" w:cs="Arial"/>
          <w:color w:val="000000"/>
          <w:shd w:val="clear" w:color="auto" w:fill="FFFFFF"/>
        </w:rPr>
        <w:t xml:space="preserve">Delovni prostor mora imeti vsaj 8 </w:t>
      </w:r>
      <w:r w:rsidRPr="00B22E1F">
        <w:rPr>
          <w:rFonts w:ascii="Arial" w:hAnsi="Arial" w:cs="Arial"/>
          <w:color w:val="000000"/>
          <w:shd w:val="clear" w:color="auto" w:fill="FFFFFF"/>
        </w:rPr>
        <w:t>m2</w:t>
      </w:r>
      <w:r w:rsidRPr="00D42280">
        <w:rPr>
          <w:rStyle w:val="odstavekznak0"/>
          <w:rFonts w:ascii="Arial" w:hAnsi="Arial" w:cs="Arial"/>
          <w:color w:val="000000"/>
          <w:shd w:val="clear" w:color="auto" w:fill="FFFFFF"/>
        </w:rPr>
        <w:t> osnovne površine.</w:t>
      </w:r>
    </w:p>
    <w:p w14:paraId="58CEB015" w14:textId="77777777" w:rsidR="00C60F0C" w:rsidRPr="00B22E1F" w:rsidRDefault="00C60F0C" w:rsidP="00C60F0C">
      <w:pPr>
        <w:pStyle w:val="Odstavekseznama"/>
        <w:spacing w:after="0" w:line="240" w:lineRule="auto"/>
        <w:ind w:left="0"/>
        <w:jc w:val="both"/>
        <w:rPr>
          <w:rFonts w:ascii="Arial" w:hAnsi="Arial" w:cs="Arial"/>
        </w:rPr>
      </w:pPr>
    </w:p>
    <w:p w14:paraId="0C4609E2" w14:textId="56688E29" w:rsidR="00C60F0C" w:rsidRPr="00B22E1F" w:rsidRDefault="00C60F0C" w:rsidP="00C60F0C">
      <w:pPr>
        <w:pStyle w:val="Odstavekseznama"/>
        <w:spacing w:after="0" w:line="240" w:lineRule="auto"/>
        <w:ind w:left="0"/>
        <w:jc w:val="both"/>
        <w:rPr>
          <w:rFonts w:ascii="Arial" w:hAnsi="Arial" w:cs="Arial"/>
        </w:rPr>
      </w:pPr>
      <w:r w:rsidRPr="00B22E1F">
        <w:rPr>
          <w:rFonts w:ascii="Arial" w:hAnsi="Arial" w:cs="Arial"/>
        </w:rPr>
        <w:t>Določena delovna mesta s</w:t>
      </w:r>
      <w:r w:rsidR="00B06E56" w:rsidRPr="00B22E1F">
        <w:rPr>
          <w:rFonts w:ascii="Arial" w:hAnsi="Arial" w:cs="Arial"/>
        </w:rPr>
        <w:t>o</w:t>
      </w:r>
      <w:r w:rsidRPr="00B22E1F">
        <w:rPr>
          <w:rFonts w:ascii="Arial" w:hAnsi="Arial" w:cs="Arial"/>
        </w:rPr>
        <w:t xml:space="preserve"> še vedno v prostorih, ki niso namensko narejeni za opravljanje določene dejavnosti. Ne glede na to si mora delodajalec prizadevati, da vsakemu delavcu na delovnem mestu zagotovi prosto talno površino, ki mu omogoča neovirano gibanje pri delu in ki znaša najmanj </w:t>
      </w:r>
      <w:r w:rsidR="00B06E56" w:rsidRPr="00B22E1F">
        <w:rPr>
          <w:rFonts w:ascii="Arial" w:hAnsi="Arial" w:cs="Arial"/>
        </w:rPr>
        <w:t>dva</w:t>
      </w:r>
      <w:r w:rsidRPr="00B22E1F">
        <w:rPr>
          <w:rFonts w:ascii="Arial" w:hAnsi="Arial" w:cs="Arial"/>
        </w:rPr>
        <w:t xml:space="preserve"> m2. Delodajalec mora zagotoviti, da višina delovnega prostora na nobenem mestu ne sme biti manjša </w:t>
      </w:r>
      <w:r w:rsidR="00B06E56" w:rsidRPr="00B22E1F">
        <w:rPr>
          <w:rFonts w:ascii="Arial" w:hAnsi="Arial" w:cs="Arial"/>
        </w:rPr>
        <w:t>kakor</w:t>
      </w:r>
      <w:r w:rsidRPr="00B22E1F">
        <w:rPr>
          <w:rFonts w:ascii="Arial" w:hAnsi="Arial" w:cs="Arial"/>
        </w:rPr>
        <w:t xml:space="preserve"> 2,5 m. V prostorih s stalnimi delovnimi mesti mora delodajalec zagotoviti, da pripada vsakemu delavcu najmanj naslednji prosti zračni volumen: 12 m3 pri lahkem fizičnem delu, 15 m3 pri srednje težkem fizičnem delu in 18 m3 pri težkem fizičnem delu.</w:t>
      </w:r>
    </w:p>
    <w:p w14:paraId="0B21A057" w14:textId="77777777" w:rsidR="00106D2C" w:rsidRPr="00B22E1F" w:rsidRDefault="00106D2C" w:rsidP="00C60F0C">
      <w:pPr>
        <w:pStyle w:val="Odstavekseznama"/>
        <w:spacing w:after="0" w:line="240" w:lineRule="auto"/>
        <w:ind w:left="0"/>
        <w:jc w:val="both"/>
        <w:rPr>
          <w:rFonts w:ascii="Arial" w:hAnsi="Arial" w:cs="Arial"/>
        </w:rPr>
      </w:pPr>
    </w:p>
    <w:p w14:paraId="63756F44" w14:textId="77777777" w:rsidR="0066185E" w:rsidRDefault="00C60F0C" w:rsidP="0066185E">
      <w:pPr>
        <w:spacing w:after="0" w:line="240" w:lineRule="auto"/>
        <w:jc w:val="both"/>
        <w:rPr>
          <w:rFonts w:ascii="Arial" w:hAnsi="Arial" w:cs="Arial"/>
          <w:b/>
          <w:bCs/>
          <w:iCs/>
        </w:rPr>
      </w:pPr>
      <w:r w:rsidRPr="0066185E">
        <w:rPr>
          <w:rFonts w:ascii="Arial" w:hAnsi="Arial" w:cs="Arial"/>
          <w:b/>
          <w:bCs/>
          <w:iCs/>
        </w:rPr>
        <w:t>Garderobe, kopalnice, umivalnice in stranišča:</w:t>
      </w:r>
    </w:p>
    <w:p w14:paraId="49F9E38C" w14:textId="0C8B9F93" w:rsidR="00C60F0C" w:rsidRPr="0066185E" w:rsidRDefault="00C60F0C" w:rsidP="0066185E">
      <w:pPr>
        <w:spacing w:after="0" w:line="240" w:lineRule="auto"/>
        <w:jc w:val="both"/>
        <w:rPr>
          <w:rFonts w:ascii="Arial" w:hAnsi="Arial" w:cs="Arial"/>
        </w:rPr>
      </w:pPr>
      <w:r w:rsidRPr="0066185E">
        <w:rPr>
          <w:rFonts w:ascii="Arial" w:hAnsi="Arial" w:cs="Arial"/>
        </w:rPr>
        <w:t xml:space="preserve">Delavci morajo imeti na </w:t>
      </w:r>
      <w:r w:rsidR="00B06E56" w:rsidRPr="0066185E">
        <w:rPr>
          <w:rFonts w:ascii="Arial" w:hAnsi="Arial" w:cs="Arial"/>
        </w:rPr>
        <w:t>voljo</w:t>
      </w:r>
      <w:r w:rsidRPr="0066185E">
        <w:rPr>
          <w:rFonts w:ascii="Arial" w:hAnsi="Arial" w:cs="Arial"/>
        </w:rPr>
        <w:t xml:space="preserve"> garderobe, v katerih se preoblačijo </w:t>
      </w:r>
      <w:r w:rsidR="00B06E56" w:rsidRPr="0066185E">
        <w:rPr>
          <w:rFonts w:ascii="Arial" w:hAnsi="Arial" w:cs="Arial"/>
        </w:rPr>
        <w:t>ter</w:t>
      </w:r>
      <w:r w:rsidRPr="0066185E">
        <w:rPr>
          <w:rFonts w:ascii="Arial" w:hAnsi="Arial" w:cs="Arial"/>
        </w:rPr>
        <w:t xml:space="preserve"> hranijo civilno in delovno obleko. Omarice za delovno in civilno obleko za delavce, ki </w:t>
      </w:r>
      <w:r w:rsidR="00B06E56" w:rsidRPr="0066185E">
        <w:rPr>
          <w:rFonts w:ascii="Arial" w:hAnsi="Arial" w:cs="Arial"/>
        </w:rPr>
        <w:t>delajo</w:t>
      </w:r>
      <w:r w:rsidRPr="0066185E">
        <w:rPr>
          <w:rFonts w:ascii="Arial" w:hAnsi="Arial" w:cs="Arial"/>
        </w:rPr>
        <w:t xml:space="preserve"> s strupenimi, kužnimi ali radioaktivnimi snovmi ali snovmi, ki imajo neprijeten vonj, ter v obratih, v katerih so delavci pri delu izpostavljeni visokim temperaturam ali vlagi</w:t>
      </w:r>
      <w:r w:rsidR="00B06E56" w:rsidRPr="0066185E">
        <w:rPr>
          <w:rFonts w:ascii="Arial" w:hAnsi="Arial" w:cs="Arial"/>
        </w:rPr>
        <w:t>,</w:t>
      </w:r>
      <w:r w:rsidRPr="0066185E">
        <w:rPr>
          <w:rFonts w:ascii="Arial" w:hAnsi="Arial" w:cs="Arial"/>
        </w:rPr>
        <w:t xml:space="preserve"> morajo biti ločene. Delavci morajo imeti zagotovljene kopalnice in umivalnice, če </w:t>
      </w:r>
      <w:r w:rsidR="00B06E56" w:rsidRPr="0066185E">
        <w:rPr>
          <w:rFonts w:ascii="Arial" w:hAnsi="Arial" w:cs="Arial"/>
        </w:rPr>
        <w:t xml:space="preserve">je </w:t>
      </w:r>
      <w:r w:rsidRPr="0066185E">
        <w:rPr>
          <w:rFonts w:ascii="Arial" w:hAnsi="Arial" w:cs="Arial"/>
        </w:rPr>
        <w:t>to</w:t>
      </w:r>
      <w:r w:rsidR="00B06E56" w:rsidRPr="0066185E">
        <w:rPr>
          <w:rFonts w:ascii="Arial" w:hAnsi="Arial" w:cs="Arial"/>
        </w:rPr>
        <w:t xml:space="preserve"> potrebno</w:t>
      </w:r>
      <w:r w:rsidRPr="0066185E">
        <w:rPr>
          <w:rFonts w:ascii="Arial" w:hAnsi="Arial" w:cs="Arial"/>
        </w:rPr>
        <w:t xml:space="preserve"> </w:t>
      </w:r>
      <w:r w:rsidR="00B06E56" w:rsidRPr="0066185E">
        <w:rPr>
          <w:rFonts w:ascii="Arial" w:hAnsi="Arial" w:cs="Arial"/>
        </w:rPr>
        <w:t xml:space="preserve">zaradi značilnosti </w:t>
      </w:r>
      <w:r w:rsidRPr="0066185E">
        <w:rPr>
          <w:rFonts w:ascii="Arial" w:hAnsi="Arial" w:cs="Arial"/>
        </w:rPr>
        <w:t>dela ali to zahtevajo zdravstveni razlogi. Delodajalec, ki zaposluje več k</w:t>
      </w:r>
      <w:r w:rsidR="00B06E56" w:rsidRPr="0066185E">
        <w:rPr>
          <w:rFonts w:ascii="Arial" w:hAnsi="Arial" w:cs="Arial"/>
        </w:rPr>
        <w:t>akor pet</w:t>
      </w:r>
      <w:r w:rsidRPr="0066185E">
        <w:rPr>
          <w:rFonts w:ascii="Arial" w:hAnsi="Arial" w:cs="Arial"/>
        </w:rPr>
        <w:t xml:space="preserve"> delavcev različnih spolov, mora urediti ločena stranišča za ženske in moške. Od stranišč v objektu, v katerem so delovni prostori, do najbolj oddaljenih delovnih mest razdalja ne sme znašati več k</w:t>
      </w:r>
      <w:r w:rsidR="00B06E56" w:rsidRPr="0066185E">
        <w:rPr>
          <w:rFonts w:ascii="Arial" w:hAnsi="Arial" w:cs="Arial"/>
        </w:rPr>
        <w:t>akor</w:t>
      </w:r>
      <w:r w:rsidRPr="0066185E">
        <w:rPr>
          <w:rFonts w:ascii="Arial" w:hAnsi="Arial" w:cs="Arial"/>
        </w:rPr>
        <w:t xml:space="preserve"> 50 m. Če so stranišča izven objekta, razdalja ne sme znašati več k</w:t>
      </w:r>
      <w:r w:rsidR="00B06E56" w:rsidRPr="0066185E">
        <w:rPr>
          <w:rFonts w:ascii="Arial" w:hAnsi="Arial" w:cs="Arial"/>
        </w:rPr>
        <w:t>akor</w:t>
      </w:r>
      <w:r w:rsidRPr="0066185E">
        <w:rPr>
          <w:rFonts w:ascii="Arial" w:hAnsi="Arial" w:cs="Arial"/>
        </w:rPr>
        <w:t xml:space="preserve"> 100 m.</w:t>
      </w:r>
    </w:p>
    <w:p w14:paraId="1094BD60" w14:textId="77777777" w:rsidR="00C42CA5" w:rsidRPr="00B22E1F" w:rsidRDefault="00C42CA5" w:rsidP="00C60F0C">
      <w:pPr>
        <w:pStyle w:val="Odstavekseznama"/>
        <w:spacing w:after="0" w:line="240" w:lineRule="auto"/>
        <w:ind w:left="0"/>
        <w:jc w:val="both"/>
        <w:rPr>
          <w:rFonts w:ascii="Arial" w:hAnsi="Arial" w:cs="Arial"/>
        </w:rPr>
      </w:pPr>
    </w:p>
    <w:p w14:paraId="02031A0E" w14:textId="2B3A6BA1" w:rsidR="00C60F0C" w:rsidRPr="00B22E1F" w:rsidRDefault="00C60F0C" w:rsidP="0066185E">
      <w:pPr>
        <w:spacing w:after="0" w:line="240" w:lineRule="auto"/>
        <w:jc w:val="both"/>
      </w:pPr>
      <w:r w:rsidRPr="0066185E">
        <w:rPr>
          <w:rFonts w:ascii="Arial" w:hAnsi="Arial" w:cs="Arial"/>
          <w:b/>
          <w:bCs/>
          <w:iCs/>
        </w:rPr>
        <w:t>Delavci invalidi:</w:t>
      </w:r>
    </w:p>
    <w:p w14:paraId="247FF064" w14:textId="346C9EFE" w:rsidR="00366424" w:rsidRDefault="00C60F0C" w:rsidP="00C60F0C">
      <w:pPr>
        <w:shd w:val="clear" w:color="auto" w:fill="EAF1DD" w:themeFill="accent3" w:themeFillTint="33"/>
        <w:spacing w:after="0" w:line="240" w:lineRule="auto"/>
        <w:jc w:val="both"/>
        <w:rPr>
          <w:rFonts w:ascii="Arial" w:hAnsi="Arial" w:cs="Arial"/>
        </w:rPr>
      </w:pPr>
      <w:r w:rsidRPr="00366424">
        <w:rPr>
          <w:rFonts w:ascii="Arial" w:hAnsi="Arial" w:cs="Arial"/>
        </w:rPr>
        <w:t>Pomembno! Delodajalec mora delovne prostore urediti tako, da pri tem upošteva invalidnost oziroma prizadetost delavcev invalidov. Zahteva se nanaša zlasti na vrata, prehode, stopnice, kopalnice, umivalnice in stranišča, ki jih neposredno uporabljajo delavci</w:t>
      </w:r>
      <w:r w:rsidR="00B06E56" w:rsidRPr="00366424">
        <w:rPr>
          <w:rFonts w:ascii="Arial" w:hAnsi="Arial" w:cs="Arial"/>
        </w:rPr>
        <w:t xml:space="preserve"> </w:t>
      </w:r>
      <w:r w:rsidRPr="00366424">
        <w:rPr>
          <w:rFonts w:ascii="Arial" w:hAnsi="Arial" w:cs="Arial"/>
        </w:rPr>
        <w:t xml:space="preserve"> invalidi</w:t>
      </w:r>
      <w:r w:rsidR="00B06E56" w:rsidRPr="00366424">
        <w:rPr>
          <w:rFonts w:ascii="Arial" w:hAnsi="Arial" w:cs="Arial"/>
        </w:rPr>
        <w:t>,</w:t>
      </w:r>
      <w:r w:rsidRPr="00366424">
        <w:rPr>
          <w:rFonts w:ascii="Arial" w:hAnsi="Arial" w:cs="Arial"/>
        </w:rPr>
        <w:t xml:space="preserve"> ter na delovna mesta, na katerih delajo ti delavci. Na delovnem mestu se dostopnost nanaša na čim večjo samostojnost prizadetih delavcev invalidov pri uporabi poslovnih prostorov.</w:t>
      </w:r>
    </w:p>
    <w:p w14:paraId="461C579B" w14:textId="77777777" w:rsidR="00366424" w:rsidRPr="00B22E1F" w:rsidRDefault="00366424" w:rsidP="00C60F0C">
      <w:pPr>
        <w:shd w:val="clear" w:color="auto" w:fill="EAF1DD" w:themeFill="accent3" w:themeFillTint="33"/>
        <w:spacing w:after="0" w:line="240" w:lineRule="auto"/>
        <w:jc w:val="both"/>
        <w:rPr>
          <w:rFonts w:ascii="Arial" w:hAnsi="Arial" w:cs="Arial"/>
        </w:rPr>
      </w:pPr>
    </w:p>
    <w:p w14:paraId="1455A0E9" w14:textId="4266937E" w:rsidR="00C60F0C" w:rsidRPr="00B22E1F" w:rsidRDefault="00C60F0C" w:rsidP="00C60F0C">
      <w:pPr>
        <w:pStyle w:val="Odstavekseznama"/>
        <w:shd w:val="clear" w:color="auto" w:fill="FDE9D9" w:themeFill="accent6" w:themeFillTint="33"/>
        <w:spacing w:after="0" w:line="240" w:lineRule="auto"/>
        <w:ind w:left="0"/>
        <w:rPr>
          <w:rFonts w:ascii="Arial" w:hAnsi="Arial" w:cs="Arial"/>
        </w:rPr>
      </w:pPr>
      <w:hyperlink r:id="rId38" w:history="1">
        <w:r w:rsidRPr="002113F5">
          <w:rPr>
            <w:rStyle w:val="Hiperpovezava"/>
            <w:rFonts w:ascii="Arial" w:hAnsi="Arial" w:cs="Arial"/>
          </w:rPr>
          <w:t>Več o prilagoditvi delovnega mesta prizadetemu delavcu invalidu</w:t>
        </w:r>
      </w:hyperlink>
    </w:p>
    <w:p w14:paraId="05788E77" w14:textId="77777777" w:rsidR="00C60F0C" w:rsidRPr="00B22E1F" w:rsidRDefault="00C60F0C" w:rsidP="00AA1E2E">
      <w:pPr>
        <w:spacing w:after="0" w:line="240" w:lineRule="auto"/>
        <w:jc w:val="both"/>
        <w:rPr>
          <w:rFonts w:ascii="Arial" w:hAnsi="Arial" w:cs="Arial"/>
          <w:b/>
        </w:rPr>
      </w:pPr>
    </w:p>
    <w:p w14:paraId="2DC6F13C" w14:textId="77777777" w:rsidR="00B60EA1" w:rsidRPr="00B22E1F" w:rsidRDefault="00B60EA1" w:rsidP="00B60EA1">
      <w:pPr>
        <w:pStyle w:val="Odstavekseznama"/>
        <w:spacing w:after="0" w:line="240" w:lineRule="auto"/>
        <w:ind w:left="0"/>
        <w:jc w:val="both"/>
        <w:rPr>
          <w:rFonts w:ascii="Arial" w:hAnsi="Arial" w:cs="Arial"/>
          <w:b/>
        </w:rPr>
      </w:pPr>
    </w:p>
    <w:p w14:paraId="44215679" w14:textId="30CAFEB5" w:rsidR="00B60EA1" w:rsidRPr="00B22E1F" w:rsidRDefault="00B60EA1" w:rsidP="00B60EA1">
      <w:pPr>
        <w:spacing w:after="0" w:line="240" w:lineRule="auto"/>
        <w:jc w:val="both"/>
        <w:rPr>
          <w:rFonts w:ascii="Arial" w:hAnsi="Arial" w:cs="Arial"/>
          <w:b/>
        </w:rPr>
      </w:pPr>
      <w:r w:rsidRPr="00B22E1F">
        <w:rPr>
          <w:rFonts w:ascii="Arial" w:hAnsi="Arial" w:cs="Arial"/>
          <w:b/>
        </w:rPr>
        <w:t>5.4.2 Pravilnik o varnosti in zdravju pri uporabi delovne opreme</w:t>
      </w:r>
    </w:p>
    <w:p w14:paraId="4DFF4B54" w14:textId="77777777" w:rsidR="00B60EA1" w:rsidRPr="00B22E1F" w:rsidRDefault="00B60EA1" w:rsidP="00B60EA1">
      <w:pPr>
        <w:spacing w:after="0" w:line="240" w:lineRule="auto"/>
        <w:jc w:val="both"/>
        <w:rPr>
          <w:rFonts w:ascii="Arial" w:hAnsi="Arial" w:cs="Arial"/>
          <w:b/>
        </w:rPr>
      </w:pPr>
    </w:p>
    <w:p w14:paraId="55F9BA85"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Pravilnik v skladu z Direktivo Sveta 89/655/EGS o minimalnih varnostnih in zdravstvenih zahtevah za uporabo delovne opreme delavcev pri delu ureja obveznosti delodajalca in delavca v zvezi z delovno opremo, ki se uporablja pri delu.</w:t>
      </w:r>
    </w:p>
    <w:p w14:paraId="68755475" w14:textId="77777777" w:rsidR="00B60EA1" w:rsidRPr="00B22E1F" w:rsidRDefault="00B60EA1" w:rsidP="00B60EA1">
      <w:pPr>
        <w:pStyle w:val="Brezrazmikov"/>
        <w:jc w:val="both"/>
        <w:rPr>
          <w:rFonts w:ascii="Arial" w:hAnsi="Arial" w:cs="Arial"/>
          <w:lang w:val="sl-SI"/>
        </w:rPr>
      </w:pPr>
    </w:p>
    <w:p w14:paraId="78360C07" w14:textId="769A401D"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zagotavljati delavcem brezhibno delovno opremo, ki ne ogroža varnosti in zdravja </w:t>
      </w:r>
      <w:r w:rsidR="00B06E56" w:rsidRPr="00B22E1F">
        <w:rPr>
          <w:rFonts w:ascii="Arial" w:hAnsi="Arial" w:cs="Arial"/>
          <w:lang w:val="sl-SI"/>
        </w:rPr>
        <w:t>ter</w:t>
      </w:r>
      <w:r w:rsidRPr="00B22E1F">
        <w:rPr>
          <w:rFonts w:ascii="Arial" w:hAnsi="Arial" w:cs="Arial"/>
          <w:lang w:val="sl-SI"/>
        </w:rPr>
        <w:t xml:space="preserve"> ob pravilni uporabi ne povzroča nepredvidenih nevarnosti in škodljivosti. Uporablja se lahko samo za delovne naloge in pod pogoji, za katere je ustrezna, njena uporaba pa ne sme ogrožati varnosti in zdravja delavcev.</w:t>
      </w:r>
    </w:p>
    <w:p w14:paraId="4C786E97" w14:textId="77777777" w:rsidR="00B60EA1" w:rsidRPr="00B22E1F" w:rsidRDefault="00B60EA1" w:rsidP="00B60EA1">
      <w:pPr>
        <w:pStyle w:val="Brezrazmikov"/>
        <w:jc w:val="both"/>
        <w:rPr>
          <w:rFonts w:ascii="Arial" w:hAnsi="Arial" w:cs="Arial"/>
          <w:lang w:val="sl-SI"/>
        </w:rPr>
      </w:pPr>
    </w:p>
    <w:p w14:paraId="43376F0C" w14:textId="570265E1"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Delovna oprema, ki se uporablja, mora biti na vidnem mestu označena v skladu s posebnimi predpisi. Delodajalec mora pridobiti in hraniti dokumentacijo, iz katere je razvidno, da delovna oprema ustreza predpisanim varnostnim in zdravstvenim zahtevam (izjava o skladnosti, potrdilo </w:t>
      </w:r>
      <w:r w:rsidR="00B06E56" w:rsidRPr="00B22E1F">
        <w:rPr>
          <w:rFonts w:ascii="Arial" w:hAnsi="Arial" w:cs="Arial"/>
          <w:lang w:val="sl-SI"/>
        </w:rPr>
        <w:t xml:space="preserve">o </w:t>
      </w:r>
      <w:r w:rsidRPr="00B22E1F">
        <w:rPr>
          <w:rFonts w:ascii="Arial" w:hAnsi="Arial" w:cs="Arial"/>
          <w:lang w:val="sl-SI"/>
        </w:rPr>
        <w:t xml:space="preserve">pregledu in preizkusu delovne opreme). </w:t>
      </w:r>
    </w:p>
    <w:p w14:paraId="40ABF12E"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1F50590A"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delovna oprema vzdrževana v skladu z navodili proizvajalca delovne opreme tako, da ves čas uporabe ustreza določbam tega pravilnika.</w:t>
      </w:r>
    </w:p>
    <w:p w14:paraId="68749A9D" w14:textId="77777777" w:rsidR="00B60EA1" w:rsidRPr="00B22E1F" w:rsidRDefault="00B60EA1" w:rsidP="00B60EA1">
      <w:pPr>
        <w:pStyle w:val="Brezrazmikov"/>
        <w:jc w:val="both"/>
        <w:rPr>
          <w:rFonts w:ascii="Arial" w:hAnsi="Arial" w:cs="Arial"/>
          <w:lang w:val="sl-SI"/>
        </w:rPr>
      </w:pPr>
    </w:p>
    <w:p w14:paraId="5C5C6BE6" w14:textId="169A9AFD"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voditi evidenco in hraniti dokumentacijo o pregledih in preizkusih delovne opreme, vzdrževanju delovne opreme, izjavo o skladnosti kakor tudi navodila za uporabo in vzdrževanje ter navodila za varno delo.</w:t>
      </w:r>
    </w:p>
    <w:p w14:paraId="60A441DA" w14:textId="77777777" w:rsidR="00B60EA1" w:rsidRPr="00B22E1F" w:rsidRDefault="00B60EA1" w:rsidP="00B60EA1">
      <w:pPr>
        <w:pStyle w:val="Brezrazmikov"/>
        <w:jc w:val="both"/>
        <w:rPr>
          <w:rFonts w:ascii="Arial" w:hAnsi="Arial" w:cs="Arial"/>
          <w:lang w:val="sl-SI"/>
        </w:rPr>
      </w:pPr>
    </w:p>
    <w:p w14:paraId="187F263C"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oceniti tveganja pri uporabi določene delovne opreme in sprejeti ustrezne ukrepe za zagotavljanje varnosti in zdravja.</w:t>
      </w:r>
    </w:p>
    <w:p w14:paraId="60EA7DB3" w14:textId="77777777" w:rsidR="00B60EA1" w:rsidRPr="00B22E1F" w:rsidRDefault="00B60EA1" w:rsidP="00B60EA1">
      <w:pPr>
        <w:pStyle w:val="Brezrazmikov"/>
        <w:jc w:val="both"/>
        <w:rPr>
          <w:rFonts w:ascii="Arial" w:hAnsi="Arial" w:cs="Arial"/>
          <w:lang w:val="sl-SI"/>
        </w:rPr>
      </w:pPr>
    </w:p>
    <w:p w14:paraId="1EE514D2" w14:textId="25BC96E3"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Če varnosti in zdravja pri delu v nevarnem območju delovne opreme ni mogoče zagotoviti s konstrukcijskimi rešitvami, </w:t>
      </w:r>
      <w:r w:rsidR="00B06E56" w:rsidRPr="00B22E1F">
        <w:rPr>
          <w:rFonts w:ascii="Arial" w:hAnsi="Arial" w:cs="Arial"/>
          <w:lang w:val="sl-SI"/>
        </w:rPr>
        <w:t>ju</w:t>
      </w:r>
      <w:r w:rsidRPr="00B22E1F">
        <w:rPr>
          <w:rFonts w:ascii="Arial" w:hAnsi="Arial" w:cs="Arial"/>
          <w:lang w:val="sl-SI"/>
        </w:rPr>
        <w:t xml:space="preserve"> mora delodajalec zagotoviti z drugimi tehničnimi rešitvami (varnostnimi napravami, varovali, pomožnim ročnim orodjem, prijemali</w:t>
      </w:r>
      <w:r w:rsidR="00B06E56" w:rsidRPr="00B22E1F">
        <w:rPr>
          <w:rFonts w:ascii="Arial" w:hAnsi="Arial" w:cs="Arial"/>
          <w:lang w:val="sl-SI"/>
        </w:rPr>
        <w:t xml:space="preserve"> in podobno</w:t>
      </w:r>
      <w:r w:rsidRPr="00B22E1F">
        <w:rPr>
          <w:rFonts w:ascii="Arial" w:hAnsi="Arial" w:cs="Arial"/>
          <w:lang w:val="sl-SI"/>
        </w:rPr>
        <w:t>)</w:t>
      </w:r>
      <w:r w:rsidR="00D42280">
        <w:rPr>
          <w:rFonts w:ascii="Arial" w:hAnsi="Arial" w:cs="Arial"/>
          <w:lang w:val="sl-SI"/>
        </w:rPr>
        <w:t>.</w:t>
      </w:r>
    </w:p>
    <w:p w14:paraId="555C7921" w14:textId="77777777" w:rsidR="00B60EA1" w:rsidRPr="00B22E1F" w:rsidRDefault="00B60EA1" w:rsidP="00B60EA1">
      <w:pPr>
        <w:pStyle w:val="Brezrazmikov"/>
        <w:jc w:val="both"/>
        <w:rPr>
          <w:rFonts w:ascii="Arial" w:hAnsi="Arial" w:cs="Arial"/>
          <w:lang w:val="sl-SI"/>
        </w:rPr>
      </w:pPr>
    </w:p>
    <w:p w14:paraId="579FD3B5" w14:textId="280B4A3F"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delavce usposobiti za pravilno in varno uporabo delovne opreme s teoretičnim in praktičnim usposabljanjem ter seznanjanjem z nevarnostmi, ki lahko </w:t>
      </w:r>
      <w:r w:rsidR="00F44A86" w:rsidRPr="00B22E1F">
        <w:rPr>
          <w:rFonts w:ascii="Arial" w:hAnsi="Arial" w:cs="Arial"/>
          <w:lang w:val="sl-SI"/>
        </w:rPr>
        <w:t>nastanejo</w:t>
      </w:r>
      <w:r w:rsidRPr="00B22E1F">
        <w:rPr>
          <w:rFonts w:ascii="Arial" w:hAnsi="Arial" w:cs="Arial"/>
          <w:lang w:val="sl-SI"/>
        </w:rPr>
        <w:t xml:space="preserve"> pri uporabi takšne opreme.</w:t>
      </w:r>
    </w:p>
    <w:p w14:paraId="2989B619" w14:textId="77777777" w:rsidR="00B60EA1" w:rsidRPr="00B22E1F" w:rsidRDefault="00B60EA1" w:rsidP="00B60EA1">
      <w:pPr>
        <w:pStyle w:val="Brezrazmikov"/>
        <w:jc w:val="both"/>
        <w:rPr>
          <w:rFonts w:ascii="Arial" w:hAnsi="Arial" w:cs="Arial"/>
          <w:lang w:val="sl-SI"/>
        </w:rPr>
      </w:pPr>
    </w:p>
    <w:p w14:paraId="78CC92D6" w14:textId="33144E57" w:rsidR="00B60EA1" w:rsidRPr="00B22E1F" w:rsidRDefault="00B60EA1" w:rsidP="0066185E">
      <w:pPr>
        <w:pStyle w:val="Brezrazmikov"/>
        <w:jc w:val="both"/>
        <w:rPr>
          <w:rFonts w:ascii="Arial" w:hAnsi="Arial" w:cs="Arial"/>
          <w:lang w:val="sl-SI"/>
        </w:rPr>
      </w:pPr>
      <w:r w:rsidRPr="00B22E1F">
        <w:rPr>
          <w:rFonts w:ascii="Arial" w:hAnsi="Arial" w:cs="Arial"/>
          <w:lang w:val="sl-SI"/>
        </w:rPr>
        <w:t>Delavec mora v skladu s svojo usposobljenostjo in navodili, ki jih je dobil od delodajalca</w:t>
      </w:r>
      <w:r w:rsidR="00F44A86" w:rsidRPr="00B22E1F">
        <w:rPr>
          <w:rFonts w:ascii="Arial" w:hAnsi="Arial" w:cs="Arial"/>
          <w:lang w:val="sl-SI"/>
        </w:rPr>
        <w:t>,</w:t>
      </w:r>
      <w:r w:rsidR="0066185E">
        <w:rPr>
          <w:rFonts w:ascii="Arial" w:hAnsi="Arial" w:cs="Arial"/>
          <w:lang w:val="sl-SI"/>
        </w:rPr>
        <w:t xml:space="preserve"> </w:t>
      </w:r>
      <w:r w:rsidRPr="00B22E1F">
        <w:rPr>
          <w:rFonts w:ascii="Arial" w:hAnsi="Arial" w:cs="Arial"/>
          <w:lang w:val="sl-SI"/>
        </w:rPr>
        <w:t>delovno opremo pravilno in varno uporabljati, jo vzdrževati v skladu z navodili, delodajalca obvestiti o okoliščinah, ki p</w:t>
      </w:r>
      <w:r w:rsidR="00F44A86" w:rsidRPr="00B22E1F">
        <w:rPr>
          <w:rFonts w:ascii="Arial" w:hAnsi="Arial" w:cs="Arial"/>
          <w:lang w:val="sl-SI"/>
        </w:rPr>
        <w:t>omenijo</w:t>
      </w:r>
      <w:r w:rsidRPr="00B22E1F">
        <w:rPr>
          <w:rFonts w:ascii="Arial" w:hAnsi="Arial" w:cs="Arial"/>
          <w:lang w:val="sl-SI"/>
        </w:rPr>
        <w:t xml:space="preserve"> resno nevarnost</w:t>
      </w:r>
      <w:r w:rsidR="00F44A86" w:rsidRPr="00B22E1F">
        <w:rPr>
          <w:rFonts w:ascii="Arial" w:hAnsi="Arial" w:cs="Arial"/>
          <w:lang w:val="sl-SI"/>
        </w:rPr>
        <w:t>,</w:t>
      </w:r>
      <w:r w:rsidRPr="00B22E1F">
        <w:rPr>
          <w:rFonts w:ascii="Arial" w:hAnsi="Arial" w:cs="Arial"/>
          <w:lang w:val="sl-SI"/>
        </w:rPr>
        <w:t xml:space="preserve"> in od njega zahtevati popravilo poškodovane ali zamenjavo izrabljene delovne opreme ter dodelitev osebne varovalne opreme v primeru nevarnosti.</w:t>
      </w:r>
    </w:p>
    <w:p w14:paraId="5B2A08C3"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769F05C4" w14:textId="5E9EFA65"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so naprave za krmiljenje delovne opreme dobro vidne, prepoznavne in označene v skladu s predpisi. Nameščene morajo biti zunaj nevarnih območij, upravljavcu pa mora biti omogočen pregled nad celotnim območjem, da lahko oceni</w:t>
      </w:r>
      <w:r w:rsidR="00F44A86" w:rsidRPr="00B22E1F">
        <w:rPr>
          <w:rFonts w:ascii="Arial" w:hAnsi="Arial" w:cs="Arial"/>
          <w:lang w:val="sl-SI"/>
        </w:rPr>
        <w:t>,</w:t>
      </w:r>
      <w:r w:rsidRPr="00B22E1F">
        <w:rPr>
          <w:rFonts w:ascii="Arial" w:hAnsi="Arial" w:cs="Arial"/>
          <w:lang w:val="sl-SI"/>
        </w:rPr>
        <w:t xml:space="preserve"> ali </w:t>
      </w:r>
      <w:r w:rsidR="00F44A86" w:rsidRPr="00B22E1F">
        <w:rPr>
          <w:rFonts w:ascii="Arial" w:hAnsi="Arial" w:cs="Arial"/>
          <w:lang w:val="sl-SI"/>
        </w:rPr>
        <w:t>je</w:t>
      </w:r>
      <w:r w:rsidRPr="00B22E1F">
        <w:rPr>
          <w:rFonts w:ascii="Arial" w:hAnsi="Arial" w:cs="Arial"/>
          <w:lang w:val="sl-SI"/>
        </w:rPr>
        <w:t xml:space="preserve"> v nevarnih območjih kakšna oseba. Če tega ni mogoče zagotoviti</w:t>
      </w:r>
      <w:r w:rsidR="00F44A86" w:rsidRPr="00B22E1F">
        <w:rPr>
          <w:rFonts w:ascii="Arial" w:hAnsi="Arial" w:cs="Arial"/>
          <w:lang w:val="sl-SI"/>
        </w:rPr>
        <w:t>,</w:t>
      </w:r>
      <w:r w:rsidRPr="00B22E1F">
        <w:rPr>
          <w:rFonts w:ascii="Arial" w:hAnsi="Arial" w:cs="Arial"/>
          <w:lang w:val="sl-SI"/>
        </w:rPr>
        <w:t xml:space="preserve"> se vzpostavi nadzor ali vodenje druge osebe, ki upravljavca usmerja</w:t>
      </w:r>
      <w:r w:rsidR="00F44A86" w:rsidRPr="00B22E1F">
        <w:rPr>
          <w:rFonts w:ascii="Arial" w:hAnsi="Arial" w:cs="Arial"/>
          <w:lang w:val="sl-SI"/>
        </w:rPr>
        <w:t>,</w:t>
      </w:r>
      <w:r w:rsidRPr="00B22E1F">
        <w:rPr>
          <w:rFonts w:ascii="Arial" w:hAnsi="Arial" w:cs="Arial"/>
          <w:lang w:val="sl-SI"/>
        </w:rPr>
        <w:t xml:space="preserve"> oziroma se mora </w:t>
      </w:r>
      <w:r w:rsidR="00F44A86" w:rsidRPr="00B22E1F">
        <w:rPr>
          <w:rFonts w:ascii="Arial" w:hAnsi="Arial" w:cs="Arial"/>
          <w:lang w:val="sl-SI"/>
        </w:rPr>
        <w:t>samodejno</w:t>
      </w:r>
      <w:r w:rsidRPr="00B22E1F">
        <w:rPr>
          <w:rFonts w:ascii="Arial" w:hAnsi="Arial" w:cs="Arial"/>
          <w:lang w:val="sl-SI"/>
        </w:rPr>
        <w:t xml:space="preserve"> sprožiti zvočni </w:t>
      </w:r>
      <w:r w:rsidR="00F44A86" w:rsidRPr="00B22E1F">
        <w:rPr>
          <w:rFonts w:ascii="Arial" w:hAnsi="Arial" w:cs="Arial"/>
          <w:lang w:val="sl-SI"/>
        </w:rPr>
        <w:t>ali</w:t>
      </w:r>
      <w:r w:rsidRPr="00B22E1F">
        <w:rPr>
          <w:rFonts w:ascii="Arial" w:hAnsi="Arial" w:cs="Arial"/>
          <w:lang w:val="sl-SI"/>
        </w:rPr>
        <w:t xml:space="preserve"> svetlobni opozorilni signal</w:t>
      </w:r>
      <w:r w:rsidR="00F44A86" w:rsidRPr="00B22E1F">
        <w:rPr>
          <w:rFonts w:ascii="Arial" w:hAnsi="Arial" w:cs="Arial"/>
          <w:lang w:val="sl-SI"/>
        </w:rPr>
        <w:t>,</w:t>
      </w:r>
      <w:r w:rsidRPr="00B22E1F">
        <w:rPr>
          <w:rFonts w:ascii="Arial" w:hAnsi="Arial" w:cs="Arial"/>
          <w:lang w:val="sl-SI"/>
        </w:rPr>
        <w:t xml:space="preserve"> preden začne delovna oprema delovati.</w:t>
      </w:r>
    </w:p>
    <w:p w14:paraId="4DAD23BE" w14:textId="77777777" w:rsidR="00B60EA1" w:rsidRPr="00B22E1F" w:rsidRDefault="00B60EA1" w:rsidP="00B60EA1">
      <w:pPr>
        <w:pStyle w:val="Brezrazmikov"/>
        <w:jc w:val="both"/>
        <w:rPr>
          <w:rFonts w:ascii="Arial" w:hAnsi="Arial" w:cs="Arial"/>
          <w:lang w:val="sl-SI"/>
        </w:rPr>
      </w:pPr>
    </w:p>
    <w:p w14:paraId="06410D76" w14:textId="17A179C5"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vsa delovna oprema opremljena s krmiljem za popolno in varno ustavitev</w:t>
      </w:r>
      <w:r w:rsidR="00F44A86" w:rsidRPr="00B22E1F">
        <w:rPr>
          <w:rFonts w:ascii="Arial" w:hAnsi="Arial" w:cs="Arial"/>
          <w:lang w:val="sl-SI"/>
        </w:rPr>
        <w:t>. Č</w:t>
      </w:r>
      <w:r w:rsidRPr="00B22E1F">
        <w:rPr>
          <w:rFonts w:ascii="Arial" w:hAnsi="Arial" w:cs="Arial"/>
          <w:lang w:val="sl-SI"/>
        </w:rPr>
        <w:t>e njeno delovanje in njen normalni čas za ustavitev p</w:t>
      </w:r>
      <w:r w:rsidR="00F44A86" w:rsidRPr="00B22E1F">
        <w:rPr>
          <w:rFonts w:ascii="Arial" w:hAnsi="Arial" w:cs="Arial"/>
          <w:lang w:val="sl-SI"/>
        </w:rPr>
        <w:t>omeni</w:t>
      </w:r>
      <w:r w:rsidRPr="00B22E1F">
        <w:rPr>
          <w:rFonts w:ascii="Arial" w:hAnsi="Arial" w:cs="Arial"/>
          <w:lang w:val="sl-SI"/>
        </w:rPr>
        <w:t xml:space="preserve"> nevarnost za poškodbe delavca in drugih oseb v bližini, </w:t>
      </w:r>
      <w:r w:rsidR="00F44A86" w:rsidRPr="00B22E1F">
        <w:rPr>
          <w:rFonts w:ascii="Arial" w:hAnsi="Arial" w:cs="Arial"/>
          <w:lang w:val="sl-SI"/>
        </w:rPr>
        <w:t xml:space="preserve">mora biti </w:t>
      </w:r>
      <w:r w:rsidRPr="00B22E1F">
        <w:rPr>
          <w:rFonts w:ascii="Arial" w:hAnsi="Arial" w:cs="Arial"/>
          <w:lang w:val="sl-SI"/>
        </w:rPr>
        <w:t>opremljena s krmilno napravo za izklop v sili. Kjer obstaja nevarnost, da pride do mehaničnega stika z gibljivimi deli delovne opreme, mora delodajalec zagotoviti, da se ti deli zavarujejo z varovali ali napravami, ki preprečujejo dostop do nevarnih območij ali zagotavljajo ustavitev gibanja nevarnih delov, preden je doseženo nevarno območje.</w:t>
      </w:r>
    </w:p>
    <w:p w14:paraId="08AE2EC1" w14:textId="77777777" w:rsidR="00B60EA1" w:rsidRPr="00B22E1F" w:rsidRDefault="00B60EA1" w:rsidP="00B60EA1">
      <w:pPr>
        <w:pStyle w:val="Brezrazmikov"/>
        <w:jc w:val="both"/>
        <w:rPr>
          <w:rFonts w:ascii="Arial" w:hAnsi="Arial" w:cs="Arial"/>
          <w:lang w:val="sl-SI"/>
        </w:rPr>
      </w:pPr>
    </w:p>
    <w:p w14:paraId="1D444F26" w14:textId="28C946FF"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vzdrževalna dela izvajajo samo takrat, ko je delovna oprema izključena. Če to ni mogoče, mora delodajalec zagotoviti, da takšna dela ne p</w:t>
      </w:r>
      <w:r w:rsidR="00F44A86" w:rsidRPr="00B22E1F">
        <w:rPr>
          <w:rFonts w:ascii="Arial" w:hAnsi="Arial" w:cs="Arial"/>
          <w:lang w:val="sl-SI"/>
        </w:rPr>
        <w:t>omenijo</w:t>
      </w:r>
      <w:r w:rsidRPr="00B22E1F">
        <w:rPr>
          <w:rFonts w:ascii="Arial" w:hAnsi="Arial" w:cs="Arial"/>
          <w:lang w:val="sl-SI"/>
        </w:rPr>
        <w:t xml:space="preserve"> nevarnost</w:t>
      </w:r>
      <w:r w:rsidR="00F44A86" w:rsidRPr="00B22E1F">
        <w:rPr>
          <w:rFonts w:ascii="Arial" w:hAnsi="Arial" w:cs="Arial"/>
          <w:lang w:val="sl-SI"/>
        </w:rPr>
        <w:t>i</w:t>
      </w:r>
      <w:r w:rsidRPr="00B22E1F">
        <w:rPr>
          <w:rFonts w:ascii="Arial" w:hAnsi="Arial" w:cs="Arial"/>
          <w:lang w:val="sl-SI"/>
        </w:rPr>
        <w:t xml:space="preserve"> za poškodbo ali zdravstveno okvaro delavca.</w:t>
      </w:r>
    </w:p>
    <w:p w14:paraId="609D1EA6" w14:textId="77777777" w:rsidR="00B60EA1" w:rsidRPr="00B22E1F" w:rsidRDefault="00B60EA1" w:rsidP="00B60EA1">
      <w:pPr>
        <w:pStyle w:val="Brezrazmikov"/>
        <w:jc w:val="both"/>
        <w:rPr>
          <w:rFonts w:ascii="Arial" w:hAnsi="Arial" w:cs="Arial"/>
          <w:lang w:val="sl-SI"/>
        </w:rPr>
      </w:pPr>
    </w:p>
    <w:p w14:paraId="06ADA8D7" w14:textId="4CB5629A"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so na delovni opremi nameščena opozorila in oznake, potrebne za zagotovitev varnosti in zdravja delavcev.</w:t>
      </w:r>
    </w:p>
    <w:p w14:paraId="4F32EE1C" w14:textId="77777777" w:rsidR="00B60EA1" w:rsidRPr="00B22E1F" w:rsidRDefault="00B60EA1" w:rsidP="00B60EA1">
      <w:pPr>
        <w:pStyle w:val="Brezrazmikov"/>
        <w:jc w:val="both"/>
        <w:rPr>
          <w:rFonts w:ascii="Arial" w:hAnsi="Arial" w:cs="Arial"/>
          <w:lang w:val="sl-SI"/>
        </w:rPr>
      </w:pPr>
    </w:p>
    <w:p w14:paraId="6FE5963D" w14:textId="65949019"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delavcem zagotoviti varen dostop in zadrževanje na vseh območjih, kjer je to potrebno za proizvodnjo, nastavitev in vzdrževalna dela na delovni opremi.</w:t>
      </w:r>
    </w:p>
    <w:p w14:paraId="55C19BD8" w14:textId="77777777" w:rsidR="00B60EA1" w:rsidRPr="00B22E1F" w:rsidRDefault="00B60EA1" w:rsidP="00B60EA1">
      <w:pPr>
        <w:pStyle w:val="Brezrazmikov"/>
        <w:jc w:val="both"/>
        <w:rPr>
          <w:rFonts w:ascii="Arial" w:hAnsi="Arial" w:cs="Arial"/>
          <w:lang w:val="sl-SI"/>
        </w:rPr>
      </w:pPr>
    </w:p>
    <w:p w14:paraId="7F8486B4" w14:textId="4C31788E"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zagotoviti, da se pri </w:t>
      </w:r>
      <w:r w:rsidR="00F44A86" w:rsidRPr="00B22E1F">
        <w:rPr>
          <w:rFonts w:ascii="Arial" w:hAnsi="Arial" w:cs="Arial"/>
          <w:lang w:val="sl-SI"/>
        </w:rPr>
        <w:t>namestitvi</w:t>
      </w:r>
      <w:r w:rsidRPr="00B22E1F">
        <w:rPr>
          <w:rFonts w:ascii="Arial" w:hAnsi="Arial" w:cs="Arial"/>
          <w:lang w:val="sl-SI"/>
        </w:rPr>
        <w:t xml:space="preserve"> in </w:t>
      </w:r>
      <w:r w:rsidR="00F44A86" w:rsidRPr="00B22E1F">
        <w:rPr>
          <w:rFonts w:ascii="Arial" w:hAnsi="Arial" w:cs="Arial"/>
          <w:lang w:val="sl-SI"/>
        </w:rPr>
        <w:t>odstranitvi</w:t>
      </w:r>
      <w:r w:rsidRPr="00B22E1F">
        <w:rPr>
          <w:rFonts w:ascii="Arial" w:hAnsi="Arial" w:cs="Arial"/>
          <w:lang w:val="sl-SI"/>
        </w:rPr>
        <w:t xml:space="preserve"> delovne opreme upoštevajo navodila proizvajalca delovne opreme.</w:t>
      </w:r>
    </w:p>
    <w:p w14:paraId="1A30B469" w14:textId="77777777" w:rsidR="00B60EA1" w:rsidRPr="00B22E1F" w:rsidRDefault="00B60EA1" w:rsidP="00B60EA1">
      <w:pPr>
        <w:pStyle w:val="Brezrazmikov"/>
        <w:jc w:val="both"/>
        <w:rPr>
          <w:rFonts w:ascii="Arial" w:hAnsi="Arial" w:cs="Arial"/>
          <w:lang w:val="sl-SI"/>
        </w:rPr>
      </w:pPr>
    </w:p>
    <w:p w14:paraId="331B952C" w14:textId="77777777" w:rsidR="00BE5F80" w:rsidRDefault="00B60EA1" w:rsidP="00BE5F80">
      <w:pPr>
        <w:pStyle w:val="Brezrazmikov"/>
        <w:jc w:val="both"/>
        <w:rPr>
          <w:rFonts w:ascii="Arial" w:hAnsi="Arial" w:cs="Arial"/>
          <w:lang w:val="sl-SI"/>
        </w:rPr>
      </w:pPr>
      <w:r w:rsidRPr="00B22E1F">
        <w:rPr>
          <w:rFonts w:ascii="Arial" w:hAnsi="Arial" w:cs="Arial"/>
          <w:lang w:val="sl-SI"/>
        </w:rPr>
        <w:t>Pred začetkom dela mora delavec vizualno in z vklopom posameznih krmilnih naprav preveriti brezhibnost delovanja delovne opreme ter nameščenost in brezhibnost varnostnih naprav in varoval.</w:t>
      </w:r>
    </w:p>
    <w:p w14:paraId="7D6EF187" w14:textId="77777777" w:rsidR="00BE5F80" w:rsidRDefault="00BE5F80" w:rsidP="00BE5F80">
      <w:pPr>
        <w:pStyle w:val="Brezrazmikov"/>
        <w:jc w:val="both"/>
        <w:rPr>
          <w:rFonts w:ascii="Arial" w:hAnsi="Arial" w:cs="Arial"/>
          <w:lang w:val="sl-SI"/>
        </w:rPr>
      </w:pPr>
    </w:p>
    <w:p w14:paraId="2EDDA806" w14:textId="443697EB" w:rsidR="00B60EA1" w:rsidRPr="00BE5F80" w:rsidRDefault="00B60EA1" w:rsidP="00BE5F80">
      <w:pPr>
        <w:pStyle w:val="Brezrazmikov"/>
        <w:jc w:val="both"/>
        <w:rPr>
          <w:rFonts w:ascii="Arial" w:hAnsi="Arial" w:cs="Arial"/>
          <w:lang w:val="sl-SI"/>
        </w:rPr>
      </w:pPr>
      <w:r w:rsidRPr="00BE5F80">
        <w:rPr>
          <w:rFonts w:ascii="Arial" w:hAnsi="Arial" w:cs="Arial"/>
          <w:lang w:val="sl-SI"/>
        </w:rPr>
        <w:t>Delodajalec mora zagotoviti, da delovno opremo po namestitvi in pred prvim zagonom ali po premestitvi na drugo delovno mesto pregleda pristojna oseba, ki izda potrdilo, iz katerega je razvidno, da je delovna oprema pravilno nameščena in da deluje v skladu s predpisi.</w:t>
      </w:r>
    </w:p>
    <w:p w14:paraId="0883C660" w14:textId="77777777"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Delodajalec mora zagotoviti nadzor nad delovno opremo, katere uporaba je lahko nevarna ali škodljiva za delavce:</w:t>
      </w:r>
    </w:p>
    <w:p w14:paraId="425DFC55" w14:textId="2139327B" w:rsidR="00B60EA1" w:rsidRPr="00C42CA5" w:rsidRDefault="00B60EA1" w:rsidP="00C42CA5">
      <w:pPr>
        <w:pStyle w:val="Odstavekseznama"/>
        <w:numPr>
          <w:ilvl w:val="0"/>
          <w:numId w:val="1"/>
        </w:numPr>
        <w:shd w:val="clear" w:color="auto" w:fill="FFFFFF"/>
        <w:spacing w:after="0" w:line="240" w:lineRule="auto"/>
        <w:jc w:val="both"/>
        <w:rPr>
          <w:rFonts w:ascii="Arial" w:eastAsia="Times New Roman" w:hAnsi="Arial" w:cs="Arial"/>
          <w:lang w:eastAsia="sl-SI"/>
        </w:rPr>
      </w:pPr>
      <w:r w:rsidRPr="00C42CA5">
        <w:rPr>
          <w:rFonts w:ascii="Arial" w:eastAsia="Times New Roman" w:hAnsi="Arial" w:cs="Arial"/>
          <w:lang w:eastAsia="sl-SI"/>
        </w:rPr>
        <w:t xml:space="preserve">z rednimi kontrolnimi pregledi in, kjer je </w:t>
      </w:r>
      <w:r w:rsidR="00F44A86" w:rsidRPr="00C42CA5">
        <w:rPr>
          <w:rFonts w:ascii="Arial" w:eastAsia="Times New Roman" w:hAnsi="Arial" w:cs="Arial"/>
          <w:lang w:eastAsia="sl-SI"/>
        </w:rPr>
        <w:t xml:space="preserve">to </w:t>
      </w:r>
      <w:r w:rsidRPr="00C42CA5">
        <w:rPr>
          <w:rFonts w:ascii="Arial" w:eastAsia="Times New Roman" w:hAnsi="Arial" w:cs="Arial"/>
          <w:lang w:eastAsia="sl-SI"/>
        </w:rPr>
        <w:t>potrebno, s preskusi, ki jih opravijo pristojne osebe v skladu s predpisi</w:t>
      </w:r>
      <w:r w:rsidR="00F44A86" w:rsidRPr="00C42CA5">
        <w:rPr>
          <w:rFonts w:ascii="Arial" w:eastAsia="Times New Roman" w:hAnsi="Arial" w:cs="Arial"/>
          <w:lang w:eastAsia="sl-SI"/>
        </w:rPr>
        <w:t>,</w:t>
      </w:r>
      <w:r w:rsidRPr="00C42CA5">
        <w:rPr>
          <w:rFonts w:ascii="Arial" w:eastAsia="Times New Roman" w:hAnsi="Arial" w:cs="Arial"/>
          <w:lang w:eastAsia="sl-SI"/>
        </w:rPr>
        <w:t xml:space="preserve"> in</w:t>
      </w:r>
    </w:p>
    <w:p w14:paraId="2AA63035" w14:textId="334346EE" w:rsidR="00B60EA1" w:rsidRPr="00C42CA5" w:rsidRDefault="00B60EA1" w:rsidP="00C42CA5">
      <w:pPr>
        <w:pStyle w:val="Odstavekseznama"/>
        <w:numPr>
          <w:ilvl w:val="0"/>
          <w:numId w:val="1"/>
        </w:numPr>
        <w:shd w:val="clear" w:color="auto" w:fill="FFFFFF"/>
        <w:spacing w:after="0" w:line="240" w:lineRule="auto"/>
        <w:jc w:val="both"/>
        <w:rPr>
          <w:rFonts w:ascii="Arial" w:eastAsia="Times New Roman" w:hAnsi="Arial" w:cs="Arial"/>
          <w:lang w:eastAsia="sl-SI"/>
        </w:rPr>
      </w:pPr>
      <w:r w:rsidRPr="00C42CA5">
        <w:rPr>
          <w:rFonts w:ascii="Arial" w:eastAsia="Times New Roman" w:hAnsi="Arial" w:cs="Arial"/>
          <w:lang w:eastAsia="sl-SI"/>
        </w:rPr>
        <w:t>s posebnimi pregledi, ki jih opravijo pristojne osebe, če pride do izjemnih okoliščin, ki lahko ogrozijo varnost delovanja delovne opreme (</w:t>
      </w:r>
      <w:r w:rsidR="00063FD5" w:rsidRPr="00C42CA5">
        <w:rPr>
          <w:rFonts w:ascii="Arial" w:eastAsia="Times New Roman" w:hAnsi="Arial" w:cs="Arial"/>
          <w:lang w:eastAsia="sl-SI"/>
        </w:rPr>
        <w:t>na primer</w:t>
      </w:r>
      <w:r w:rsidRPr="00C42CA5">
        <w:rPr>
          <w:rFonts w:ascii="Arial" w:eastAsia="Times New Roman" w:hAnsi="Arial" w:cs="Arial"/>
          <w:lang w:eastAsia="sl-SI"/>
        </w:rPr>
        <w:t xml:space="preserve"> sprememba načina dela, poškodba opreme pri delu, nevarni pojav ali daljše obdobje nedelovanja), da se zagotovi</w:t>
      </w:r>
      <w:r w:rsidR="00F44A86" w:rsidRPr="00C42CA5">
        <w:rPr>
          <w:rFonts w:ascii="Arial" w:eastAsia="Times New Roman" w:hAnsi="Arial" w:cs="Arial"/>
          <w:lang w:eastAsia="sl-SI"/>
        </w:rPr>
        <w:t>jo</w:t>
      </w:r>
      <w:r w:rsidRPr="00C42CA5">
        <w:rPr>
          <w:rFonts w:ascii="Arial" w:eastAsia="Times New Roman" w:hAnsi="Arial" w:cs="Arial"/>
          <w:lang w:eastAsia="sl-SI"/>
        </w:rPr>
        <w:t xml:space="preserve"> upoštevanje varnostnih in zdravstvenih zahtev ter pravočasno odkrivanje in odpravljanje napak.</w:t>
      </w:r>
    </w:p>
    <w:p w14:paraId="4494273D" w14:textId="77777777" w:rsidR="00B60EA1" w:rsidRPr="00B22E1F" w:rsidRDefault="00B60EA1" w:rsidP="00B60EA1">
      <w:pPr>
        <w:pStyle w:val="Brezrazmikov"/>
        <w:jc w:val="both"/>
        <w:rPr>
          <w:rFonts w:ascii="Arial" w:hAnsi="Arial" w:cs="Arial"/>
          <w:lang w:val="sl-SI"/>
        </w:rPr>
      </w:pPr>
    </w:p>
    <w:p w14:paraId="02B21BAA" w14:textId="3F2E6565"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zagotoviti periodične preglede in preskuse delovne opreme v rokih, ki jih je določil proizvajalec v primeru, </w:t>
      </w:r>
      <w:r w:rsidR="00F44A86" w:rsidRPr="00B22E1F">
        <w:rPr>
          <w:rFonts w:ascii="Arial" w:hAnsi="Arial" w:cs="Arial"/>
          <w:lang w:val="sl-SI"/>
        </w:rPr>
        <w:t>če</w:t>
      </w:r>
      <w:r w:rsidRPr="00B22E1F">
        <w:rPr>
          <w:rFonts w:ascii="Arial" w:hAnsi="Arial" w:cs="Arial"/>
          <w:lang w:val="sl-SI"/>
        </w:rPr>
        <w:t xml:space="preserve"> jih proizvajalec n</w:t>
      </w:r>
      <w:r w:rsidR="00F44A86" w:rsidRPr="00B22E1F">
        <w:rPr>
          <w:rFonts w:ascii="Arial" w:hAnsi="Arial" w:cs="Arial"/>
          <w:lang w:val="sl-SI"/>
        </w:rPr>
        <w:t>i</w:t>
      </w:r>
      <w:r w:rsidRPr="00B22E1F">
        <w:rPr>
          <w:rFonts w:ascii="Arial" w:hAnsi="Arial" w:cs="Arial"/>
          <w:lang w:val="sl-SI"/>
        </w:rPr>
        <w:t xml:space="preserve"> določi</w:t>
      </w:r>
      <w:r w:rsidR="00F44A86" w:rsidRPr="00B22E1F">
        <w:rPr>
          <w:rFonts w:ascii="Arial" w:hAnsi="Arial" w:cs="Arial"/>
          <w:lang w:val="sl-SI"/>
        </w:rPr>
        <w:t>l.</w:t>
      </w:r>
      <w:r w:rsidRPr="00B22E1F">
        <w:rPr>
          <w:rFonts w:ascii="Arial" w:hAnsi="Arial" w:cs="Arial"/>
          <w:lang w:val="sl-SI"/>
        </w:rPr>
        <w:t xml:space="preserve"> </w:t>
      </w:r>
      <w:r w:rsidR="00F44A86" w:rsidRPr="00B22E1F">
        <w:rPr>
          <w:rFonts w:ascii="Arial" w:hAnsi="Arial" w:cs="Arial"/>
          <w:lang w:val="sl-SI"/>
        </w:rPr>
        <w:t>R</w:t>
      </w:r>
      <w:r w:rsidRPr="00B22E1F">
        <w:rPr>
          <w:rFonts w:ascii="Arial" w:hAnsi="Arial" w:cs="Arial"/>
          <w:lang w:val="sl-SI"/>
        </w:rPr>
        <w:t>oki ne smejo biti daljši od 36 mesecev.</w:t>
      </w:r>
    </w:p>
    <w:p w14:paraId="05DC0DB2"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66061D56" w14:textId="71F4A297" w:rsidR="00B60EA1" w:rsidRPr="00B22E1F" w:rsidRDefault="00F44A86" w:rsidP="00B60EA1">
      <w:pPr>
        <w:pStyle w:val="Brezrazmikov"/>
        <w:jc w:val="both"/>
        <w:rPr>
          <w:rFonts w:ascii="Arial" w:hAnsi="Arial" w:cs="Arial"/>
          <w:lang w:val="sl-SI"/>
        </w:rPr>
      </w:pPr>
      <w:r w:rsidRPr="00B22E1F">
        <w:rPr>
          <w:rFonts w:ascii="Arial" w:hAnsi="Arial" w:cs="Arial"/>
          <w:lang w:val="sl-SI"/>
        </w:rPr>
        <w:t>Kadar</w:t>
      </w:r>
      <w:r w:rsidR="00B60EA1" w:rsidRPr="00B22E1F">
        <w:rPr>
          <w:rFonts w:ascii="Arial" w:hAnsi="Arial" w:cs="Arial"/>
          <w:lang w:val="sl-SI"/>
        </w:rPr>
        <w:t xml:space="preserve"> je ob delovni opremi tudi pripadajoča naprava za dviganje tovora ali delovnih predmetov, mora delodajalec zagotoviti, da je delavec, ki to delovno opremo uporablja, teoretično in praktično usposobljen za varno delo z napravo za dviganje tovora in delovnih predmetov.</w:t>
      </w:r>
    </w:p>
    <w:p w14:paraId="13A05B81"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09E3244E" w14:textId="3D1921A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Pri nameščanju delovne opreme mora delodajalec predvideti proste površine za uporabo delovne opreme in odlaganje proizvodov, dovoz materiala </w:t>
      </w:r>
      <w:r w:rsidR="00F44A86" w:rsidRPr="00B22E1F">
        <w:rPr>
          <w:rFonts w:ascii="Arial" w:hAnsi="Arial" w:cs="Arial"/>
          <w:lang w:val="sl-SI"/>
        </w:rPr>
        <w:t>in podobno</w:t>
      </w:r>
      <w:r w:rsidRPr="00B22E1F">
        <w:rPr>
          <w:rFonts w:ascii="Arial" w:hAnsi="Arial" w:cs="Arial"/>
          <w:lang w:val="sl-SI"/>
        </w:rPr>
        <w:t>. Za čiščenje, mazanje in vzdrževanje delovne opreme mora delodajalec zagotoviti ustrezne proste prehode in dostope do opreme s tistih strani, kjer ta dela potekajo, ter zadostno osvetlitev.</w:t>
      </w:r>
    </w:p>
    <w:p w14:paraId="69F47FE7" w14:textId="77777777" w:rsidR="00B60EA1" w:rsidRPr="00B22E1F" w:rsidRDefault="00B60EA1" w:rsidP="00B60EA1">
      <w:pPr>
        <w:pStyle w:val="Brezrazmikov"/>
        <w:jc w:val="both"/>
        <w:rPr>
          <w:rFonts w:ascii="Arial" w:hAnsi="Arial" w:cs="Arial"/>
          <w:lang w:val="sl-SI"/>
        </w:rPr>
      </w:pPr>
    </w:p>
    <w:p w14:paraId="63DBAA44" w14:textId="082CDEDC"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delovna oprema nameščena tako, da delavci, ki delovno opremo uporabljajo, in delavci v neposredni bližini niso ogroženi zaradi morebitnih mehanskih poškodb ali zdravju škodljivih učinkov, pri tem pa mora upoštevati tudi navodila proizvajalca.</w:t>
      </w:r>
    </w:p>
    <w:p w14:paraId="7D1FDB60"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4A2FE890" w14:textId="6F88E3F9"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Če obstaja pri uporabi delovne opreme nevarnost za poškodbe ali zdravstvene okvare, mora delodajalec zagotoviti, da so v neposredni bližini delovne opreme ali na njej trajno nameščena opozorila </w:t>
      </w:r>
      <w:r w:rsidR="00F44A86" w:rsidRPr="00B22E1F">
        <w:rPr>
          <w:rFonts w:ascii="Arial" w:hAnsi="Arial" w:cs="Arial"/>
          <w:lang w:val="sl-SI"/>
        </w:rPr>
        <w:t>ali</w:t>
      </w:r>
      <w:r w:rsidRPr="00B22E1F">
        <w:rPr>
          <w:rFonts w:ascii="Arial" w:hAnsi="Arial" w:cs="Arial"/>
          <w:lang w:val="sl-SI"/>
        </w:rPr>
        <w:t xml:space="preserve"> navodila. Opozorila ali navodila morajo kratko in jasno opozarjati na obvezno ali prepovedano ravnanje in nevarnosti za poškodbe in zdravstvene okvare delavcev in drugih oseb v bližini.</w:t>
      </w:r>
    </w:p>
    <w:p w14:paraId="2AF9AB5D" w14:textId="77777777" w:rsidR="00B60EA1" w:rsidRPr="00B22E1F" w:rsidRDefault="00B60EA1" w:rsidP="00B60EA1">
      <w:pPr>
        <w:pStyle w:val="Brezrazmikov"/>
        <w:jc w:val="both"/>
        <w:rPr>
          <w:rFonts w:ascii="Arial" w:hAnsi="Arial" w:cs="Arial"/>
          <w:lang w:val="sl-SI"/>
        </w:rPr>
      </w:pPr>
    </w:p>
    <w:p w14:paraId="11DCCC3E" w14:textId="2434BC1C" w:rsidR="00B60EA1" w:rsidRPr="00B22E1F" w:rsidRDefault="00B60EA1" w:rsidP="00B60EA1">
      <w:pPr>
        <w:pStyle w:val="Brezrazmikov"/>
        <w:jc w:val="both"/>
        <w:rPr>
          <w:rFonts w:ascii="Arial" w:hAnsi="Arial" w:cs="Arial"/>
          <w:lang w:val="sl-SI"/>
        </w:rPr>
      </w:pPr>
      <w:r w:rsidRPr="00B22E1F">
        <w:rPr>
          <w:rFonts w:ascii="Arial" w:hAnsi="Arial" w:cs="Arial"/>
          <w:lang w:val="sl-SI"/>
        </w:rPr>
        <w:lastRenderedPageBreak/>
        <w:t>Delodajalec mora preprečiti</w:t>
      </w:r>
      <w:r w:rsidR="00F44A86" w:rsidRPr="00B22E1F">
        <w:rPr>
          <w:rFonts w:ascii="Arial" w:hAnsi="Arial" w:cs="Arial"/>
          <w:lang w:val="sl-SI"/>
        </w:rPr>
        <w:t xml:space="preserve"> izključitev predvidenih varnostnih naprav</w:t>
      </w:r>
      <w:r w:rsidRPr="00B22E1F">
        <w:rPr>
          <w:rFonts w:ascii="Arial" w:hAnsi="Arial" w:cs="Arial"/>
          <w:lang w:val="sl-SI"/>
        </w:rPr>
        <w:t xml:space="preserve">, delavec pa </w:t>
      </w:r>
      <w:r w:rsidR="00F44A86" w:rsidRPr="00B22E1F">
        <w:rPr>
          <w:rFonts w:ascii="Arial" w:hAnsi="Arial" w:cs="Arial"/>
          <w:lang w:val="sl-SI"/>
        </w:rPr>
        <w:t xml:space="preserve">jih </w:t>
      </w:r>
      <w:r w:rsidRPr="00B22E1F">
        <w:rPr>
          <w:rFonts w:ascii="Arial" w:hAnsi="Arial" w:cs="Arial"/>
          <w:lang w:val="sl-SI"/>
        </w:rPr>
        <w:t>ne sme izključiti. Varnostne naprave in varovala ne smejo motiti normalne uporabe delovne opreme.</w:t>
      </w:r>
    </w:p>
    <w:p w14:paraId="5E942529" w14:textId="77777777" w:rsidR="00B60EA1" w:rsidRPr="00B22E1F" w:rsidRDefault="00B60EA1" w:rsidP="00B60EA1">
      <w:pPr>
        <w:pStyle w:val="Brezrazmikov"/>
        <w:jc w:val="both"/>
        <w:rPr>
          <w:rFonts w:ascii="Arial" w:hAnsi="Arial" w:cs="Arial"/>
          <w:lang w:val="sl-SI"/>
        </w:rPr>
      </w:pPr>
    </w:p>
    <w:p w14:paraId="74629066" w14:textId="0922F27E" w:rsidR="00B60EA1" w:rsidRPr="00B22E1F" w:rsidRDefault="00F44A86" w:rsidP="00B60EA1">
      <w:pPr>
        <w:pStyle w:val="Brezrazmikov"/>
        <w:jc w:val="both"/>
        <w:rPr>
          <w:rFonts w:ascii="Arial" w:hAnsi="Arial" w:cs="Arial"/>
          <w:lang w:val="sl-SI"/>
        </w:rPr>
      </w:pPr>
      <w:r w:rsidRPr="00B22E1F">
        <w:rPr>
          <w:rFonts w:ascii="Arial" w:hAnsi="Arial" w:cs="Arial"/>
          <w:lang w:val="sl-SI"/>
        </w:rPr>
        <w:t>Kadar</w:t>
      </w:r>
      <w:r w:rsidR="00B60EA1" w:rsidRPr="00B22E1F">
        <w:rPr>
          <w:rFonts w:ascii="Arial" w:hAnsi="Arial" w:cs="Arial"/>
          <w:lang w:val="sl-SI"/>
        </w:rPr>
        <w:t xml:space="preserve"> se na delovni opremi uporablja varnostna naprava za dvoročni vklop, mora delodajalec zagotoviti dve napravi za aktiviranje (tipki, ročici), na kateri mora delavec sočasno delovati, dokler traja nevarna delovna operacija. Na delovni opremi, na kateri poteka delo z napravo za dvoročni vklop, mora biti onemogočeno sočasno del</w:t>
      </w:r>
      <w:r w:rsidRPr="00B22E1F">
        <w:rPr>
          <w:rFonts w:ascii="Arial" w:hAnsi="Arial" w:cs="Arial"/>
          <w:lang w:val="sl-SI"/>
        </w:rPr>
        <w:t>o</w:t>
      </w:r>
      <w:r w:rsidR="00B60EA1" w:rsidRPr="00B22E1F">
        <w:rPr>
          <w:rFonts w:ascii="Arial" w:hAnsi="Arial" w:cs="Arial"/>
          <w:lang w:val="sl-SI"/>
        </w:rPr>
        <w:t xml:space="preserve"> z nožnim pedalom ali kakršno</w:t>
      </w:r>
      <w:r w:rsidRPr="00B22E1F">
        <w:rPr>
          <w:rFonts w:ascii="Arial" w:hAnsi="Arial" w:cs="Arial"/>
          <w:lang w:val="sl-SI"/>
        </w:rPr>
        <w:t xml:space="preserve"> </w:t>
      </w:r>
      <w:r w:rsidR="00B60EA1" w:rsidRPr="00B22E1F">
        <w:rPr>
          <w:rFonts w:ascii="Arial" w:hAnsi="Arial" w:cs="Arial"/>
          <w:lang w:val="sl-SI"/>
        </w:rPr>
        <w:t>koli drugo napravo za vklop.</w:t>
      </w:r>
    </w:p>
    <w:p w14:paraId="044A9896" w14:textId="77777777" w:rsidR="00B60EA1" w:rsidRPr="00B22E1F" w:rsidRDefault="00B60EA1" w:rsidP="00B60EA1">
      <w:pPr>
        <w:pStyle w:val="Brezrazmikov"/>
        <w:jc w:val="both"/>
        <w:rPr>
          <w:rFonts w:ascii="Arial" w:hAnsi="Arial" w:cs="Arial"/>
          <w:lang w:val="sl-SI"/>
        </w:rPr>
      </w:pPr>
    </w:p>
    <w:p w14:paraId="3CCC6BF6" w14:textId="07CFBB19" w:rsidR="00B60EA1" w:rsidRPr="00B22E1F" w:rsidRDefault="00B60EA1" w:rsidP="00B60EA1">
      <w:pPr>
        <w:pStyle w:val="Brezrazmikov"/>
        <w:jc w:val="both"/>
        <w:rPr>
          <w:rFonts w:ascii="Arial" w:hAnsi="Arial" w:cs="Arial"/>
          <w:lang w:val="sl-SI"/>
        </w:rPr>
      </w:pPr>
      <w:r w:rsidRPr="00B22E1F">
        <w:rPr>
          <w:rFonts w:ascii="Arial" w:hAnsi="Arial" w:cs="Arial"/>
          <w:lang w:val="sl-SI"/>
        </w:rPr>
        <w:t>Pri odpravljanju motenj v delovanju delovne opreme, kadar to p</w:t>
      </w:r>
      <w:r w:rsidR="00A35FE9" w:rsidRPr="00B22E1F">
        <w:rPr>
          <w:rFonts w:ascii="Arial" w:hAnsi="Arial" w:cs="Arial"/>
          <w:lang w:val="sl-SI"/>
        </w:rPr>
        <w:t>omeni</w:t>
      </w:r>
      <w:r w:rsidRPr="00B22E1F">
        <w:rPr>
          <w:rFonts w:ascii="Arial" w:hAnsi="Arial" w:cs="Arial"/>
          <w:lang w:val="sl-SI"/>
        </w:rPr>
        <w:t xml:space="preserve"> nevarnost za delavca</w:t>
      </w:r>
      <w:r w:rsidR="00A35FE9" w:rsidRPr="00B22E1F">
        <w:rPr>
          <w:rFonts w:ascii="Arial" w:hAnsi="Arial" w:cs="Arial"/>
          <w:lang w:val="sl-SI"/>
        </w:rPr>
        <w:t>,</w:t>
      </w:r>
      <w:r w:rsidRPr="00B22E1F">
        <w:rPr>
          <w:rFonts w:ascii="Arial" w:hAnsi="Arial" w:cs="Arial"/>
          <w:lang w:val="sl-SI"/>
        </w:rPr>
        <w:t xml:space="preserve"> in pri vzdrževalnih delih je treb</w:t>
      </w:r>
      <w:r w:rsidR="00A35FE9" w:rsidRPr="00B22E1F">
        <w:rPr>
          <w:rFonts w:ascii="Arial" w:hAnsi="Arial" w:cs="Arial"/>
          <w:lang w:val="sl-SI"/>
        </w:rPr>
        <w:t>a</w:t>
      </w:r>
      <w:r w:rsidRPr="00B22E1F">
        <w:rPr>
          <w:rFonts w:ascii="Arial" w:hAnsi="Arial" w:cs="Arial"/>
          <w:lang w:val="sl-SI"/>
        </w:rPr>
        <w:t xml:space="preserve"> delovno opremo izolirati. Najprej napravo izklopimo in zavarujemo stikalo pred morebitnim vklopom. Nato napravo fizično ločimo od vira energije, zavarujemo in označimo območje dela z ustreznimi opozorilnimi napisi.</w:t>
      </w:r>
    </w:p>
    <w:p w14:paraId="0956A26C" w14:textId="77777777" w:rsidR="00B60EA1" w:rsidRPr="00B22E1F" w:rsidRDefault="00B60EA1" w:rsidP="00B60EA1">
      <w:pPr>
        <w:pStyle w:val="Brezrazmikov"/>
        <w:jc w:val="both"/>
        <w:rPr>
          <w:rFonts w:ascii="Arial" w:hAnsi="Arial" w:cs="Arial"/>
          <w:lang w:val="sl-SI"/>
        </w:rPr>
      </w:pPr>
    </w:p>
    <w:p w14:paraId="5BA1CBD8"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Delovno opremo sme vzdrževati, popravljati in naravnavati samo strokovna in pooblaščena oseba, ki mora upoštevati tehnična navodila proizvajalca delovne opreme.</w:t>
      </w:r>
    </w:p>
    <w:p w14:paraId="691609AA" w14:textId="77777777" w:rsidR="00B60EA1" w:rsidRPr="00B22E1F" w:rsidRDefault="00B60EA1" w:rsidP="00B60EA1">
      <w:pPr>
        <w:pStyle w:val="Brezrazmikov"/>
        <w:jc w:val="both"/>
        <w:rPr>
          <w:rFonts w:ascii="Arial" w:hAnsi="Arial" w:cs="Arial"/>
          <w:lang w:val="sl-SI"/>
        </w:rPr>
      </w:pPr>
    </w:p>
    <w:p w14:paraId="0D7DA3B1"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opremo z lastnim pogonom vozijo samo delavci, ki so usposobljeni in izpolnjujejo druge predpisane pogoje za njeno uporabo oziroma vožnjo.</w:t>
      </w:r>
    </w:p>
    <w:p w14:paraId="27FD641E" w14:textId="77777777" w:rsidR="00B60EA1" w:rsidRPr="00B22E1F" w:rsidRDefault="00B60EA1" w:rsidP="00B60EA1">
      <w:pPr>
        <w:pStyle w:val="Brezrazmikov"/>
        <w:jc w:val="both"/>
        <w:rPr>
          <w:rFonts w:ascii="Arial" w:hAnsi="Arial" w:cs="Arial"/>
          <w:lang w:val="sl-SI"/>
        </w:rPr>
      </w:pPr>
    </w:p>
    <w:p w14:paraId="3EF689D2"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Če se delovna oprema premika po delovnem območju, mora delodajalec za to območje pripraviti ustrezne prometne predpise, ki jih morajo upravljavci opreme dosledno spoštovati.</w:t>
      </w:r>
    </w:p>
    <w:p w14:paraId="13121C9A" w14:textId="77777777" w:rsidR="00B60EA1" w:rsidRPr="00B22E1F" w:rsidRDefault="00B60EA1" w:rsidP="00B60EA1">
      <w:pPr>
        <w:pStyle w:val="Brezrazmikov"/>
        <w:jc w:val="both"/>
        <w:rPr>
          <w:rFonts w:ascii="Arial" w:hAnsi="Arial" w:cs="Arial"/>
          <w:lang w:val="sl-SI"/>
        </w:rPr>
      </w:pPr>
    </w:p>
    <w:p w14:paraId="38DFF538" w14:textId="3F4477F8" w:rsidR="00B60EA1" w:rsidRPr="00B22E1F" w:rsidRDefault="00A35FE9" w:rsidP="00B60EA1">
      <w:pPr>
        <w:pStyle w:val="Brezrazmikov"/>
        <w:jc w:val="both"/>
        <w:rPr>
          <w:rFonts w:ascii="Arial" w:hAnsi="Arial" w:cs="Arial"/>
          <w:lang w:val="sl-SI"/>
        </w:rPr>
      </w:pPr>
      <w:r w:rsidRPr="00B22E1F">
        <w:rPr>
          <w:rFonts w:ascii="Arial" w:hAnsi="Arial" w:cs="Arial"/>
          <w:lang w:val="sl-SI"/>
        </w:rPr>
        <w:t>Kadar</w:t>
      </w:r>
      <w:r w:rsidR="00B60EA1" w:rsidRPr="00B22E1F">
        <w:rPr>
          <w:rFonts w:ascii="Arial" w:hAnsi="Arial" w:cs="Arial"/>
          <w:lang w:val="sl-SI"/>
        </w:rPr>
        <w:t xml:space="preserve"> je delovna oprema za dviganje bremen trajno vgrajena, mora delodajalec zagotoviti njeno trdnost in stabilnost, pri čemer mora upoštevati zlasti bremena, ki jih je treb</w:t>
      </w:r>
      <w:r w:rsidRPr="00B22E1F">
        <w:rPr>
          <w:rFonts w:ascii="Arial" w:hAnsi="Arial" w:cs="Arial"/>
          <w:lang w:val="sl-SI"/>
        </w:rPr>
        <w:t>a</w:t>
      </w:r>
      <w:r w:rsidR="00B60EA1" w:rsidRPr="00B22E1F">
        <w:rPr>
          <w:rFonts w:ascii="Arial" w:hAnsi="Arial" w:cs="Arial"/>
          <w:lang w:val="sl-SI"/>
        </w:rPr>
        <w:t xml:space="preserve"> dvigovati, in obremenitve na točki postavitve ali pritrditve konstrukcij.</w:t>
      </w:r>
    </w:p>
    <w:p w14:paraId="02CF44CE"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648F560B" w14:textId="67A42870"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je na stroju za dviganje bremen jasno označena njihova nominalna obremenitev ter, kjer je to potrebno</w:t>
      </w:r>
      <w:r w:rsidR="00A35FE9" w:rsidRPr="00B22E1F">
        <w:rPr>
          <w:rFonts w:ascii="Arial" w:hAnsi="Arial" w:cs="Arial"/>
          <w:lang w:val="sl-SI"/>
        </w:rPr>
        <w:t>,</w:t>
      </w:r>
      <w:r w:rsidRPr="00B22E1F">
        <w:rPr>
          <w:rFonts w:ascii="Arial" w:hAnsi="Arial" w:cs="Arial"/>
          <w:lang w:val="sl-SI"/>
        </w:rPr>
        <w:t xml:space="preserve"> za varnost in zdravje delavcev ustrezna </w:t>
      </w:r>
      <w:r w:rsidR="00A35FE9" w:rsidRPr="00B22E1F">
        <w:rPr>
          <w:rFonts w:ascii="Arial" w:hAnsi="Arial" w:cs="Arial"/>
          <w:lang w:val="sl-SI"/>
        </w:rPr>
        <w:t>preglednica</w:t>
      </w:r>
      <w:r w:rsidRPr="00B22E1F">
        <w:rPr>
          <w:rFonts w:ascii="Arial" w:hAnsi="Arial" w:cs="Arial"/>
          <w:lang w:val="sl-SI"/>
        </w:rPr>
        <w:t xml:space="preserve"> obremenitev, ki kaze nominalno obremenitev za vsak položaj stroja.</w:t>
      </w:r>
    </w:p>
    <w:p w14:paraId="69E4E193"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na delovni opremi, ki ni namenjena za dvigovanje oseb, nedvoumno in jasno označi namembnost uporabe.</w:t>
      </w:r>
    </w:p>
    <w:p w14:paraId="0CAEC5BB" w14:textId="77777777" w:rsidR="00B60EA1" w:rsidRPr="00B22E1F" w:rsidRDefault="00B60EA1" w:rsidP="00B60EA1">
      <w:pPr>
        <w:pStyle w:val="Brezrazmikov"/>
        <w:jc w:val="both"/>
        <w:rPr>
          <w:rFonts w:ascii="Arial" w:hAnsi="Arial" w:cs="Arial"/>
          <w:lang w:val="sl-SI"/>
        </w:rPr>
      </w:pPr>
    </w:p>
    <w:p w14:paraId="27E45E0B" w14:textId="722AE884"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osebe dviguje</w:t>
      </w:r>
      <w:r w:rsidR="00A35FE9" w:rsidRPr="00B22E1F">
        <w:rPr>
          <w:rFonts w:ascii="Arial" w:hAnsi="Arial" w:cs="Arial"/>
          <w:lang w:val="sl-SI"/>
        </w:rPr>
        <w:t>jo</w:t>
      </w:r>
      <w:r w:rsidRPr="00B22E1F">
        <w:rPr>
          <w:rFonts w:ascii="Arial" w:hAnsi="Arial" w:cs="Arial"/>
          <w:lang w:val="sl-SI"/>
        </w:rPr>
        <w:t xml:space="preserve"> samo z delovno opremo in pripomočki, ki so temu namenjeni, le izjemoma in ob predhodni zagotovitvi varnosti in nadzora pristojne osebe v skladu s predpisi tudi z nenamensko opremo.</w:t>
      </w:r>
    </w:p>
    <w:p w14:paraId="7EF88DEE" w14:textId="77777777" w:rsidR="00B60EA1" w:rsidRPr="00B22E1F" w:rsidRDefault="00B60EA1" w:rsidP="00B60EA1">
      <w:pPr>
        <w:pStyle w:val="Brezrazmikov"/>
        <w:jc w:val="both"/>
        <w:rPr>
          <w:rFonts w:ascii="Arial" w:hAnsi="Arial" w:cs="Arial"/>
          <w:lang w:val="sl-SI"/>
        </w:rPr>
      </w:pPr>
    </w:p>
    <w:p w14:paraId="2069DDAC"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pod visečimi bremeni ni delavcev, razen če to ni nujno potrebno za izvedbo določenih del.</w:t>
      </w:r>
    </w:p>
    <w:p w14:paraId="1869CCDA" w14:textId="77777777" w:rsidR="00B60EA1" w:rsidRPr="00B22E1F" w:rsidRDefault="00B60EA1" w:rsidP="00B60EA1">
      <w:pPr>
        <w:pStyle w:val="Brezrazmikov"/>
        <w:jc w:val="both"/>
        <w:rPr>
          <w:rFonts w:ascii="Arial" w:hAnsi="Arial" w:cs="Arial"/>
          <w:lang w:val="sl-SI"/>
        </w:rPr>
      </w:pPr>
    </w:p>
    <w:p w14:paraId="2DE497F8" w14:textId="27B50CAE"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bremen</w:t>
      </w:r>
      <w:r w:rsidR="00A35FE9" w:rsidRPr="00B22E1F">
        <w:rPr>
          <w:rFonts w:ascii="Arial" w:hAnsi="Arial" w:cs="Arial"/>
          <w:lang w:val="sl-SI"/>
        </w:rPr>
        <w:t>a</w:t>
      </w:r>
      <w:r w:rsidRPr="00B22E1F">
        <w:rPr>
          <w:rFonts w:ascii="Arial" w:hAnsi="Arial" w:cs="Arial"/>
          <w:lang w:val="sl-SI"/>
        </w:rPr>
        <w:t xml:space="preserve"> ne prenaša</w:t>
      </w:r>
      <w:r w:rsidR="00A35FE9" w:rsidRPr="00B22E1F">
        <w:rPr>
          <w:rFonts w:ascii="Arial" w:hAnsi="Arial" w:cs="Arial"/>
          <w:lang w:val="sl-SI"/>
        </w:rPr>
        <w:t>jo</w:t>
      </w:r>
      <w:r w:rsidRPr="00B22E1F">
        <w:rPr>
          <w:rFonts w:ascii="Arial" w:hAnsi="Arial" w:cs="Arial"/>
          <w:lang w:val="sl-SI"/>
        </w:rPr>
        <w:t xml:space="preserve"> nad nezavarovanimi delovnimi mesti, na katerih so delavci. Če tega zaradi </w:t>
      </w:r>
      <w:r w:rsidR="00A35FE9" w:rsidRPr="00B22E1F">
        <w:rPr>
          <w:rFonts w:ascii="Arial" w:hAnsi="Arial" w:cs="Arial"/>
          <w:lang w:val="sl-SI"/>
        </w:rPr>
        <w:t>značilnosti</w:t>
      </w:r>
      <w:r w:rsidRPr="00B22E1F">
        <w:rPr>
          <w:rFonts w:ascii="Arial" w:hAnsi="Arial" w:cs="Arial"/>
          <w:lang w:val="sl-SI"/>
        </w:rPr>
        <w:t xml:space="preserve"> dela ni mo</w:t>
      </w:r>
      <w:r w:rsidR="00A35FE9" w:rsidRPr="00B22E1F">
        <w:rPr>
          <w:rFonts w:ascii="Arial" w:hAnsi="Arial" w:cs="Arial"/>
          <w:lang w:val="sl-SI"/>
        </w:rPr>
        <w:t>goče</w:t>
      </w:r>
      <w:r w:rsidRPr="00B22E1F">
        <w:rPr>
          <w:rFonts w:ascii="Arial" w:hAnsi="Arial" w:cs="Arial"/>
          <w:lang w:val="sl-SI"/>
        </w:rPr>
        <w:t xml:space="preserve"> zagotoviti, mora delodajalec </w:t>
      </w:r>
      <w:r w:rsidR="00A35FE9" w:rsidRPr="00B22E1F">
        <w:rPr>
          <w:rFonts w:ascii="Arial" w:hAnsi="Arial" w:cs="Arial"/>
          <w:lang w:val="sl-SI"/>
        </w:rPr>
        <w:t>zagotoviti</w:t>
      </w:r>
      <w:r w:rsidRPr="00B22E1F">
        <w:rPr>
          <w:rFonts w:ascii="Arial" w:hAnsi="Arial" w:cs="Arial"/>
          <w:lang w:val="sl-SI"/>
        </w:rPr>
        <w:t xml:space="preserve"> ustrezne varnostne ukrepe.</w:t>
      </w:r>
    </w:p>
    <w:p w14:paraId="35A6D797"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5CA9952B" w14:textId="67B42E60"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Kadar je na delovišču vgrajenih ali postavljenih več enot delovne opreme za dviganje prosto visečih bremen tako, da se njihovi delovni dosegi prekrivajo, mora delodajalec zagotoviti varnostne ukrepe za preprečitev trčenja bremen </w:t>
      </w:r>
      <w:r w:rsidR="00A35FE9" w:rsidRPr="00B22E1F">
        <w:rPr>
          <w:rFonts w:ascii="Arial" w:hAnsi="Arial" w:cs="Arial"/>
          <w:lang w:val="sl-SI"/>
        </w:rPr>
        <w:t>ali</w:t>
      </w:r>
      <w:r w:rsidRPr="00B22E1F">
        <w:rPr>
          <w:rFonts w:ascii="Arial" w:hAnsi="Arial" w:cs="Arial"/>
          <w:lang w:val="sl-SI"/>
        </w:rPr>
        <w:t xml:space="preserve"> posameznih delov delovne opreme.</w:t>
      </w:r>
    </w:p>
    <w:p w14:paraId="149126ED" w14:textId="77777777" w:rsidR="00BE5F80" w:rsidRDefault="00BE5F80" w:rsidP="00B60EA1">
      <w:pPr>
        <w:pStyle w:val="Brezrazmikov"/>
        <w:jc w:val="both"/>
        <w:rPr>
          <w:rFonts w:ascii="Arial" w:hAnsi="Arial" w:cs="Arial"/>
          <w:lang w:val="sl-SI"/>
        </w:rPr>
      </w:pPr>
    </w:p>
    <w:p w14:paraId="70CC803D" w14:textId="16213F96"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Če delavec, ki uporablja delovno opremo, namenjeno za dviganje prosto visečih bremen, ne more neposredno ali </w:t>
      </w:r>
      <w:r w:rsidR="00A35FE9" w:rsidRPr="00B22E1F">
        <w:rPr>
          <w:rFonts w:ascii="Arial" w:hAnsi="Arial" w:cs="Arial"/>
          <w:lang w:val="sl-SI"/>
        </w:rPr>
        <w:t>z</w:t>
      </w:r>
      <w:r w:rsidRPr="00B22E1F">
        <w:rPr>
          <w:rFonts w:ascii="Arial" w:hAnsi="Arial" w:cs="Arial"/>
          <w:lang w:val="sl-SI"/>
        </w:rPr>
        <w:t xml:space="preserve"> dodatn</w:t>
      </w:r>
      <w:r w:rsidR="00A35FE9" w:rsidRPr="00B22E1F">
        <w:rPr>
          <w:rFonts w:ascii="Arial" w:hAnsi="Arial" w:cs="Arial"/>
          <w:lang w:val="sl-SI"/>
        </w:rPr>
        <w:t>o</w:t>
      </w:r>
      <w:r w:rsidRPr="00B22E1F">
        <w:rPr>
          <w:rFonts w:ascii="Arial" w:hAnsi="Arial" w:cs="Arial"/>
          <w:lang w:val="sl-SI"/>
        </w:rPr>
        <w:t xml:space="preserve"> oprem</w:t>
      </w:r>
      <w:r w:rsidR="00A35FE9" w:rsidRPr="00B22E1F">
        <w:rPr>
          <w:rFonts w:ascii="Arial" w:hAnsi="Arial" w:cs="Arial"/>
          <w:lang w:val="sl-SI"/>
        </w:rPr>
        <w:t>o</w:t>
      </w:r>
      <w:r w:rsidRPr="00B22E1F">
        <w:rPr>
          <w:rFonts w:ascii="Arial" w:hAnsi="Arial" w:cs="Arial"/>
          <w:lang w:val="sl-SI"/>
        </w:rPr>
        <w:t xml:space="preserve"> opazovati celotne poti bremena, ga mora med delom voditi pristojna usposobljena oseba.</w:t>
      </w:r>
    </w:p>
    <w:p w14:paraId="4CE1298E" w14:textId="77777777" w:rsidR="00BE5F80" w:rsidRDefault="00BE5F80" w:rsidP="00B60EA1">
      <w:pPr>
        <w:pStyle w:val="Brezrazmikov"/>
        <w:jc w:val="both"/>
        <w:rPr>
          <w:rFonts w:ascii="Arial" w:hAnsi="Arial" w:cs="Arial"/>
          <w:lang w:val="sl-SI"/>
        </w:rPr>
      </w:pPr>
    </w:p>
    <w:p w14:paraId="70609A65" w14:textId="1F8F05E0"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w:t>
      </w:r>
      <w:r w:rsidR="00A35FE9" w:rsidRPr="00B22E1F">
        <w:rPr>
          <w:rFonts w:ascii="Arial" w:hAnsi="Arial" w:cs="Arial"/>
          <w:lang w:val="sl-SI"/>
        </w:rPr>
        <w:t>zagotoviti</w:t>
      </w:r>
      <w:r w:rsidRPr="00B22E1F">
        <w:rPr>
          <w:rFonts w:ascii="Arial" w:hAnsi="Arial" w:cs="Arial"/>
          <w:lang w:val="sl-SI"/>
        </w:rPr>
        <w:t xml:space="preserve"> organizacijske ukrepe, s katerimi se prepreči trčenje bremena ob delavce ali okoliške predmete.</w:t>
      </w:r>
    </w:p>
    <w:p w14:paraId="39AD7048" w14:textId="77777777" w:rsidR="00BE5F80" w:rsidRDefault="00BE5F80" w:rsidP="00B60EA1">
      <w:pPr>
        <w:pStyle w:val="Brezrazmikov"/>
        <w:jc w:val="both"/>
        <w:rPr>
          <w:rFonts w:ascii="Arial" w:hAnsi="Arial" w:cs="Arial"/>
          <w:lang w:val="sl-SI"/>
        </w:rPr>
      </w:pPr>
    </w:p>
    <w:p w14:paraId="451006CF" w14:textId="75041BDA" w:rsidR="00B60EA1" w:rsidRPr="00B22E1F" w:rsidRDefault="00B60EA1" w:rsidP="00B60EA1">
      <w:pPr>
        <w:pStyle w:val="Brezrazmikov"/>
        <w:jc w:val="both"/>
        <w:rPr>
          <w:rFonts w:ascii="Arial" w:hAnsi="Arial" w:cs="Arial"/>
          <w:lang w:val="sl-SI"/>
        </w:rPr>
      </w:pPr>
      <w:r w:rsidRPr="00B22E1F">
        <w:rPr>
          <w:rFonts w:ascii="Arial" w:hAnsi="Arial" w:cs="Arial"/>
          <w:lang w:val="sl-SI"/>
        </w:rPr>
        <w:lastRenderedPageBreak/>
        <w:t>Delodajalec mora delo organizirati tako, da lahko delavec breme varno ročno pritrdi ali sprosti in pri tem ohrani neposred</w:t>
      </w:r>
      <w:r w:rsidR="00A35FE9" w:rsidRPr="00B22E1F">
        <w:rPr>
          <w:rFonts w:ascii="Arial" w:hAnsi="Arial" w:cs="Arial"/>
          <w:lang w:val="sl-SI"/>
        </w:rPr>
        <w:t>ni</w:t>
      </w:r>
      <w:r w:rsidRPr="00B22E1F">
        <w:rPr>
          <w:rFonts w:ascii="Arial" w:hAnsi="Arial" w:cs="Arial"/>
          <w:lang w:val="sl-SI"/>
        </w:rPr>
        <w:t xml:space="preserve"> ali posred</w:t>
      </w:r>
      <w:r w:rsidR="00A35FE9" w:rsidRPr="00B22E1F">
        <w:rPr>
          <w:rFonts w:ascii="Arial" w:hAnsi="Arial" w:cs="Arial"/>
          <w:lang w:val="sl-SI"/>
        </w:rPr>
        <w:t>ni</w:t>
      </w:r>
      <w:r w:rsidRPr="00B22E1F">
        <w:rPr>
          <w:rFonts w:ascii="Arial" w:hAnsi="Arial" w:cs="Arial"/>
          <w:lang w:val="sl-SI"/>
        </w:rPr>
        <w:t xml:space="preserve"> nadzor nad delovno opremo.</w:t>
      </w:r>
    </w:p>
    <w:p w14:paraId="12E1FF41" w14:textId="77777777" w:rsidR="00B60EA1" w:rsidRPr="00B22E1F" w:rsidRDefault="00B60EA1" w:rsidP="00B60EA1">
      <w:pPr>
        <w:pStyle w:val="Brezrazmikov"/>
        <w:jc w:val="both"/>
        <w:rPr>
          <w:rFonts w:ascii="Arial" w:hAnsi="Arial" w:cs="Arial"/>
          <w:lang w:val="sl-SI"/>
        </w:rPr>
      </w:pPr>
    </w:p>
    <w:p w14:paraId="030A221B" w14:textId="4CF7D7D1" w:rsidR="00B60EA1" w:rsidRPr="00B22E1F" w:rsidRDefault="00B60EA1" w:rsidP="00B60EA1">
      <w:pPr>
        <w:pStyle w:val="Brezrazmikov"/>
        <w:jc w:val="both"/>
        <w:rPr>
          <w:rFonts w:ascii="Arial" w:hAnsi="Arial" w:cs="Arial"/>
          <w:lang w:val="sl-SI"/>
        </w:rPr>
      </w:pPr>
      <w:r w:rsidRPr="00B22E1F">
        <w:rPr>
          <w:rFonts w:ascii="Arial" w:hAnsi="Arial" w:cs="Arial"/>
          <w:lang w:val="sl-SI"/>
        </w:rPr>
        <w:t>Kadar začasnega dela na višini ni mogoče varno in ergonomsko ustrezno opraviti s primerne površine, mora delodajalec zagotoviti izbiro take delovne opreme, s katero je mo</w:t>
      </w:r>
      <w:r w:rsidR="00A35FE9" w:rsidRPr="00B22E1F">
        <w:rPr>
          <w:rFonts w:ascii="Arial" w:hAnsi="Arial" w:cs="Arial"/>
          <w:lang w:val="sl-SI"/>
        </w:rPr>
        <w:t>goče</w:t>
      </w:r>
      <w:r w:rsidRPr="00B22E1F">
        <w:rPr>
          <w:rFonts w:ascii="Arial" w:hAnsi="Arial" w:cs="Arial"/>
          <w:lang w:val="sl-SI"/>
        </w:rPr>
        <w:t xml:space="preserve"> najprimerneje zagotoviti in ohraniti varne delovne razmere, pri čemer mora dati prednost kolektivnim</w:t>
      </w:r>
      <w:r w:rsidR="00A35FE9" w:rsidRPr="00B22E1F">
        <w:rPr>
          <w:rFonts w:ascii="Arial" w:hAnsi="Arial" w:cs="Arial"/>
          <w:lang w:val="sl-SI"/>
        </w:rPr>
        <w:t xml:space="preserve"> ukrepom</w:t>
      </w:r>
      <w:r w:rsidRPr="00B22E1F">
        <w:rPr>
          <w:rFonts w:ascii="Arial" w:hAnsi="Arial" w:cs="Arial"/>
          <w:lang w:val="sl-SI"/>
        </w:rPr>
        <w:t xml:space="preserve"> pred individualnimi varnostnimi ukrepi. Dimenzije delovne opreme morajo ustrezati </w:t>
      </w:r>
      <w:r w:rsidR="00A35FE9" w:rsidRPr="00B22E1F">
        <w:rPr>
          <w:rFonts w:ascii="Arial" w:hAnsi="Arial" w:cs="Arial"/>
          <w:lang w:val="sl-SI"/>
        </w:rPr>
        <w:t>značilnostim</w:t>
      </w:r>
      <w:r w:rsidRPr="00B22E1F">
        <w:rPr>
          <w:rFonts w:ascii="Arial" w:hAnsi="Arial" w:cs="Arial"/>
          <w:lang w:val="sl-SI"/>
        </w:rPr>
        <w:t xml:space="preserve"> dela, ki ga je treba opraviti, in predvidljivim obremenitvam ter omogočati varen prehod.</w:t>
      </w:r>
    </w:p>
    <w:p w14:paraId="36CB0FD8" w14:textId="77777777" w:rsidR="00B60EA1" w:rsidRPr="00B22E1F" w:rsidRDefault="00B60EA1" w:rsidP="00B60EA1">
      <w:pPr>
        <w:pStyle w:val="Brezrazmikov"/>
        <w:jc w:val="both"/>
        <w:rPr>
          <w:rFonts w:ascii="Arial" w:hAnsi="Arial" w:cs="Arial"/>
          <w:lang w:val="sl-SI"/>
        </w:rPr>
      </w:pPr>
    </w:p>
    <w:p w14:paraId="272BA77E" w14:textId="59D0C00A" w:rsidR="00B60EA1" w:rsidRPr="00B22E1F" w:rsidRDefault="00B60EA1" w:rsidP="00B60EA1">
      <w:pPr>
        <w:pStyle w:val="Brezrazmikov"/>
        <w:jc w:val="both"/>
        <w:rPr>
          <w:rFonts w:ascii="Arial" w:hAnsi="Arial" w:cs="Arial"/>
          <w:lang w:val="sl-SI"/>
        </w:rPr>
      </w:pPr>
      <w:r w:rsidRPr="00B22E1F">
        <w:rPr>
          <w:rFonts w:ascii="Arial" w:hAnsi="Arial" w:cs="Arial"/>
          <w:lang w:val="sl-SI"/>
        </w:rPr>
        <w:t>Delodajalec mora zagotoviti, da se na delovnih mestih uporabijo lestve za delo na višini le v primeru</w:t>
      </w:r>
      <w:r w:rsidR="00A35FE9" w:rsidRPr="00B22E1F">
        <w:rPr>
          <w:rFonts w:ascii="Arial" w:hAnsi="Arial" w:cs="Arial"/>
          <w:lang w:val="sl-SI"/>
        </w:rPr>
        <w:t>,</w:t>
      </w:r>
      <w:r w:rsidRPr="00B22E1F">
        <w:rPr>
          <w:rFonts w:ascii="Arial" w:hAnsi="Arial" w:cs="Arial"/>
          <w:lang w:val="sl-SI"/>
        </w:rPr>
        <w:t xml:space="preserve"> k</w:t>
      </w:r>
      <w:r w:rsidR="00A35FE9" w:rsidRPr="00B22E1F">
        <w:rPr>
          <w:rFonts w:ascii="Arial" w:hAnsi="Arial" w:cs="Arial"/>
          <w:lang w:val="sl-SI"/>
        </w:rPr>
        <w:t>adar</w:t>
      </w:r>
      <w:r w:rsidRPr="00B22E1F">
        <w:rPr>
          <w:rFonts w:ascii="Arial" w:hAnsi="Arial" w:cs="Arial"/>
          <w:lang w:val="sl-SI"/>
        </w:rPr>
        <w:t xml:space="preserve"> ob upoštevanju določb prejšnjega člena uporaba druge varnejše delovne opreme ni upravičena zaradi majhnega tveganja ali kratkotrajnosti uporabe oziroma značilnosti delovišča, ki jih delodajalec ne more spremeniti.</w:t>
      </w:r>
    </w:p>
    <w:p w14:paraId="50C544F8"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 </w:t>
      </w:r>
    </w:p>
    <w:p w14:paraId="3AF3C0C6" w14:textId="386417C0"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Delodajalec mora zagotoviti, da se izvede izračun nosilnosti in stabilnosti delovnega odra, razen če se oder </w:t>
      </w:r>
      <w:r w:rsidR="00A35FE9" w:rsidRPr="00B22E1F">
        <w:rPr>
          <w:rFonts w:ascii="Arial" w:hAnsi="Arial" w:cs="Arial"/>
          <w:lang w:val="sl-SI"/>
        </w:rPr>
        <w:t>namesti</w:t>
      </w:r>
      <w:r w:rsidRPr="00B22E1F">
        <w:rPr>
          <w:rFonts w:ascii="Arial" w:hAnsi="Arial" w:cs="Arial"/>
          <w:lang w:val="sl-SI"/>
        </w:rPr>
        <w:t xml:space="preserve"> v skladu s splošno priznano standardno konfiguracijo.</w:t>
      </w:r>
    </w:p>
    <w:p w14:paraId="34374E3D" w14:textId="77777777" w:rsidR="00B60EA1" w:rsidRPr="00B22E1F" w:rsidRDefault="00B60EA1" w:rsidP="00B60EA1">
      <w:pPr>
        <w:pStyle w:val="Brezrazmikov"/>
        <w:jc w:val="both"/>
        <w:rPr>
          <w:rFonts w:ascii="Arial" w:hAnsi="Arial" w:cs="Arial"/>
          <w:lang w:val="sl-SI"/>
        </w:rPr>
      </w:pPr>
    </w:p>
    <w:p w14:paraId="48C139A0" w14:textId="02E80E74"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Glede na tehnično kompleksnost izbranega odra mora delodajalec zagotoviti, da načrt za njegovo </w:t>
      </w:r>
      <w:r w:rsidR="00A35FE9" w:rsidRPr="00B22E1F">
        <w:rPr>
          <w:rFonts w:ascii="Arial" w:hAnsi="Arial" w:cs="Arial"/>
          <w:lang w:val="sl-SI"/>
        </w:rPr>
        <w:t>namestitev</w:t>
      </w:r>
      <w:r w:rsidRPr="00B22E1F">
        <w:rPr>
          <w:rFonts w:ascii="Arial" w:hAnsi="Arial" w:cs="Arial"/>
          <w:lang w:val="sl-SI"/>
        </w:rPr>
        <w:t xml:space="preserve">, uporabo in </w:t>
      </w:r>
      <w:r w:rsidR="00A35FE9" w:rsidRPr="00B22E1F">
        <w:rPr>
          <w:rFonts w:ascii="Arial" w:hAnsi="Arial" w:cs="Arial"/>
          <w:lang w:val="sl-SI"/>
        </w:rPr>
        <w:t>odstranitev</w:t>
      </w:r>
      <w:r w:rsidRPr="00B22E1F">
        <w:rPr>
          <w:rFonts w:ascii="Arial" w:hAnsi="Arial" w:cs="Arial"/>
          <w:lang w:val="sl-SI"/>
        </w:rPr>
        <w:t xml:space="preserve"> izdela pristojna oseba. Ta je lahko izdelan v standardni obliki projekta, ki je podprt s podrobnostmi glede na </w:t>
      </w:r>
      <w:r w:rsidR="00A35FE9" w:rsidRPr="00B22E1F">
        <w:rPr>
          <w:rFonts w:ascii="Arial" w:hAnsi="Arial" w:cs="Arial"/>
          <w:lang w:val="sl-SI"/>
        </w:rPr>
        <w:t>posebne</w:t>
      </w:r>
      <w:r w:rsidRPr="00B22E1F">
        <w:rPr>
          <w:rFonts w:ascii="Arial" w:hAnsi="Arial" w:cs="Arial"/>
          <w:lang w:val="sl-SI"/>
        </w:rPr>
        <w:t xml:space="preserve"> rešitve konkretnega odra.</w:t>
      </w:r>
    </w:p>
    <w:p w14:paraId="5625BFE6" w14:textId="37CC8332" w:rsidR="00C60F0C" w:rsidRPr="00B22E1F" w:rsidRDefault="00C60F0C" w:rsidP="00AA1E2E">
      <w:pPr>
        <w:spacing w:after="0" w:line="240" w:lineRule="auto"/>
        <w:jc w:val="both"/>
        <w:rPr>
          <w:rFonts w:ascii="Arial" w:hAnsi="Arial" w:cs="Arial"/>
          <w:b/>
        </w:rPr>
      </w:pPr>
    </w:p>
    <w:p w14:paraId="3BD1E75C" w14:textId="77777777" w:rsidR="00B60EA1" w:rsidRPr="00B22E1F" w:rsidRDefault="00B60EA1" w:rsidP="00AA1E2E">
      <w:pPr>
        <w:spacing w:after="0" w:line="240" w:lineRule="auto"/>
        <w:jc w:val="both"/>
        <w:rPr>
          <w:rFonts w:ascii="Arial" w:hAnsi="Arial" w:cs="Arial"/>
          <w:b/>
        </w:rPr>
      </w:pPr>
    </w:p>
    <w:p w14:paraId="6E5CFE19" w14:textId="1B7F2FD1" w:rsidR="00C60F0C" w:rsidRPr="00B22E1F" w:rsidRDefault="00C60F0C" w:rsidP="00C60F0C">
      <w:pPr>
        <w:pStyle w:val="Odstavekseznama"/>
        <w:spacing w:after="0" w:line="240" w:lineRule="auto"/>
        <w:ind w:left="0"/>
        <w:jc w:val="both"/>
        <w:rPr>
          <w:rFonts w:ascii="Arial" w:hAnsi="Arial" w:cs="Arial"/>
          <w:b/>
        </w:rPr>
      </w:pPr>
      <w:r w:rsidRPr="00B22E1F">
        <w:rPr>
          <w:rFonts w:ascii="Arial" w:hAnsi="Arial" w:cs="Arial"/>
          <w:b/>
        </w:rPr>
        <w:t>5.4.3 Pravilnik o osebni varovalni opremi, ki jo delavci uporabljajo pri delu</w:t>
      </w:r>
    </w:p>
    <w:p w14:paraId="008CF867" w14:textId="77777777" w:rsidR="00C60F0C" w:rsidRPr="00B22E1F" w:rsidRDefault="00C60F0C" w:rsidP="00C60F0C">
      <w:pPr>
        <w:pStyle w:val="Odstavekseznama"/>
        <w:spacing w:after="0" w:line="240" w:lineRule="auto"/>
        <w:ind w:left="0"/>
        <w:jc w:val="both"/>
        <w:rPr>
          <w:rFonts w:ascii="Arial" w:hAnsi="Arial" w:cs="Arial"/>
          <w:b/>
        </w:rPr>
      </w:pPr>
    </w:p>
    <w:p w14:paraId="3B222983" w14:textId="511A8956" w:rsidR="00C60F0C" w:rsidRPr="00B22E1F" w:rsidRDefault="00C60F0C" w:rsidP="00C60F0C">
      <w:pPr>
        <w:spacing w:after="190" w:line="240" w:lineRule="auto"/>
        <w:jc w:val="both"/>
        <w:rPr>
          <w:rFonts w:ascii="Arial" w:eastAsia="Times New Roman" w:hAnsi="Arial" w:cs="Arial"/>
          <w:sz w:val="18"/>
          <w:szCs w:val="18"/>
          <w:lang w:eastAsia="sl-SI"/>
        </w:rPr>
      </w:pPr>
      <w:r w:rsidRPr="00B22E1F">
        <w:rPr>
          <w:rFonts w:ascii="Arial" w:eastAsia="Times New Roman" w:hAnsi="Arial" w:cs="Arial"/>
          <w:lang w:eastAsia="sl-SI"/>
        </w:rPr>
        <w:t xml:space="preserve">Delodajalec mora zagotavljati varnost in zdravje delavcev pri delu tudi tako, da delavcem zagotavlja osebno varovalno opremo (OVO), če sredstva za delo in delovno okolje kljub varnostnim ukrepom ne zagotavljajo varnosti in zdravja pri delu. Prav tako </w:t>
      </w:r>
      <w:r w:rsidR="003A35F3" w:rsidRPr="00B22E1F">
        <w:rPr>
          <w:rFonts w:ascii="Arial" w:eastAsia="Times New Roman" w:hAnsi="Arial" w:cs="Arial"/>
          <w:lang w:eastAsia="sl-SI"/>
        </w:rPr>
        <w:t>mora</w:t>
      </w:r>
      <w:r w:rsidRPr="00B22E1F">
        <w:rPr>
          <w:rFonts w:ascii="Arial" w:eastAsia="Times New Roman" w:hAnsi="Arial" w:cs="Arial"/>
          <w:lang w:eastAsia="sl-SI"/>
        </w:rPr>
        <w:t xml:space="preserve"> delodajalec zagotavljati namensko uporabo OVO in v skladu z navodili. </w:t>
      </w:r>
    </w:p>
    <w:p w14:paraId="289F52DF" w14:textId="77777777" w:rsidR="00C60F0C" w:rsidRPr="00B22E1F" w:rsidRDefault="00C60F0C" w:rsidP="00C60F0C">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Pri zagotavljanju OVO mora delodajalec upoštevati temeljna načela s področja varnosti in zdravja pri delu, še zlasti pa mora dajati prednost kolektivnim varnostnim ukrepom pred individualnimi.</w:t>
      </w:r>
    </w:p>
    <w:p w14:paraId="033AF082" w14:textId="021395CB" w:rsidR="00C60F0C" w:rsidRPr="00B22E1F" w:rsidRDefault="00C60F0C" w:rsidP="00C60F0C">
      <w:pPr>
        <w:spacing w:after="190" w:line="240" w:lineRule="auto"/>
        <w:jc w:val="both"/>
        <w:rPr>
          <w:rFonts w:ascii="Arial" w:eastAsia="Times New Roman" w:hAnsi="Arial" w:cs="Arial"/>
          <w:sz w:val="18"/>
          <w:szCs w:val="18"/>
          <w:lang w:eastAsia="sl-SI"/>
        </w:rPr>
      </w:pPr>
      <w:r w:rsidRPr="00B22E1F">
        <w:rPr>
          <w:rFonts w:ascii="Arial" w:eastAsia="Times New Roman" w:hAnsi="Arial" w:cs="Arial"/>
          <w:lang w:eastAsia="sl-SI"/>
        </w:rPr>
        <w:t xml:space="preserve">ZVZD-1 tudi določa, da mora delavec </w:t>
      </w:r>
      <w:r w:rsidR="003A35F3" w:rsidRPr="00B22E1F">
        <w:rPr>
          <w:rFonts w:ascii="Arial" w:eastAsia="Times New Roman" w:hAnsi="Arial" w:cs="Arial"/>
          <w:lang w:eastAsia="sl-SI"/>
        </w:rPr>
        <w:t xml:space="preserve">v </w:t>
      </w:r>
      <w:r w:rsidRPr="00B22E1F">
        <w:rPr>
          <w:rFonts w:ascii="Arial" w:eastAsia="Times New Roman" w:hAnsi="Arial" w:cs="Arial"/>
          <w:lang w:eastAsia="sl-SI"/>
        </w:rPr>
        <w:t>sklad</w:t>
      </w:r>
      <w:r w:rsidR="003A35F3" w:rsidRPr="00B22E1F">
        <w:rPr>
          <w:rFonts w:ascii="Arial" w:eastAsia="Times New Roman" w:hAnsi="Arial" w:cs="Arial"/>
          <w:lang w:eastAsia="sl-SI"/>
        </w:rPr>
        <w:t>u</w:t>
      </w:r>
      <w:r w:rsidRPr="00B22E1F">
        <w:rPr>
          <w:rFonts w:ascii="Arial" w:eastAsia="Times New Roman" w:hAnsi="Arial" w:cs="Arial"/>
          <w:lang w:eastAsia="sl-SI"/>
        </w:rPr>
        <w:t xml:space="preserve"> z ukrepi delodajalca in navodili uporabljati OVO</w:t>
      </w:r>
      <w:r w:rsidR="003A35F3" w:rsidRPr="00B22E1F">
        <w:rPr>
          <w:rFonts w:ascii="Arial" w:eastAsia="Times New Roman" w:hAnsi="Arial" w:cs="Arial"/>
          <w:lang w:eastAsia="sl-SI"/>
        </w:rPr>
        <w:t>,</w:t>
      </w:r>
      <w:r w:rsidRPr="00B22E1F">
        <w:rPr>
          <w:rFonts w:ascii="Arial" w:eastAsia="Times New Roman" w:hAnsi="Arial" w:cs="Arial"/>
          <w:lang w:eastAsia="sl-SI"/>
        </w:rPr>
        <w:t xml:space="preserve"> in to na pravilen način.</w:t>
      </w:r>
      <w:r w:rsidRPr="00B22E1F">
        <w:rPr>
          <w:rFonts w:ascii="Arial" w:eastAsia="Times New Roman" w:hAnsi="Arial" w:cs="Arial"/>
          <w:sz w:val="18"/>
          <w:szCs w:val="18"/>
          <w:lang w:eastAsia="sl-SI"/>
        </w:rPr>
        <w:t xml:space="preserve"> </w:t>
      </w:r>
      <w:r w:rsidRPr="00B22E1F">
        <w:rPr>
          <w:rFonts w:ascii="Arial" w:eastAsia="Times New Roman" w:hAnsi="Arial" w:cs="Arial"/>
          <w:lang w:eastAsia="sl-SI"/>
        </w:rPr>
        <w:t xml:space="preserve">Dolžnost uporabe OVO pri izvajanju dela velja tudi za samozaposleno osebo. </w:t>
      </w:r>
    </w:p>
    <w:p w14:paraId="0729673F" w14:textId="34E4AA58" w:rsidR="00C60F0C" w:rsidRPr="00B22E1F" w:rsidRDefault="00C60F0C" w:rsidP="00C60F0C">
      <w:pPr>
        <w:spacing w:after="190" w:line="240" w:lineRule="auto"/>
        <w:jc w:val="both"/>
        <w:rPr>
          <w:rFonts w:ascii="Arial" w:eastAsia="Times New Roman" w:hAnsi="Arial" w:cs="Arial"/>
          <w:lang w:eastAsia="sl-SI"/>
        </w:rPr>
      </w:pPr>
      <w:r w:rsidRPr="00B22E1F">
        <w:rPr>
          <w:rFonts w:ascii="Arial" w:eastAsia="Times New Roman" w:hAnsi="Arial" w:cs="Arial"/>
          <w:lang w:eastAsia="sl-SI"/>
        </w:rPr>
        <w:t xml:space="preserve">Pravilnik o osebni varovalni opremi (v nadaljevanju </w:t>
      </w:r>
      <w:r w:rsidR="003A35F3" w:rsidRPr="00B22E1F">
        <w:rPr>
          <w:rFonts w:ascii="Arial" w:eastAsia="Times New Roman" w:hAnsi="Arial" w:cs="Arial"/>
          <w:lang w:eastAsia="sl-SI"/>
        </w:rPr>
        <w:t>p</w:t>
      </w:r>
      <w:r w:rsidRPr="00B22E1F">
        <w:rPr>
          <w:rFonts w:ascii="Arial" w:eastAsia="Times New Roman" w:hAnsi="Arial" w:cs="Arial"/>
          <w:lang w:eastAsia="sl-SI"/>
        </w:rPr>
        <w:t>ravilnik)</w:t>
      </w:r>
      <w:r w:rsidR="003A35F3" w:rsidRPr="00B22E1F">
        <w:rPr>
          <w:rFonts w:ascii="Arial" w:eastAsia="Times New Roman" w:hAnsi="Arial" w:cs="Arial"/>
          <w:lang w:eastAsia="sl-SI"/>
        </w:rPr>
        <w:t xml:space="preserve"> </w:t>
      </w:r>
      <w:r w:rsidRPr="00B22E1F">
        <w:rPr>
          <w:rFonts w:ascii="Arial" w:eastAsia="Times New Roman" w:hAnsi="Arial" w:cs="Arial"/>
          <w:lang w:eastAsia="sl-SI"/>
        </w:rPr>
        <w:t>določa splošne obveznosti delodajalca v zvezi z osebno varovalno opremo, ki jo delavci uporabljajo pri delu</w:t>
      </w:r>
      <w:r w:rsidR="003A35F3" w:rsidRPr="00B22E1F">
        <w:rPr>
          <w:rFonts w:ascii="Arial" w:eastAsia="Times New Roman" w:hAnsi="Arial" w:cs="Arial"/>
          <w:lang w:eastAsia="sl-SI"/>
        </w:rPr>
        <w:t>,</w:t>
      </w:r>
      <w:r w:rsidRPr="00B22E1F">
        <w:rPr>
          <w:rFonts w:ascii="Arial" w:eastAsia="Times New Roman" w:hAnsi="Arial" w:cs="Arial"/>
          <w:lang w:eastAsia="sl-SI"/>
        </w:rPr>
        <w:t xml:space="preserve"> ter tudi obveznosti delodajalca zlasti glede obveščanja, posvetovanja in sodelovanja z delavci in </w:t>
      </w:r>
      <w:r w:rsidR="003A35F3" w:rsidRPr="00B22E1F">
        <w:rPr>
          <w:rFonts w:ascii="Arial" w:eastAsia="Times New Roman" w:hAnsi="Arial" w:cs="Arial"/>
          <w:lang w:eastAsia="sl-SI"/>
        </w:rPr>
        <w:t>pomeni</w:t>
      </w:r>
      <w:r w:rsidRPr="00B22E1F">
        <w:rPr>
          <w:rFonts w:ascii="Arial" w:eastAsia="Times New Roman" w:hAnsi="Arial" w:cs="Arial"/>
          <w:lang w:eastAsia="sl-SI"/>
        </w:rPr>
        <w:t xml:space="preserve"> v slovenski pravni red preneseno direktivo Sveta EU o minimalnih varnostnih in zdravstvenih zahtevah za OVO. </w:t>
      </w:r>
    </w:p>
    <w:p w14:paraId="5A6AA252" w14:textId="7BB88745" w:rsidR="00C60F0C" w:rsidRPr="00B22E1F" w:rsidRDefault="00C60F0C" w:rsidP="00C60F0C">
      <w:pPr>
        <w:spacing w:after="190" w:line="240" w:lineRule="auto"/>
        <w:jc w:val="both"/>
        <w:rPr>
          <w:rFonts w:ascii="Arial" w:hAnsi="Arial" w:cs="Arial"/>
        </w:rPr>
      </w:pPr>
      <w:r w:rsidRPr="00B22E1F">
        <w:rPr>
          <w:rFonts w:ascii="Arial" w:eastAsia="Times New Roman" w:hAnsi="Arial" w:cs="Arial"/>
          <w:lang w:eastAsia="sl-SI"/>
        </w:rPr>
        <w:t xml:space="preserve">OVO </w:t>
      </w:r>
      <w:r w:rsidRPr="00D74DB2">
        <w:rPr>
          <w:rFonts w:ascii="Arial" w:hAnsi="Arial" w:cs="Arial"/>
        </w:rPr>
        <w:t>je vsaka oprema, ki jo delavec nosi, drži ali kako drugače uporablja pri</w:t>
      </w:r>
      <w:r w:rsidRPr="00B22E1F">
        <w:rPr>
          <w:rFonts w:ascii="Arial" w:hAnsi="Arial" w:cs="Arial"/>
        </w:rPr>
        <w:t xml:space="preserve"> delu</w:t>
      </w:r>
      <w:r w:rsidRPr="00D74DB2">
        <w:rPr>
          <w:rFonts w:ascii="Arial" w:hAnsi="Arial" w:cs="Arial"/>
        </w:rPr>
        <w:t xml:space="preserve">, da ga varuje pred enim ali več </w:t>
      </w:r>
      <w:r w:rsidR="003A35F3" w:rsidRPr="00B22E1F">
        <w:rPr>
          <w:rFonts w:ascii="Arial" w:hAnsi="Arial" w:cs="Arial"/>
        </w:rPr>
        <w:t>hkratnimi</w:t>
      </w:r>
      <w:r w:rsidRPr="00D74DB2">
        <w:rPr>
          <w:rFonts w:ascii="Arial" w:hAnsi="Arial" w:cs="Arial"/>
        </w:rPr>
        <w:t xml:space="preserve"> tveganji za njegovo varnost in zdravje.</w:t>
      </w:r>
      <w:r w:rsidRPr="00B22E1F">
        <w:rPr>
          <w:rFonts w:ascii="Arial" w:hAnsi="Arial" w:cs="Arial"/>
        </w:rPr>
        <w:t xml:space="preserve"> Za OVO </w:t>
      </w:r>
      <w:r w:rsidRPr="00D74DB2">
        <w:rPr>
          <w:rFonts w:ascii="Arial" w:hAnsi="Arial" w:cs="Arial"/>
        </w:rPr>
        <w:t>se šteje tudi vsak pripomoček ali dodatek, ki se uporablja za dosego namena iz</w:t>
      </w:r>
      <w:r w:rsidRPr="00B22E1F">
        <w:rPr>
          <w:rFonts w:ascii="Arial" w:hAnsi="Arial" w:cs="Arial"/>
        </w:rPr>
        <w:t xml:space="preserve"> prejšnjega stavka. </w:t>
      </w:r>
    </w:p>
    <w:p w14:paraId="47E20ABB" w14:textId="79831B24" w:rsidR="00C60F0C" w:rsidRPr="00B22E1F" w:rsidRDefault="00C60F0C" w:rsidP="00C60F0C">
      <w:pPr>
        <w:spacing w:after="190" w:line="240" w:lineRule="auto"/>
        <w:jc w:val="both"/>
        <w:rPr>
          <w:rFonts w:ascii="Arial" w:hAnsi="Arial" w:cs="Arial"/>
        </w:rPr>
      </w:pPr>
      <w:r w:rsidRPr="00B22E1F">
        <w:rPr>
          <w:rFonts w:ascii="Arial" w:hAnsi="Arial" w:cs="Arial"/>
        </w:rPr>
        <w:t xml:space="preserve">Pravilnik navaja tudi opremo, ki </w:t>
      </w:r>
      <w:r w:rsidR="003A35F3" w:rsidRPr="00B22E1F">
        <w:rPr>
          <w:rFonts w:ascii="Arial" w:hAnsi="Arial" w:cs="Arial"/>
        </w:rPr>
        <w:t>po njegovih določilih ni</w:t>
      </w:r>
      <w:r w:rsidRPr="00B22E1F">
        <w:rPr>
          <w:rFonts w:ascii="Arial" w:hAnsi="Arial" w:cs="Arial"/>
        </w:rPr>
        <w:t xml:space="preserve"> OVO (</w:t>
      </w:r>
      <w:r w:rsidR="00063FD5" w:rsidRPr="00B22E1F">
        <w:rPr>
          <w:rFonts w:ascii="Arial" w:hAnsi="Arial" w:cs="Arial"/>
        </w:rPr>
        <w:t>na primer</w:t>
      </w:r>
      <w:r w:rsidRPr="00B22E1F">
        <w:rPr>
          <w:rFonts w:ascii="Arial" w:hAnsi="Arial" w:cs="Arial"/>
        </w:rPr>
        <w:t xml:space="preserve"> navadna delovna obleka ali uniforma, ki ne zagotavlja varnosti in zdravja delavca pri delu, športna oprema, oprema za samoobrambo</w:t>
      </w:r>
      <w:r w:rsidR="003A35F3" w:rsidRPr="00B22E1F">
        <w:rPr>
          <w:rFonts w:ascii="Arial" w:hAnsi="Arial" w:cs="Arial"/>
        </w:rPr>
        <w:t xml:space="preserve"> in podobno</w:t>
      </w:r>
      <w:r w:rsidRPr="00B22E1F">
        <w:rPr>
          <w:rFonts w:ascii="Arial" w:hAnsi="Arial" w:cs="Arial"/>
        </w:rPr>
        <w:t>)</w:t>
      </w:r>
      <w:r w:rsidR="003A35F3" w:rsidRPr="00B22E1F">
        <w:rPr>
          <w:rFonts w:ascii="Arial" w:hAnsi="Arial" w:cs="Arial"/>
        </w:rPr>
        <w:t>,</w:t>
      </w:r>
      <w:r w:rsidRPr="00B22E1F">
        <w:rPr>
          <w:rFonts w:ascii="Arial" w:hAnsi="Arial" w:cs="Arial"/>
        </w:rPr>
        <w:t xml:space="preserve"> ter OVO, ki je opredeljena v drugih predpisih (OVO za vojake, policiste</w:t>
      </w:r>
      <w:r w:rsidR="003A35F3" w:rsidRPr="00B22E1F">
        <w:rPr>
          <w:rFonts w:ascii="Arial" w:hAnsi="Arial" w:cs="Arial"/>
        </w:rPr>
        <w:t xml:space="preserve"> in druge</w:t>
      </w:r>
      <w:r w:rsidRPr="00B22E1F">
        <w:rPr>
          <w:rFonts w:ascii="Arial" w:hAnsi="Arial" w:cs="Arial"/>
        </w:rPr>
        <w:t>).</w:t>
      </w:r>
    </w:p>
    <w:p w14:paraId="45C28884" w14:textId="3EFB42C1" w:rsidR="00C60F0C" w:rsidRPr="00B22E1F" w:rsidRDefault="00C60F0C" w:rsidP="00C60F0C">
      <w:pPr>
        <w:spacing w:after="190" w:line="240" w:lineRule="auto"/>
        <w:jc w:val="both"/>
        <w:rPr>
          <w:rFonts w:ascii="Arial" w:hAnsi="Arial" w:cs="Arial"/>
        </w:rPr>
      </w:pPr>
      <w:r w:rsidRPr="00B22E1F">
        <w:rPr>
          <w:rFonts w:ascii="Arial" w:hAnsi="Arial" w:cs="Arial"/>
        </w:rPr>
        <w:t xml:space="preserve">Delodajalec mora določiti OVO na podlagi ocene tveganja. Določiti jo mora na način, s katerim </w:t>
      </w:r>
      <w:r w:rsidR="003A35F3" w:rsidRPr="00B22E1F">
        <w:rPr>
          <w:rFonts w:ascii="Arial" w:hAnsi="Arial" w:cs="Arial"/>
        </w:rPr>
        <w:t>je</w:t>
      </w:r>
      <w:r w:rsidRPr="00B22E1F">
        <w:rPr>
          <w:rFonts w:ascii="Arial" w:hAnsi="Arial" w:cs="Arial"/>
        </w:rPr>
        <w:t xml:space="preserve"> zagotovljena namenska uporaba za varovanje pred pričakovanimi tveganji (navedba </w:t>
      </w:r>
      <w:r w:rsidRPr="00B22E1F">
        <w:rPr>
          <w:rFonts w:ascii="Arial" w:hAnsi="Arial" w:cs="Arial"/>
        </w:rPr>
        <w:lastRenderedPageBreak/>
        <w:t>standardov, natančen opis</w:t>
      </w:r>
      <w:r w:rsidR="003A35F3" w:rsidRPr="00B22E1F">
        <w:rPr>
          <w:rFonts w:ascii="Arial" w:hAnsi="Arial" w:cs="Arial"/>
        </w:rPr>
        <w:t xml:space="preserve"> in podobno</w:t>
      </w:r>
      <w:r w:rsidRPr="00B22E1F">
        <w:rPr>
          <w:rFonts w:ascii="Arial" w:hAnsi="Arial" w:cs="Arial"/>
        </w:rPr>
        <w:t xml:space="preserve">). Pri določitvi OVO mora delodajalec upoštevati določila </w:t>
      </w:r>
      <w:r w:rsidR="003A35F3" w:rsidRPr="00B22E1F">
        <w:rPr>
          <w:rFonts w:ascii="Arial" w:hAnsi="Arial" w:cs="Arial"/>
        </w:rPr>
        <w:t xml:space="preserve">iz </w:t>
      </w:r>
      <w:r w:rsidRPr="00B22E1F">
        <w:rPr>
          <w:rFonts w:ascii="Arial" w:hAnsi="Arial" w:cs="Arial"/>
        </w:rPr>
        <w:t xml:space="preserve">prilog </w:t>
      </w:r>
      <w:r w:rsidR="003A35F3" w:rsidRPr="00B22E1F">
        <w:rPr>
          <w:rFonts w:ascii="Arial" w:hAnsi="Arial" w:cs="Arial"/>
        </w:rPr>
        <w:t>p</w:t>
      </w:r>
      <w:r w:rsidRPr="00B22E1F">
        <w:rPr>
          <w:rFonts w:ascii="Arial" w:hAnsi="Arial" w:cs="Arial"/>
        </w:rPr>
        <w:t>ravilnika.</w:t>
      </w:r>
    </w:p>
    <w:p w14:paraId="0B128197" w14:textId="77777777" w:rsidR="0018116E" w:rsidRDefault="00C60F0C" w:rsidP="0018116E">
      <w:pPr>
        <w:spacing w:after="0" w:line="240" w:lineRule="auto"/>
        <w:jc w:val="both"/>
        <w:rPr>
          <w:rFonts w:ascii="Arial" w:hAnsi="Arial" w:cs="Arial"/>
        </w:rPr>
      </w:pPr>
      <w:r w:rsidRPr="00B22E1F">
        <w:rPr>
          <w:rFonts w:ascii="Arial" w:hAnsi="Arial" w:cs="Arial"/>
        </w:rPr>
        <w:t xml:space="preserve">Priloga I: Tveganja v zvezi z deli telesa, ki se zaščitijo z OVO: </w:t>
      </w:r>
    </w:p>
    <w:p w14:paraId="7ED6E07B" w14:textId="18C1E589" w:rsidR="0018116E"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fizikalna (mehanska, hrup, toplotna, električna, sevanje)</w:t>
      </w:r>
      <w:r w:rsidR="003A35F3" w:rsidRPr="00C42CA5">
        <w:rPr>
          <w:rFonts w:ascii="Arial" w:hAnsi="Arial" w:cs="Arial"/>
        </w:rPr>
        <w:t>,</w:t>
      </w:r>
    </w:p>
    <w:p w14:paraId="67FF60BC" w14:textId="4AE3B6A3" w:rsidR="002933EB"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kemijska (aerosoli, tekočine, plini in hlapi)</w:t>
      </w:r>
      <w:r w:rsidR="003A35F3" w:rsidRPr="00C42CA5">
        <w:rPr>
          <w:rFonts w:ascii="Arial" w:hAnsi="Arial" w:cs="Arial"/>
        </w:rPr>
        <w:t>,</w:t>
      </w:r>
    </w:p>
    <w:p w14:paraId="56A2A28E" w14:textId="32AACE83" w:rsidR="00C60F0C"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biološki agensi (aerosoli, tekočine, materiali, osebe, živali</w:t>
      </w:r>
      <w:r w:rsidR="003A35F3" w:rsidRPr="00C42CA5">
        <w:rPr>
          <w:rFonts w:ascii="Arial" w:hAnsi="Arial" w:cs="Arial"/>
        </w:rPr>
        <w:t xml:space="preserve"> in drugo</w:t>
      </w:r>
      <w:r w:rsidRPr="00C42CA5">
        <w:rPr>
          <w:rFonts w:ascii="Arial" w:hAnsi="Arial" w:cs="Arial"/>
        </w:rPr>
        <w:t>)</w:t>
      </w:r>
      <w:r w:rsidR="003A35F3" w:rsidRPr="00C42CA5">
        <w:rPr>
          <w:rFonts w:ascii="Arial" w:hAnsi="Arial" w:cs="Arial"/>
        </w:rPr>
        <w:t>,</w:t>
      </w:r>
    </w:p>
    <w:p w14:paraId="384306E4" w14:textId="59DCB779" w:rsidR="00C60F0C" w:rsidRPr="00C42CA5" w:rsidRDefault="00C60F0C" w:rsidP="00C42CA5">
      <w:pPr>
        <w:pStyle w:val="Odstavekseznama"/>
        <w:numPr>
          <w:ilvl w:val="0"/>
          <w:numId w:val="42"/>
        </w:numPr>
        <w:spacing w:after="0" w:line="240" w:lineRule="auto"/>
        <w:jc w:val="both"/>
        <w:rPr>
          <w:rFonts w:ascii="Arial" w:hAnsi="Arial" w:cs="Arial"/>
        </w:rPr>
      </w:pPr>
      <w:r w:rsidRPr="00C42CA5">
        <w:rPr>
          <w:rFonts w:ascii="Arial" w:hAnsi="Arial" w:cs="Arial"/>
        </w:rPr>
        <w:t>druga tveganja (utopitev, pomanjkanje kisika, nevidnost)</w:t>
      </w:r>
      <w:r w:rsidR="002933EB" w:rsidRPr="00C42CA5">
        <w:rPr>
          <w:rFonts w:ascii="Arial" w:hAnsi="Arial" w:cs="Arial"/>
        </w:rPr>
        <w:t>.</w:t>
      </w:r>
    </w:p>
    <w:p w14:paraId="7C725B73" w14:textId="77777777" w:rsidR="002933EB" w:rsidRDefault="002933EB" w:rsidP="00C60F0C">
      <w:pPr>
        <w:spacing w:after="0" w:line="240" w:lineRule="auto"/>
        <w:ind w:left="709"/>
        <w:jc w:val="both"/>
        <w:rPr>
          <w:rFonts w:ascii="Arial" w:hAnsi="Arial" w:cs="Arial"/>
        </w:rPr>
      </w:pPr>
    </w:p>
    <w:p w14:paraId="7E6C227B" w14:textId="37FC5C7B" w:rsidR="00C60F0C" w:rsidRPr="00B22E1F" w:rsidRDefault="002933EB" w:rsidP="002933EB">
      <w:pPr>
        <w:spacing w:after="0" w:line="240" w:lineRule="auto"/>
        <w:jc w:val="both"/>
        <w:rPr>
          <w:rFonts w:ascii="Arial" w:hAnsi="Arial" w:cs="Arial"/>
        </w:rPr>
      </w:pPr>
      <w:r>
        <w:rPr>
          <w:rFonts w:ascii="Arial" w:hAnsi="Arial" w:cs="Arial"/>
        </w:rPr>
        <w:t>D</w:t>
      </w:r>
      <w:r w:rsidR="00C60F0C" w:rsidRPr="00B22E1F">
        <w:rPr>
          <w:rFonts w:ascii="Arial" w:hAnsi="Arial" w:cs="Arial"/>
        </w:rPr>
        <w:t>eli telesa, ki jih je treba zaščititi: ušesa, oči, obraz, dihalni sistem, dlani in prsti, roke</w:t>
      </w:r>
      <w:r w:rsidR="003A35F3" w:rsidRPr="00B22E1F">
        <w:rPr>
          <w:rFonts w:ascii="Arial" w:hAnsi="Arial" w:cs="Arial"/>
        </w:rPr>
        <w:t xml:space="preserve"> </w:t>
      </w:r>
      <w:r w:rsidR="00C60F0C" w:rsidRPr="00B22E1F">
        <w:rPr>
          <w:rFonts w:ascii="Arial" w:hAnsi="Arial" w:cs="Arial"/>
        </w:rPr>
        <w:t>(deli), stopalo, noge</w:t>
      </w:r>
      <w:r w:rsidR="003A35F3" w:rsidRPr="00B22E1F">
        <w:rPr>
          <w:rFonts w:ascii="Arial" w:hAnsi="Arial" w:cs="Arial"/>
        </w:rPr>
        <w:t xml:space="preserve"> </w:t>
      </w:r>
      <w:r w:rsidR="00C60F0C" w:rsidRPr="00B22E1F">
        <w:rPr>
          <w:rFonts w:ascii="Arial" w:hAnsi="Arial" w:cs="Arial"/>
        </w:rPr>
        <w:t>(deli), koža, trup/trebuh, deli telesa, celo telo</w:t>
      </w:r>
      <w:r w:rsidR="003A35F3" w:rsidRPr="00B22E1F">
        <w:rPr>
          <w:rFonts w:ascii="Arial" w:hAnsi="Arial" w:cs="Arial"/>
        </w:rPr>
        <w:t>.</w:t>
      </w:r>
    </w:p>
    <w:p w14:paraId="1573B7BB" w14:textId="77777777" w:rsidR="00C60F0C" w:rsidRPr="00B22E1F" w:rsidRDefault="00C60F0C" w:rsidP="00C60F0C">
      <w:pPr>
        <w:spacing w:after="0" w:line="240" w:lineRule="auto"/>
        <w:jc w:val="both"/>
        <w:rPr>
          <w:rFonts w:ascii="Arial" w:hAnsi="Arial" w:cs="Arial"/>
        </w:rPr>
      </w:pPr>
    </w:p>
    <w:p w14:paraId="135C3BE8" w14:textId="47521F4F" w:rsidR="00C60F0C" w:rsidRPr="00B22E1F" w:rsidRDefault="00C60F0C" w:rsidP="00C60F0C">
      <w:pPr>
        <w:spacing w:after="0" w:line="240" w:lineRule="auto"/>
        <w:jc w:val="both"/>
        <w:rPr>
          <w:rFonts w:ascii="Arial" w:hAnsi="Arial" w:cs="Arial"/>
        </w:rPr>
      </w:pPr>
      <w:r w:rsidRPr="00B22E1F">
        <w:rPr>
          <w:rFonts w:ascii="Arial" w:hAnsi="Arial" w:cs="Arial"/>
        </w:rPr>
        <w:t>Priloga II: Okvirni seznam OVO</w:t>
      </w:r>
      <w:r w:rsidR="003A35F3" w:rsidRPr="00B22E1F">
        <w:rPr>
          <w:rFonts w:ascii="Arial" w:hAnsi="Arial" w:cs="Arial"/>
        </w:rPr>
        <w:t xml:space="preserve"> glede</w:t>
      </w:r>
      <w:r w:rsidRPr="00B22E1F">
        <w:rPr>
          <w:rFonts w:ascii="Arial" w:hAnsi="Arial" w:cs="Arial"/>
        </w:rPr>
        <w:t xml:space="preserve"> tveganj, pred katerimi zagotavljajo zaščito:</w:t>
      </w:r>
    </w:p>
    <w:p w14:paraId="5472E4E2" w14:textId="31B7AA32" w:rsidR="00C60F0C" w:rsidRPr="00731629" w:rsidRDefault="00C60F0C" w:rsidP="00731629">
      <w:pPr>
        <w:pStyle w:val="Odstavekseznama"/>
        <w:numPr>
          <w:ilvl w:val="0"/>
          <w:numId w:val="42"/>
        </w:numPr>
        <w:spacing w:after="0" w:line="240" w:lineRule="auto"/>
        <w:jc w:val="both"/>
        <w:rPr>
          <w:rFonts w:ascii="Arial" w:hAnsi="Arial" w:cs="Arial"/>
        </w:rPr>
      </w:pPr>
      <w:bookmarkStart w:id="7" w:name="_Hlk101752709"/>
      <w:r w:rsidRPr="00731629">
        <w:rPr>
          <w:rFonts w:ascii="Arial" w:hAnsi="Arial" w:cs="Arial"/>
        </w:rPr>
        <w:t>oprema za varovanje</w:t>
      </w:r>
      <w:bookmarkEnd w:id="7"/>
      <w:r w:rsidRPr="00731629">
        <w:rPr>
          <w:rFonts w:ascii="Arial" w:hAnsi="Arial" w:cs="Arial"/>
        </w:rPr>
        <w:t xml:space="preserve"> glave (čelade, mrežice</w:t>
      </w:r>
      <w:r w:rsidR="003A35F3" w:rsidRPr="00731629">
        <w:rPr>
          <w:rFonts w:ascii="Arial" w:hAnsi="Arial" w:cs="Arial"/>
        </w:rPr>
        <w:t xml:space="preserve"> in podobno</w:t>
      </w:r>
      <w:r w:rsidRPr="00731629">
        <w:rPr>
          <w:rFonts w:ascii="Arial" w:hAnsi="Arial" w:cs="Arial"/>
        </w:rPr>
        <w:t xml:space="preserve">), </w:t>
      </w:r>
    </w:p>
    <w:p w14:paraId="56C39561" w14:textId="71336DCB"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sluha (čepki</w:t>
      </w:r>
      <w:r w:rsidR="003A35F3" w:rsidRPr="00731629">
        <w:rPr>
          <w:rFonts w:ascii="Arial" w:hAnsi="Arial" w:cs="Arial"/>
        </w:rPr>
        <w:t xml:space="preserve"> in podobno</w:t>
      </w:r>
      <w:r w:rsidRPr="00731629">
        <w:rPr>
          <w:rFonts w:ascii="Arial" w:hAnsi="Arial" w:cs="Arial"/>
        </w:rPr>
        <w:t xml:space="preserve">), </w:t>
      </w:r>
    </w:p>
    <w:p w14:paraId="28469DEE" w14:textId="166DDEB7" w:rsidR="00C60F0C" w:rsidRPr="00731629" w:rsidRDefault="00C60F0C" w:rsidP="00731629">
      <w:pPr>
        <w:pStyle w:val="Odstavekseznama"/>
        <w:numPr>
          <w:ilvl w:val="0"/>
          <w:numId w:val="42"/>
        </w:numPr>
        <w:spacing w:after="0" w:line="240" w:lineRule="auto"/>
        <w:jc w:val="both"/>
        <w:rPr>
          <w:rFonts w:ascii="Arial" w:hAnsi="Arial" w:cs="Arial"/>
        </w:rPr>
      </w:pPr>
      <w:bookmarkStart w:id="8" w:name="_Hlk101752769"/>
      <w:r w:rsidRPr="00731629">
        <w:rPr>
          <w:rFonts w:ascii="Arial" w:hAnsi="Arial" w:cs="Arial"/>
        </w:rPr>
        <w:t>oprema za varovanje</w:t>
      </w:r>
      <w:bookmarkEnd w:id="8"/>
      <w:r w:rsidRPr="00731629">
        <w:rPr>
          <w:rFonts w:ascii="Arial" w:hAnsi="Arial" w:cs="Arial"/>
        </w:rPr>
        <w:t xml:space="preserve"> oči in obraza (očala, maske</w:t>
      </w:r>
      <w:r w:rsidR="003A35F3" w:rsidRPr="00731629">
        <w:rPr>
          <w:rFonts w:ascii="Arial" w:hAnsi="Arial" w:cs="Arial"/>
        </w:rPr>
        <w:t xml:space="preserve"> in podobno</w:t>
      </w:r>
      <w:r w:rsidRPr="00731629">
        <w:rPr>
          <w:rFonts w:ascii="Arial" w:hAnsi="Arial" w:cs="Arial"/>
        </w:rPr>
        <w:t xml:space="preserve">), </w:t>
      </w:r>
    </w:p>
    <w:p w14:paraId="38257852" w14:textId="2DDDBE57"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dihal (filtri, izolacijske naprave</w:t>
      </w:r>
      <w:r w:rsidR="003A35F3" w:rsidRPr="00731629">
        <w:rPr>
          <w:rFonts w:ascii="Arial" w:hAnsi="Arial" w:cs="Arial"/>
        </w:rPr>
        <w:t xml:space="preserve"> in podobno</w:t>
      </w:r>
      <w:r w:rsidRPr="00731629">
        <w:rPr>
          <w:rFonts w:ascii="Arial" w:hAnsi="Arial" w:cs="Arial"/>
        </w:rPr>
        <w:t xml:space="preserve">), </w:t>
      </w:r>
    </w:p>
    <w:p w14:paraId="1085B8DC" w14:textId="425E9134"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dlani in rok (rokavice, naprstniki</w:t>
      </w:r>
      <w:r w:rsidR="003A35F3" w:rsidRPr="00731629">
        <w:rPr>
          <w:rFonts w:ascii="Arial" w:hAnsi="Arial" w:cs="Arial"/>
        </w:rPr>
        <w:t xml:space="preserve"> in podobno</w:t>
      </w:r>
      <w:r w:rsidRPr="00731629">
        <w:rPr>
          <w:rFonts w:ascii="Arial" w:hAnsi="Arial" w:cs="Arial"/>
        </w:rPr>
        <w:t xml:space="preserve">), </w:t>
      </w:r>
    </w:p>
    <w:p w14:paraId="751185F1" w14:textId="1D41F0A3"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 xml:space="preserve">oprema za varovanje stopal in nog </w:t>
      </w:r>
      <w:r w:rsidR="003A35F3" w:rsidRPr="00731629">
        <w:rPr>
          <w:rFonts w:ascii="Arial" w:hAnsi="Arial" w:cs="Arial"/>
        </w:rPr>
        <w:t>ter</w:t>
      </w:r>
      <w:r w:rsidRPr="00731629">
        <w:rPr>
          <w:rFonts w:ascii="Arial" w:hAnsi="Arial" w:cs="Arial"/>
        </w:rPr>
        <w:t xml:space="preserve"> zaščita pred drsenjem (obuvala</w:t>
      </w:r>
      <w:r w:rsidR="003A35F3" w:rsidRPr="00731629">
        <w:rPr>
          <w:rFonts w:ascii="Arial" w:hAnsi="Arial" w:cs="Arial"/>
        </w:rPr>
        <w:t xml:space="preserve"> in podobno</w:t>
      </w:r>
      <w:r w:rsidRPr="00731629">
        <w:rPr>
          <w:rFonts w:ascii="Arial" w:hAnsi="Arial" w:cs="Arial"/>
        </w:rPr>
        <w:t xml:space="preserve">), </w:t>
      </w:r>
    </w:p>
    <w:p w14:paraId="3C4C6D54" w14:textId="3139C965" w:rsidR="00C60F0C"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 xml:space="preserve">varovanje kože </w:t>
      </w:r>
      <w:r w:rsidR="003A35F3" w:rsidRPr="00731629">
        <w:rPr>
          <w:rFonts w:ascii="Arial" w:hAnsi="Arial" w:cs="Arial"/>
        </w:rPr>
        <w:t>(</w:t>
      </w:r>
      <w:r w:rsidRPr="00731629">
        <w:rPr>
          <w:rFonts w:ascii="Arial" w:hAnsi="Arial" w:cs="Arial"/>
        </w:rPr>
        <w:t>zaščitne kreme</w:t>
      </w:r>
      <w:r w:rsidR="003A35F3" w:rsidRPr="00731629">
        <w:rPr>
          <w:rFonts w:ascii="Arial" w:hAnsi="Arial" w:cs="Arial"/>
        </w:rPr>
        <w:t>)</w:t>
      </w:r>
      <w:r w:rsidRPr="00731629">
        <w:rPr>
          <w:rFonts w:ascii="Arial" w:hAnsi="Arial" w:cs="Arial"/>
        </w:rPr>
        <w:t xml:space="preserve">, </w:t>
      </w:r>
    </w:p>
    <w:p w14:paraId="6FCBF342" w14:textId="6371A4D3" w:rsidR="0018116E" w:rsidRPr="00731629" w:rsidRDefault="00C60F0C" w:rsidP="00731629">
      <w:pPr>
        <w:pStyle w:val="Odstavekseznama"/>
        <w:numPr>
          <w:ilvl w:val="0"/>
          <w:numId w:val="42"/>
        </w:numPr>
        <w:spacing w:after="0" w:line="240" w:lineRule="auto"/>
        <w:jc w:val="both"/>
        <w:rPr>
          <w:rFonts w:ascii="Arial" w:hAnsi="Arial" w:cs="Arial"/>
        </w:rPr>
      </w:pPr>
      <w:r w:rsidRPr="00731629">
        <w:rPr>
          <w:rFonts w:ascii="Arial" w:hAnsi="Arial" w:cs="Arial"/>
        </w:rPr>
        <w:t>oprema za varovanje telesa/drugo</w:t>
      </w:r>
      <w:r w:rsidR="003A35F3" w:rsidRPr="00731629">
        <w:rPr>
          <w:rFonts w:ascii="Arial" w:hAnsi="Arial" w:cs="Arial"/>
        </w:rPr>
        <w:t xml:space="preserve">, </w:t>
      </w:r>
      <w:r w:rsidRPr="00731629">
        <w:rPr>
          <w:rFonts w:ascii="Arial" w:hAnsi="Arial" w:cs="Arial"/>
        </w:rPr>
        <w:t>varovanje kože (oprema za preprečevanje padcev, toplotna obleka, varovalna obleka pred kemikalijami</w:t>
      </w:r>
      <w:r w:rsidR="003A35F3" w:rsidRPr="00731629">
        <w:rPr>
          <w:rFonts w:ascii="Arial" w:hAnsi="Arial" w:cs="Arial"/>
        </w:rPr>
        <w:t xml:space="preserve"> in podobno</w:t>
      </w:r>
      <w:r w:rsidRPr="00731629">
        <w:rPr>
          <w:rFonts w:ascii="Arial" w:hAnsi="Arial" w:cs="Arial"/>
        </w:rPr>
        <w:t>)</w:t>
      </w:r>
      <w:r w:rsidR="003A35F3" w:rsidRPr="00731629">
        <w:rPr>
          <w:rFonts w:ascii="Arial" w:hAnsi="Arial" w:cs="Arial"/>
        </w:rPr>
        <w:t>.</w:t>
      </w:r>
    </w:p>
    <w:p w14:paraId="7A028C4A" w14:textId="77777777" w:rsidR="0018116E" w:rsidRDefault="0018116E" w:rsidP="0018116E">
      <w:pPr>
        <w:spacing w:after="0" w:line="240" w:lineRule="auto"/>
        <w:jc w:val="both"/>
        <w:rPr>
          <w:rFonts w:ascii="Arial" w:hAnsi="Arial" w:cs="Arial"/>
        </w:rPr>
      </w:pPr>
    </w:p>
    <w:p w14:paraId="3A0B4275" w14:textId="19CD2525" w:rsidR="00C60F0C" w:rsidRPr="00B22E1F" w:rsidRDefault="00C60F0C" w:rsidP="00C60F0C">
      <w:pPr>
        <w:spacing w:after="0" w:line="240" w:lineRule="auto"/>
        <w:jc w:val="both"/>
        <w:rPr>
          <w:rFonts w:ascii="Arial" w:hAnsi="Arial" w:cs="Arial"/>
        </w:rPr>
      </w:pPr>
      <w:r w:rsidRPr="00B22E1F">
        <w:rPr>
          <w:rFonts w:ascii="Arial" w:hAnsi="Arial" w:cs="Arial"/>
        </w:rPr>
        <w:t>Priloga III: Okvirni seznam dejavnosti in sektorjev dejavnosti, kjer se lahko zahteva zagotovitev osebne varovalne opreme</w:t>
      </w:r>
      <w:r w:rsidR="0018116E">
        <w:rPr>
          <w:rFonts w:ascii="Arial" w:hAnsi="Arial" w:cs="Arial"/>
        </w:rPr>
        <w:t>:</w:t>
      </w:r>
      <w:r w:rsidRPr="00B22E1F">
        <w:rPr>
          <w:rFonts w:ascii="Arial" w:hAnsi="Arial" w:cs="Arial"/>
        </w:rPr>
        <w:t xml:space="preserve"> Z oceno tveganja </w:t>
      </w:r>
      <w:r w:rsidR="003A35F3" w:rsidRPr="00B22E1F">
        <w:rPr>
          <w:rFonts w:ascii="Arial" w:hAnsi="Arial" w:cs="Arial"/>
        </w:rPr>
        <w:t>se</w:t>
      </w:r>
      <w:r w:rsidRPr="00B22E1F">
        <w:rPr>
          <w:rFonts w:ascii="Arial" w:hAnsi="Arial" w:cs="Arial"/>
        </w:rPr>
        <w:t xml:space="preserve"> določ</w:t>
      </w:r>
      <w:r w:rsidR="003A35F3" w:rsidRPr="00B22E1F">
        <w:rPr>
          <w:rFonts w:ascii="Arial" w:hAnsi="Arial" w:cs="Arial"/>
        </w:rPr>
        <w:t>i</w:t>
      </w:r>
      <w:r w:rsidRPr="00B22E1F">
        <w:rPr>
          <w:rFonts w:ascii="Arial" w:hAnsi="Arial" w:cs="Arial"/>
        </w:rPr>
        <w:t xml:space="preserve"> potreba po zagotovitvi osebne varovalne opreme in njenih značilnosti v skladu z določbami tega pravilnika</w:t>
      </w:r>
      <w:r w:rsidR="003A35F3" w:rsidRPr="00B22E1F">
        <w:rPr>
          <w:rFonts w:ascii="Arial" w:hAnsi="Arial" w:cs="Arial"/>
        </w:rPr>
        <w:t xml:space="preserve"> po</w:t>
      </w:r>
      <w:r w:rsidRPr="00B22E1F">
        <w:rPr>
          <w:rFonts w:ascii="Arial" w:hAnsi="Arial" w:cs="Arial"/>
        </w:rPr>
        <w:t xml:space="preserve"> okvirn</w:t>
      </w:r>
      <w:r w:rsidR="003A35F3" w:rsidRPr="00B22E1F">
        <w:rPr>
          <w:rFonts w:ascii="Arial" w:hAnsi="Arial" w:cs="Arial"/>
        </w:rPr>
        <w:t>em</w:t>
      </w:r>
      <w:r w:rsidRPr="00B22E1F">
        <w:rPr>
          <w:rFonts w:ascii="Arial" w:hAnsi="Arial" w:cs="Arial"/>
        </w:rPr>
        <w:t xml:space="preserve"> seznam</w:t>
      </w:r>
      <w:r w:rsidR="003A35F3" w:rsidRPr="00B22E1F">
        <w:rPr>
          <w:rFonts w:ascii="Arial" w:hAnsi="Arial" w:cs="Arial"/>
        </w:rPr>
        <w:t>u</w:t>
      </w:r>
      <w:r w:rsidRPr="00B22E1F">
        <w:rPr>
          <w:rFonts w:ascii="Arial" w:hAnsi="Arial" w:cs="Arial"/>
        </w:rPr>
        <w:t xml:space="preserve"> dejavnosti in sektorjev dejavnosti, kjer se zahteva zagotovitev</w:t>
      </w:r>
      <w:r w:rsidR="003A35F3" w:rsidRPr="00B22E1F">
        <w:rPr>
          <w:rFonts w:ascii="Arial" w:hAnsi="Arial" w:cs="Arial"/>
        </w:rPr>
        <w:t xml:space="preserve"> vrsta</w:t>
      </w:r>
      <w:r w:rsidRPr="00B22E1F">
        <w:rPr>
          <w:rFonts w:ascii="Arial" w:hAnsi="Arial" w:cs="Arial"/>
        </w:rPr>
        <w:t xml:space="preserve"> OVO </w:t>
      </w:r>
      <w:r w:rsidR="003A35F3" w:rsidRPr="00B22E1F">
        <w:rPr>
          <w:rFonts w:ascii="Arial" w:hAnsi="Arial" w:cs="Arial"/>
        </w:rPr>
        <w:t xml:space="preserve">glede </w:t>
      </w:r>
      <w:r w:rsidRPr="00B22E1F">
        <w:rPr>
          <w:rFonts w:ascii="Arial" w:hAnsi="Arial" w:cs="Arial"/>
        </w:rPr>
        <w:t>tveganj</w:t>
      </w:r>
      <w:r w:rsidR="003A35F3" w:rsidRPr="00B22E1F">
        <w:rPr>
          <w:rFonts w:ascii="Arial" w:hAnsi="Arial" w:cs="Arial"/>
        </w:rPr>
        <w:t>a za</w:t>
      </w:r>
      <w:r w:rsidRPr="00B22E1F">
        <w:rPr>
          <w:rFonts w:ascii="Arial" w:hAnsi="Arial" w:cs="Arial"/>
        </w:rPr>
        <w:t xml:space="preserve"> </w:t>
      </w:r>
      <w:r w:rsidR="003A35F3" w:rsidRPr="00B22E1F">
        <w:rPr>
          <w:rFonts w:ascii="Arial" w:hAnsi="Arial" w:cs="Arial"/>
        </w:rPr>
        <w:t>posamezni</w:t>
      </w:r>
      <w:r w:rsidRPr="00B22E1F">
        <w:rPr>
          <w:rFonts w:ascii="Arial" w:hAnsi="Arial" w:cs="Arial"/>
        </w:rPr>
        <w:t xml:space="preserve"> del telesa</w:t>
      </w:r>
      <w:r w:rsidR="003A35F3" w:rsidRPr="00B22E1F">
        <w:rPr>
          <w:rFonts w:ascii="Arial" w:hAnsi="Arial" w:cs="Arial"/>
        </w:rPr>
        <w:t xml:space="preserve"> z navedbo </w:t>
      </w:r>
      <w:r w:rsidRPr="00B22E1F">
        <w:rPr>
          <w:rFonts w:ascii="Arial" w:hAnsi="Arial" w:cs="Arial"/>
        </w:rPr>
        <w:t>dejavnosti, pri katerih je lahko potrebna uporaba ustrezne vrste OVO (ocena tveganja)</w:t>
      </w:r>
      <w:r w:rsidR="003A35F3" w:rsidRPr="00B22E1F">
        <w:rPr>
          <w:rFonts w:ascii="Arial" w:hAnsi="Arial" w:cs="Arial"/>
        </w:rPr>
        <w:t xml:space="preserve"> po </w:t>
      </w:r>
      <w:r w:rsidRPr="00B22E1F">
        <w:rPr>
          <w:rFonts w:ascii="Arial" w:hAnsi="Arial" w:cs="Arial"/>
        </w:rPr>
        <w:t>panoga</w:t>
      </w:r>
      <w:r w:rsidR="003A35F3" w:rsidRPr="00B22E1F">
        <w:rPr>
          <w:rFonts w:ascii="Arial" w:hAnsi="Arial" w:cs="Arial"/>
        </w:rPr>
        <w:t>h</w:t>
      </w:r>
      <w:r w:rsidRPr="00B22E1F">
        <w:rPr>
          <w:rFonts w:ascii="Arial" w:hAnsi="Arial" w:cs="Arial"/>
        </w:rPr>
        <w:t xml:space="preserve"> in sektorji</w:t>
      </w:r>
      <w:r w:rsidR="003A35F3" w:rsidRPr="00B22E1F">
        <w:rPr>
          <w:rFonts w:ascii="Arial" w:hAnsi="Arial" w:cs="Arial"/>
        </w:rPr>
        <w:t>h.</w:t>
      </w:r>
    </w:p>
    <w:p w14:paraId="5D01663B" w14:textId="77777777" w:rsidR="00C60F0C" w:rsidRPr="00B22E1F" w:rsidRDefault="00C60F0C" w:rsidP="00C60F0C">
      <w:pPr>
        <w:spacing w:after="0" w:line="240" w:lineRule="auto"/>
        <w:jc w:val="both"/>
        <w:rPr>
          <w:rFonts w:ascii="Arial" w:hAnsi="Arial" w:cs="Arial"/>
        </w:rPr>
      </w:pPr>
    </w:p>
    <w:p w14:paraId="19BBDC92" w14:textId="77777777" w:rsidR="00C60F0C" w:rsidRPr="00B22E1F" w:rsidRDefault="00C60F0C" w:rsidP="00C60F0C">
      <w:pPr>
        <w:spacing w:after="0" w:line="240" w:lineRule="auto"/>
        <w:jc w:val="both"/>
        <w:rPr>
          <w:rFonts w:ascii="Arial" w:eastAsia="Times New Roman" w:hAnsi="Arial" w:cs="Arial"/>
          <w:lang w:eastAsia="sl-SI"/>
        </w:rPr>
      </w:pPr>
      <w:r w:rsidRPr="00B22E1F">
        <w:rPr>
          <w:rFonts w:ascii="Arial" w:eastAsia="Times New Roman" w:hAnsi="Arial" w:cs="Arial"/>
          <w:lang w:eastAsia="sl-SI"/>
        </w:rPr>
        <w:t>OVO, ki jo delodajalec zagotavlja delavcem, mora ustrezati naslednjim zahtevam:</w:t>
      </w:r>
    </w:p>
    <w:p w14:paraId="57099F89" w14:textId="1185EFBB" w:rsidR="00C60F0C" w:rsidRPr="00B22E1F" w:rsidRDefault="00C60F0C" w:rsidP="0091285B">
      <w:pPr>
        <w:pStyle w:val="rkovnatokazaodstavkom1"/>
        <w:numPr>
          <w:ilvl w:val="1"/>
          <w:numId w:val="57"/>
        </w:numPr>
        <w:ind w:left="709"/>
      </w:pPr>
      <w:r w:rsidRPr="00D74DB2">
        <w:t>oblikovana in izdelana mora biti v skladu s predpisi;</w:t>
      </w:r>
    </w:p>
    <w:p w14:paraId="273A2416" w14:textId="7B57EE86" w:rsidR="00C60F0C" w:rsidRPr="00B22E1F" w:rsidRDefault="00C60F0C" w:rsidP="0091285B">
      <w:pPr>
        <w:pStyle w:val="rkovnatokazaodstavkom1"/>
        <w:numPr>
          <w:ilvl w:val="1"/>
          <w:numId w:val="57"/>
        </w:numPr>
        <w:ind w:left="709"/>
      </w:pPr>
      <w:r w:rsidRPr="00D74DB2">
        <w:t>izdelana mora biti namensko za varovanje pred pričakovanimi tveganji in ne sme povzročati večjih tveganj za varnost</w:t>
      </w:r>
      <w:r w:rsidRPr="00B22E1F">
        <w:t xml:space="preserve"> delavca</w:t>
      </w:r>
      <w:r w:rsidRPr="00D74DB2">
        <w:t>;</w:t>
      </w:r>
    </w:p>
    <w:p w14:paraId="7C87273F" w14:textId="35C51C70" w:rsidR="00C60F0C" w:rsidRPr="00B22E1F" w:rsidRDefault="00C60F0C" w:rsidP="0091285B">
      <w:pPr>
        <w:pStyle w:val="rkovnatokazaodstavkom1"/>
        <w:numPr>
          <w:ilvl w:val="1"/>
          <w:numId w:val="57"/>
        </w:numPr>
        <w:ind w:left="709"/>
      </w:pPr>
      <w:r w:rsidRPr="00D74DB2">
        <w:t>ustrezati mora dejanskim razmeram na delovnem mestu;</w:t>
      </w:r>
    </w:p>
    <w:p w14:paraId="67F9921F" w14:textId="78271357" w:rsidR="00C60F0C" w:rsidRPr="00B22E1F" w:rsidRDefault="00C60F0C" w:rsidP="0091285B">
      <w:pPr>
        <w:pStyle w:val="rkovnatokazaodstavkom1"/>
        <w:numPr>
          <w:ilvl w:val="1"/>
          <w:numId w:val="57"/>
        </w:numPr>
        <w:ind w:left="709"/>
      </w:pPr>
      <w:r w:rsidRPr="00D74DB2">
        <w:t xml:space="preserve">ustrezati mora </w:t>
      </w:r>
      <w:r w:rsidR="003A35F3" w:rsidRPr="00B22E1F">
        <w:t>posebnim</w:t>
      </w:r>
      <w:r w:rsidRPr="00D74DB2">
        <w:t xml:space="preserve"> ergonomskim potrebam in zdravstvenemu stanju</w:t>
      </w:r>
      <w:r w:rsidRPr="00B22E1F">
        <w:t xml:space="preserve"> delavca</w:t>
      </w:r>
      <w:r w:rsidRPr="00D74DB2">
        <w:t>;</w:t>
      </w:r>
    </w:p>
    <w:p w14:paraId="6C67A160" w14:textId="2A19F013" w:rsidR="00C60F0C" w:rsidRPr="00B22E1F" w:rsidRDefault="00C60F0C" w:rsidP="0091285B">
      <w:pPr>
        <w:pStyle w:val="rkovnatokazaodstavkom1"/>
        <w:numPr>
          <w:ilvl w:val="1"/>
          <w:numId w:val="57"/>
        </w:numPr>
        <w:ind w:left="709"/>
      </w:pPr>
      <w:r w:rsidRPr="00D74DB2">
        <w:t>izdelana mora biti tako, da si jo lahko uporabnik pravilno prilagodi na enostaven način.</w:t>
      </w:r>
    </w:p>
    <w:p w14:paraId="5EA6D237" w14:textId="77777777" w:rsidR="00C60F0C" w:rsidRPr="00B22E1F" w:rsidRDefault="00C60F0C" w:rsidP="00C60F0C">
      <w:pPr>
        <w:spacing w:after="0" w:line="240" w:lineRule="auto"/>
        <w:jc w:val="both"/>
        <w:rPr>
          <w:rFonts w:ascii="Arial" w:hAnsi="Arial" w:cs="Arial"/>
        </w:rPr>
      </w:pPr>
    </w:p>
    <w:p w14:paraId="40DB6903" w14:textId="4B5EB4C1" w:rsidR="00C60F0C" w:rsidRPr="00B22E1F" w:rsidRDefault="00C60F0C" w:rsidP="00C60F0C">
      <w:pPr>
        <w:spacing w:after="0" w:line="240" w:lineRule="auto"/>
        <w:jc w:val="both"/>
        <w:rPr>
          <w:rFonts w:ascii="Arial" w:hAnsi="Arial" w:cs="Arial"/>
        </w:rPr>
      </w:pPr>
      <w:r w:rsidRPr="00D74DB2">
        <w:rPr>
          <w:rFonts w:ascii="Arial" w:hAnsi="Arial" w:cs="Arial"/>
        </w:rPr>
        <w:t xml:space="preserve">Kadar delavec zaradi več </w:t>
      </w:r>
      <w:r w:rsidR="003A35F3" w:rsidRPr="00B22E1F">
        <w:rPr>
          <w:rFonts w:ascii="Arial" w:hAnsi="Arial" w:cs="Arial"/>
        </w:rPr>
        <w:t>hkratnih</w:t>
      </w:r>
      <w:r w:rsidRPr="00D74DB2">
        <w:rPr>
          <w:rFonts w:ascii="Arial" w:hAnsi="Arial" w:cs="Arial"/>
        </w:rPr>
        <w:t xml:space="preserve"> tveganj uporablja </w:t>
      </w:r>
      <w:r w:rsidRPr="00B22E1F">
        <w:rPr>
          <w:rFonts w:ascii="Arial" w:hAnsi="Arial" w:cs="Arial"/>
        </w:rPr>
        <w:t>različno OVO</w:t>
      </w:r>
      <w:r w:rsidRPr="00D74DB2">
        <w:rPr>
          <w:rFonts w:ascii="Arial" w:hAnsi="Arial" w:cs="Arial"/>
        </w:rPr>
        <w:t xml:space="preserve">, mora delodajalec zagotoviti opremo, </w:t>
      </w:r>
      <w:r w:rsidR="003A35F3" w:rsidRPr="00B22E1F">
        <w:rPr>
          <w:rFonts w:ascii="Arial" w:hAnsi="Arial" w:cs="Arial"/>
        </w:rPr>
        <w:t>ki</w:t>
      </w:r>
      <w:r w:rsidRPr="00D74DB2">
        <w:rPr>
          <w:rFonts w:ascii="Arial" w:hAnsi="Arial" w:cs="Arial"/>
        </w:rPr>
        <w:t xml:space="preserve"> je medsebojno združljiva</w:t>
      </w:r>
      <w:r w:rsidR="003A35F3" w:rsidRPr="00B22E1F">
        <w:rPr>
          <w:rFonts w:ascii="Arial" w:hAnsi="Arial" w:cs="Arial"/>
        </w:rPr>
        <w:t xml:space="preserve"> in</w:t>
      </w:r>
      <w:r w:rsidRPr="00D74DB2">
        <w:rPr>
          <w:rFonts w:ascii="Arial" w:hAnsi="Arial" w:cs="Arial"/>
        </w:rPr>
        <w:t xml:space="preserve"> učinkovito varuje</w:t>
      </w:r>
      <w:r w:rsidRPr="00B22E1F">
        <w:rPr>
          <w:rFonts w:ascii="Arial" w:hAnsi="Arial" w:cs="Arial"/>
        </w:rPr>
        <w:t xml:space="preserve"> </w:t>
      </w:r>
      <w:r w:rsidRPr="00D74DB2">
        <w:rPr>
          <w:rFonts w:ascii="Arial" w:hAnsi="Arial" w:cs="Arial"/>
        </w:rPr>
        <w:t xml:space="preserve">pred </w:t>
      </w:r>
      <w:r w:rsidR="003A35F3" w:rsidRPr="00B22E1F">
        <w:rPr>
          <w:rFonts w:ascii="Arial" w:hAnsi="Arial" w:cs="Arial"/>
        </w:rPr>
        <w:t xml:space="preserve">vsemi </w:t>
      </w:r>
      <w:r w:rsidRPr="00D74DB2">
        <w:rPr>
          <w:rFonts w:ascii="Arial" w:hAnsi="Arial" w:cs="Arial"/>
        </w:rPr>
        <w:t>tveganji, ki jim je</w:t>
      </w:r>
      <w:r w:rsidRPr="00B22E1F">
        <w:rPr>
          <w:rFonts w:ascii="Arial" w:hAnsi="Arial" w:cs="Arial"/>
        </w:rPr>
        <w:t xml:space="preserve"> delavec</w:t>
      </w:r>
      <w:r w:rsidRPr="00D74DB2">
        <w:rPr>
          <w:rFonts w:ascii="Arial" w:hAnsi="Arial" w:cs="Arial"/>
        </w:rPr>
        <w:t xml:space="preserve"> izpostavljen pri</w:t>
      </w:r>
      <w:r w:rsidRPr="00B22E1F">
        <w:rPr>
          <w:rFonts w:ascii="Arial" w:hAnsi="Arial" w:cs="Arial"/>
        </w:rPr>
        <w:t xml:space="preserve"> delu. </w:t>
      </w:r>
    </w:p>
    <w:p w14:paraId="3C587A8C" w14:textId="77777777" w:rsidR="00C60F0C" w:rsidRPr="00B22E1F" w:rsidRDefault="00C60F0C" w:rsidP="00C60F0C">
      <w:pPr>
        <w:spacing w:after="0" w:line="240" w:lineRule="auto"/>
        <w:jc w:val="both"/>
        <w:rPr>
          <w:rFonts w:ascii="Arial" w:hAnsi="Arial" w:cs="Arial"/>
        </w:rPr>
      </w:pPr>
    </w:p>
    <w:p w14:paraId="29621A43" w14:textId="0B493C2A" w:rsidR="00C60F0C" w:rsidRPr="00B22E1F" w:rsidRDefault="00C60F0C" w:rsidP="00C60F0C">
      <w:pPr>
        <w:spacing w:after="0" w:line="240" w:lineRule="auto"/>
        <w:jc w:val="both"/>
        <w:rPr>
          <w:rFonts w:ascii="Arial" w:hAnsi="Arial" w:cs="Arial"/>
        </w:rPr>
      </w:pPr>
      <w:r w:rsidRPr="00D74DB2">
        <w:rPr>
          <w:rFonts w:ascii="Arial" w:hAnsi="Arial" w:cs="Arial"/>
        </w:rPr>
        <w:t xml:space="preserve">Delodajalec </w:t>
      </w:r>
      <w:r w:rsidR="003A35F3" w:rsidRPr="00B22E1F">
        <w:rPr>
          <w:rFonts w:ascii="Arial" w:hAnsi="Arial" w:cs="Arial"/>
        </w:rPr>
        <w:t>mora</w:t>
      </w:r>
      <w:r w:rsidRPr="00B22E1F">
        <w:rPr>
          <w:rFonts w:ascii="Arial" w:hAnsi="Arial" w:cs="Arial"/>
        </w:rPr>
        <w:t xml:space="preserve"> določiti, </w:t>
      </w:r>
      <w:r w:rsidRPr="00D74DB2">
        <w:rPr>
          <w:rFonts w:ascii="Arial" w:hAnsi="Arial" w:cs="Arial"/>
        </w:rPr>
        <w:t>upoštevaje resnost tveganj, pogostnost izpostavljenosti tveganjem, značilnost delovnega mesta in izpopolnjenost</w:t>
      </w:r>
      <w:r w:rsidRPr="00B22E1F">
        <w:rPr>
          <w:rFonts w:ascii="Arial" w:hAnsi="Arial" w:cs="Arial"/>
        </w:rPr>
        <w:t xml:space="preserve"> OVO</w:t>
      </w:r>
      <w:r w:rsidRPr="00D74DB2">
        <w:rPr>
          <w:rFonts w:ascii="Arial" w:hAnsi="Arial" w:cs="Arial"/>
        </w:rPr>
        <w:t>, razmere, čas in pogoje, v katerih jo mora delavec uporabljati</w:t>
      </w:r>
      <w:r w:rsidRPr="00B22E1F">
        <w:rPr>
          <w:rFonts w:ascii="Arial" w:hAnsi="Arial" w:cs="Arial"/>
        </w:rPr>
        <w:t>.</w:t>
      </w:r>
    </w:p>
    <w:p w14:paraId="3396482B" w14:textId="77777777" w:rsidR="00C60F0C" w:rsidRPr="00B22E1F" w:rsidRDefault="00C60F0C" w:rsidP="00C60F0C">
      <w:pPr>
        <w:spacing w:after="0" w:line="240" w:lineRule="auto"/>
        <w:jc w:val="both"/>
        <w:rPr>
          <w:rFonts w:ascii="Arial" w:hAnsi="Arial" w:cs="Arial"/>
        </w:rPr>
      </w:pPr>
    </w:p>
    <w:p w14:paraId="275B6C92" w14:textId="742224E1" w:rsidR="00C60F0C" w:rsidRPr="00D74DB2" w:rsidRDefault="00C60F0C" w:rsidP="00C60F0C">
      <w:pPr>
        <w:spacing w:after="0" w:line="240" w:lineRule="auto"/>
        <w:jc w:val="both"/>
        <w:rPr>
          <w:rFonts w:ascii="Arial" w:hAnsi="Arial" w:cs="Arial"/>
        </w:rPr>
      </w:pPr>
      <w:r w:rsidRPr="00D74DB2">
        <w:rPr>
          <w:rFonts w:ascii="Arial" w:hAnsi="Arial" w:cs="Arial"/>
        </w:rPr>
        <w:t>Delodajalec pri dodeljevanju</w:t>
      </w:r>
      <w:r w:rsidRPr="00B22E1F">
        <w:rPr>
          <w:rFonts w:ascii="Arial" w:hAnsi="Arial" w:cs="Arial"/>
        </w:rPr>
        <w:t xml:space="preserve"> OVO upošteva </w:t>
      </w:r>
      <w:r w:rsidRPr="00D74DB2">
        <w:rPr>
          <w:rFonts w:ascii="Arial" w:hAnsi="Arial" w:cs="Arial"/>
        </w:rPr>
        <w:t>načelo, da je oprema namenjena za</w:t>
      </w:r>
      <w:r w:rsidRPr="00B22E1F">
        <w:rPr>
          <w:rFonts w:ascii="Arial" w:hAnsi="Arial" w:cs="Arial"/>
        </w:rPr>
        <w:t xml:space="preserve"> osebno </w:t>
      </w:r>
      <w:r w:rsidRPr="00D74DB2">
        <w:rPr>
          <w:rFonts w:ascii="Arial" w:hAnsi="Arial" w:cs="Arial"/>
        </w:rPr>
        <w:t>rabo.</w:t>
      </w:r>
      <w:r w:rsidRPr="00B22E1F">
        <w:rPr>
          <w:rFonts w:ascii="Arial" w:hAnsi="Arial" w:cs="Arial"/>
        </w:rPr>
        <w:t xml:space="preserve"> </w:t>
      </w:r>
      <w:r w:rsidRPr="00D74DB2">
        <w:rPr>
          <w:rFonts w:ascii="Arial" w:hAnsi="Arial" w:cs="Arial"/>
        </w:rPr>
        <w:t>Če okoliščine zahtevajo, da določeno</w:t>
      </w:r>
      <w:r w:rsidRPr="00B22E1F">
        <w:rPr>
          <w:rFonts w:ascii="Arial" w:hAnsi="Arial" w:cs="Arial"/>
        </w:rPr>
        <w:t xml:space="preserve"> OVO </w:t>
      </w:r>
      <w:r w:rsidR="003A35F3" w:rsidRPr="00B22E1F">
        <w:rPr>
          <w:rFonts w:ascii="Arial" w:hAnsi="Arial" w:cs="Arial"/>
        </w:rPr>
        <w:t>uporablja</w:t>
      </w:r>
      <w:r w:rsidRPr="00D74DB2">
        <w:rPr>
          <w:rFonts w:ascii="Arial" w:hAnsi="Arial" w:cs="Arial"/>
        </w:rPr>
        <w:t xml:space="preserve"> več oseb, mora delodajalec ukreniti vse potrebno, da takšna uporaba pri uporabnikih ne povzroča zdravstvenih ali higienskih težav.</w:t>
      </w:r>
      <w:r w:rsidRPr="00B22E1F">
        <w:rPr>
          <w:rFonts w:ascii="Arial" w:hAnsi="Arial" w:cs="Arial"/>
        </w:rPr>
        <w:t xml:space="preserve"> </w:t>
      </w:r>
      <w:r w:rsidRPr="00D74DB2">
        <w:rPr>
          <w:rFonts w:ascii="Arial" w:hAnsi="Arial" w:cs="Arial"/>
        </w:rPr>
        <w:t>Delodajalec mora</w:t>
      </w:r>
      <w:r w:rsidRPr="00B22E1F">
        <w:rPr>
          <w:rFonts w:ascii="Arial" w:hAnsi="Arial" w:cs="Arial"/>
        </w:rPr>
        <w:t xml:space="preserve"> delavcem OVO </w:t>
      </w:r>
      <w:r w:rsidRPr="00D74DB2">
        <w:rPr>
          <w:rFonts w:ascii="Arial" w:hAnsi="Arial" w:cs="Arial"/>
        </w:rPr>
        <w:t>zagotoviti brezplačno.</w:t>
      </w:r>
    </w:p>
    <w:p w14:paraId="7960D36F" w14:textId="77777777" w:rsidR="00C60F0C" w:rsidRPr="00B22E1F" w:rsidRDefault="00C60F0C" w:rsidP="00C60F0C">
      <w:pPr>
        <w:spacing w:after="0" w:line="240" w:lineRule="auto"/>
        <w:jc w:val="both"/>
        <w:rPr>
          <w:rFonts w:ascii="Arial" w:hAnsi="Arial" w:cs="Arial"/>
        </w:rPr>
      </w:pPr>
    </w:p>
    <w:p w14:paraId="129C4496" w14:textId="3BD35E08" w:rsidR="00C60F0C" w:rsidRPr="00B22E1F" w:rsidRDefault="00C60F0C" w:rsidP="00C60F0C">
      <w:pPr>
        <w:spacing w:after="0" w:line="240" w:lineRule="auto"/>
        <w:jc w:val="both"/>
        <w:rPr>
          <w:rFonts w:ascii="Arial" w:hAnsi="Arial" w:cs="Arial"/>
        </w:rPr>
      </w:pPr>
      <w:r w:rsidRPr="00B22E1F">
        <w:rPr>
          <w:rFonts w:ascii="Arial" w:hAnsi="Arial" w:cs="Arial"/>
        </w:rPr>
        <w:t xml:space="preserve">Delodajalec </w:t>
      </w:r>
      <w:r w:rsidR="003A35F3" w:rsidRPr="00B22E1F">
        <w:rPr>
          <w:rFonts w:ascii="Arial" w:hAnsi="Arial" w:cs="Arial"/>
        </w:rPr>
        <w:t>mora</w:t>
      </w:r>
      <w:r w:rsidRPr="00B22E1F">
        <w:rPr>
          <w:rFonts w:ascii="Arial" w:hAnsi="Arial" w:cs="Arial"/>
        </w:rPr>
        <w:t xml:space="preserve"> zagotoviti brezhibno delovanje (funkcionalnost) OVO in v ta namen izvajati potrebn</w:t>
      </w:r>
      <w:r w:rsidR="003A35F3" w:rsidRPr="00B22E1F">
        <w:rPr>
          <w:rFonts w:ascii="Arial" w:hAnsi="Arial" w:cs="Arial"/>
        </w:rPr>
        <w:t>o</w:t>
      </w:r>
      <w:r w:rsidRPr="00B22E1F">
        <w:rPr>
          <w:rFonts w:ascii="Arial" w:hAnsi="Arial" w:cs="Arial"/>
        </w:rPr>
        <w:t xml:space="preserve"> vzdrževanje, popravila ali zamenjave.</w:t>
      </w:r>
    </w:p>
    <w:p w14:paraId="0FFFDA54" w14:textId="77777777" w:rsidR="00C60F0C" w:rsidRPr="00B22E1F" w:rsidRDefault="00C60F0C" w:rsidP="00C60F0C">
      <w:pPr>
        <w:spacing w:after="0" w:line="240" w:lineRule="auto"/>
        <w:jc w:val="both"/>
        <w:rPr>
          <w:rFonts w:ascii="Arial" w:hAnsi="Arial" w:cs="Arial"/>
        </w:rPr>
      </w:pPr>
    </w:p>
    <w:p w14:paraId="656785F4" w14:textId="36CB3080" w:rsidR="00C60F0C" w:rsidRPr="00B22E1F" w:rsidRDefault="00C60F0C" w:rsidP="00C60F0C">
      <w:pPr>
        <w:spacing w:after="0" w:line="240" w:lineRule="auto"/>
        <w:jc w:val="both"/>
        <w:rPr>
          <w:rFonts w:ascii="Arial" w:hAnsi="Arial" w:cs="Arial"/>
        </w:rPr>
      </w:pPr>
      <w:r w:rsidRPr="00B22E1F">
        <w:rPr>
          <w:rFonts w:ascii="Arial" w:hAnsi="Arial" w:cs="Arial"/>
        </w:rPr>
        <w:lastRenderedPageBreak/>
        <w:t xml:space="preserve">Delodajalec </w:t>
      </w:r>
      <w:r w:rsidR="003A35F3" w:rsidRPr="00B22E1F">
        <w:rPr>
          <w:rFonts w:ascii="Arial" w:hAnsi="Arial" w:cs="Arial"/>
        </w:rPr>
        <w:t>mora</w:t>
      </w:r>
      <w:r w:rsidRPr="00B22E1F">
        <w:rPr>
          <w:rFonts w:ascii="Arial" w:hAnsi="Arial" w:cs="Arial"/>
        </w:rPr>
        <w:t xml:space="preserve"> delavce teoretično in praktično skupaj s predstavitvijo usposobiti za pravilno uporabo OVO. Prav tako mora delavcem omogočiti, da sodelujejo pri vseh vprašanjih, ki se nanašajo na ravnanje z OVO</w:t>
      </w:r>
      <w:r w:rsidR="003A35F3" w:rsidRPr="00B22E1F">
        <w:rPr>
          <w:rFonts w:ascii="Arial" w:hAnsi="Arial" w:cs="Arial"/>
        </w:rPr>
        <w:t>,</w:t>
      </w:r>
      <w:r w:rsidRPr="00B22E1F">
        <w:rPr>
          <w:rFonts w:ascii="Arial" w:hAnsi="Arial" w:cs="Arial"/>
        </w:rPr>
        <w:t xml:space="preserve"> ter jih obveščati o vseh ukrepih v zvezi z uporabo OVO.</w:t>
      </w:r>
    </w:p>
    <w:p w14:paraId="4F8ADFBF" w14:textId="77777777" w:rsidR="00C60F0C" w:rsidRPr="00B22E1F" w:rsidRDefault="00C60F0C" w:rsidP="00C60F0C">
      <w:pPr>
        <w:spacing w:after="0" w:line="240" w:lineRule="auto"/>
        <w:jc w:val="both"/>
        <w:rPr>
          <w:rFonts w:ascii="Arial" w:hAnsi="Arial" w:cs="Arial"/>
        </w:rPr>
      </w:pPr>
    </w:p>
    <w:p w14:paraId="42F6AC5F" w14:textId="77777777" w:rsidR="00B60EA1" w:rsidRPr="00B22E1F" w:rsidRDefault="00B60EA1" w:rsidP="00B60EA1">
      <w:pPr>
        <w:spacing w:after="0" w:line="240" w:lineRule="auto"/>
        <w:jc w:val="both"/>
        <w:rPr>
          <w:rFonts w:ascii="Arial" w:hAnsi="Arial" w:cs="Arial"/>
          <w:b/>
        </w:rPr>
      </w:pPr>
    </w:p>
    <w:p w14:paraId="0C3F9C78" w14:textId="2C105EF1" w:rsidR="00B60EA1" w:rsidRPr="00B22E1F" w:rsidRDefault="00B60EA1" w:rsidP="00B60EA1">
      <w:pPr>
        <w:spacing w:after="0" w:line="240" w:lineRule="auto"/>
        <w:jc w:val="both"/>
        <w:rPr>
          <w:rFonts w:ascii="Arial" w:hAnsi="Arial" w:cs="Arial"/>
          <w:b/>
        </w:rPr>
      </w:pPr>
      <w:r w:rsidRPr="00B22E1F">
        <w:rPr>
          <w:rFonts w:ascii="Arial" w:hAnsi="Arial" w:cs="Arial"/>
          <w:b/>
        </w:rPr>
        <w:t>5.4.4 Pravilnik o varovanju delavcev pred tveganji zaradi izpostavljenosti biološkim dejavnikom pri delu</w:t>
      </w:r>
    </w:p>
    <w:p w14:paraId="7F6266E8" w14:textId="77777777" w:rsidR="00B60EA1" w:rsidRPr="00B22E1F" w:rsidRDefault="00B60EA1" w:rsidP="00B60EA1">
      <w:pPr>
        <w:spacing w:after="0" w:line="240" w:lineRule="auto"/>
        <w:jc w:val="both"/>
        <w:rPr>
          <w:rFonts w:ascii="Arial" w:hAnsi="Arial" w:cs="Arial"/>
          <w:b/>
        </w:rPr>
      </w:pPr>
    </w:p>
    <w:p w14:paraId="761AC25E" w14:textId="7E75D8EB" w:rsidR="00C10795" w:rsidRDefault="00C10795" w:rsidP="00B60EA1">
      <w:pPr>
        <w:spacing w:after="0" w:line="240" w:lineRule="auto"/>
        <w:jc w:val="both"/>
        <w:rPr>
          <w:rFonts w:ascii="Arial" w:hAnsi="Arial" w:cs="Arial"/>
          <w:color w:val="000000"/>
          <w:shd w:val="clear" w:color="auto" w:fill="FFFFFF"/>
        </w:rPr>
      </w:pPr>
      <w:bookmarkStart w:id="9" w:name="_Hlk122606166"/>
      <w:r w:rsidRPr="00C10795">
        <w:rPr>
          <w:rFonts w:ascii="Arial" w:hAnsi="Arial" w:cs="Arial"/>
          <w:color w:val="000000"/>
          <w:shd w:val="clear" w:color="auto" w:fill="FFFFFF"/>
        </w:rPr>
        <w:t>Ta pravilnik določa minimalne zahteve za zagotavljanje varnosti in zdravja delavcev pred tveganji, ki so posledica ali so lahko posledica vpliva bioloških dejavnikov pri delu, kakor tudi ukrepe za preprečevanje takšnih tveganj.</w:t>
      </w:r>
    </w:p>
    <w:bookmarkEnd w:id="9"/>
    <w:p w14:paraId="532DB2BB" w14:textId="77777777" w:rsidR="00B60EA1" w:rsidRPr="00B22E1F" w:rsidRDefault="00B60EA1" w:rsidP="00B60EA1">
      <w:pPr>
        <w:spacing w:after="0" w:line="240" w:lineRule="auto"/>
        <w:jc w:val="both"/>
        <w:rPr>
          <w:rStyle w:val="highlight"/>
          <w:rFonts w:ascii="Arial" w:hAnsi="Arial" w:cs="Arial"/>
          <w:color w:val="000000"/>
        </w:rPr>
      </w:pPr>
    </w:p>
    <w:p w14:paraId="1B2E9311" w14:textId="6FA75B47" w:rsidR="00B60EA1" w:rsidRPr="00B22E1F" w:rsidRDefault="00B60EA1" w:rsidP="00B60EA1">
      <w:pPr>
        <w:spacing w:after="0" w:line="240" w:lineRule="auto"/>
        <w:jc w:val="both"/>
        <w:rPr>
          <w:rFonts w:ascii="Arial" w:hAnsi="Arial" w:cs="Arial"/>
          <w:b/>
        </w:rPr>
      </w:pPr>
      <w:r w:rsidRPr="00B22E1F">
        <w:rPr>
          <w:rFonts w:ascii="Arial" w:hAnsi="Arial" w:cs="Arial"/>
          <w:color w:val="000000"/>
          <w:shd w:val="clear" w:color="auto" w:fill="FFFFFF"/>
        </w:rPr>
        <w:t xml:space="preserve">»Biološki dejavnik« je mikroorganizem, vključno z gensko spremenjenim organizmom, celična kultura in človeški </w:t>
      </w:r>
      <w:proofErr w:type="spellStart"/>
      <w:r w:rsidRPr="00B22E1F">
        <w:rPr>
          <w:rFonts w:ascii="Arial" w:hAnsi="Arial" w:cs="Arial"/>
          <w:color w:val="000000"/>
          <w:shd w:val="clear" w:color="auto" w:fill="FFFFFF"/>
        </w:rPr>
        <w:t>endoparazit</w:t>
      </w:r>
      <w:proofErr w:type="spellEnd"/>
      <w:r w:rsidRPr="00B22E1F">
        <w:rPr>
          <w:rFonts w:ascii="Arial" w:hAnsi="Arial" w:cs="Arial"/>
          <w:color w:val="000000"/>
          <w:shd w:val="clear" w:color="auto" w:fill="FFFFFF"/>
        </w:rPr>
        <w:t>, ki lahko povzroči okužbo, alergijo ali zastrupitev.</w:t>
      </w:r>
    </w:p>
    <w:p w14:paraId="64CCB290" w14:textId="77777777" w:rsidR="00B60EA1" w:rsidRPr="00B22E1F" w:rsidRDefault="00B60EA1" w:rsidP="00B60EA1">
      <w:pPr>
        <w:pStyle w:val="Odstavekseznama"/>
        <w:spacing w:after="0" w:line="240" w:lineRule="auto"/>
        <w:ind w:left="0"/>
        <w:jc w:val="both"/>
        <w:rPr>
          <w:rFonts w:ascii="Helv" w:hAnsi="Helv" w:cs="Helv"/>
          <w:color w:val="000000"/>
        </w:rPr>
      </w:pPr>
    </w:p>
    <w:p w14:paraId="1BEB31C8" w14:textId="51945CA3" w:rsidR="00B60EA1" w:rsidRPr="00B22E1F" w:rsidRDefault="00B60EA1" w:rsidP="00B60EA1">
      <w:pPr>
        <w:pStyle w:val="Odstavekseznama"/>
        <w:spacing w:after="0" w:line="240" w:lineRule="auto"/>
        <w:ind w:left="0"/>
        <w:jc w:val="both"/>
        <w:rPr>
          <w:rFonts w:ascii="Helv" w:hAnsi="Helv" w:cs="Helv"/>
          <w:color w:val="000000"/>
        </w:rPr>
      </w:pPr>
      <w:r w:rsidRPr="00B22E1F">
        <w:rPr>
          <w:rFonts w:ascii="Arial" w:hAnsi="Arial" w:cs="Arial"/>
          <w:color w:val="000000"/>
          <w:shd w:val="clear" w:color="auto" w:fill="FFFFFF"/>
        </w:rPr>
        <w:t xml:space="preserve">Za vsako dejavnost, pri kateri </w:t>
      </w:r>
      <w:r w:rsidRPr="00B22E1F">
        <w:rPr>
          <w:rFonts w:ascii="Arial" w:hAnsi="Arial" w:cs="Arial"/>
          <w:color w:val="000000"/>
        </w:rPr>
        <w:t>obstaja </w:t>
      </w:r>
      <w:r w:rsidRPr="00B22E1F">
        <w:rPr>
          <w:rStyle w:val="highlight"/>
          <w:rFonts w:ascii="Arial" w:hAnsi="Arial" w:cs="Arial"/>
          <w:color w:val="000000"/>
        </w:rPr>
        <w:t>tveganj</w:t>
      </w:r>
      <w:r w:rsidRPr="00B22E1F">
        <w:rPr>
          <w:rFonts w:ascii="Arial" w:hAnsi="Arial" w:cs="Arial"/>
          <w:color w:val="000000"/>
        </w:rPr>
        <w:t>e za </w:t>
      </w:r>
      <w:r w:rsidRPr="00B22E1F">
        <w:rPr>
          <w:rStyle w:val="highlight"/>
          <w:rFonts w:ascii="Arial" w:hAnsi="Arial" w:cs="Arial"/>
          <w:color w:val="000000"/>
        </w:rPr>
        <w:t>izpostavljenost</w:t>
      </w:r>
      <w:r w:rsidRPr="00B22E1F">
        <w:rPr>
          <w:rFonts w:ascii="Arial" w:hAnsi="Arial" w:cs="Arial"/>
          <w:color w:val="000000"/>
        </w:rPr>
        <w:t> </w:t>
      </w:r>
      <w:r w:rsidRPr="00B22E1F">
        <w:rPr>
          <w:rStyle w:val="highlight"/>
          <w:rFonts w:ascii="Arial" w:hAnsi="Arial" w:cs="Arial"/>
          <w:color w:val="000000"/>
        </w:rPr>
        <w:t>biološkim</w:t>
      </w:r>
      <w:r w:rsidRPr="00B22E1F">
        <w:rPr>
          <w:rFonts w:ascii="Arial" w:hAnsi="Arial" w:cs="Arial"/>
          <w:color w:val="000000"/>
        </w:rPr>
        <w:t> </w:t>
      </w:r>
      <w:r w:rsidRPr="00B22E1F">
        <w:rPr>
          <w:rStyle w:val="highlight"/>
          <w:rFonts w:ascii="Arial" w:hAnsi="Arial" w:cs="Arial"/>
          <w:color w:val="000000"/>
        </w:rPr>
        <w:t>dejavnikom</w:t>
      </w:r>
      <w:r w:rsidRPr="00B22E1F">
        <w:rPr>
          <w:rFonts w:ascii="Arial" w:hAnsi="Arial" w:cs="Arial"/>
          <w:color w:val="000000"/>
        </w:rPr>
        <w:t>, je treba določiti vrsto, stopnjo in trajanje </w:t>
      </w:r>
      <w:r w:rsidRPr="00B22E1F">
        <w:rPr>
          <w:rStyle w:val="highlight"/>
          <w:rFonts w:ascii="Arial" w:hAnsi="Arial" w:cs="Arial"/>
          <w:color w:val="000000"/>
        </w:rPr>
        <w:t>izpostavljenost</w:t>
      </w:r>
      <w:r w:rsidRPr="00B22E1F">
        <w:rPr>
          <w:rFonts w:ascii="Arial" w:hAnsi="Arial" w:cs="Arial"/>
          <w:color w:val="000000"/>
        </w:rPr>
        <w:t>i </w:t>
      </w:r>
      <w:r w:rsidRPr="00B22E1F">
        <w:rPr>
          <w:rStyle w:val="highlight"/>
          <w:rFonts w:ascii="Arial" w:hAnsi="Arial" w:cs="Arial"/>
          <w:color w:val="000000"/>
        </w:rPr>
        <w:t>delavcev</w:t>
      </w:r>
      <w:r w:rsidRPr="00B22E1F">
        <w:rPr>
          <w:rFonts w:ascii="Arial" w:hAnsi="Arial" w:cs="Arial"/>
          <w:color w:val="000000"/>
        </w:rPr>
        <w:t> z namenom, da se oceni </w:t>
      </w:r>
      <w:r w:rsidRPr="00B22E1F">
        <w:rPr>
          <w:rStyle w:val="highlight"/>
          <w:rFonts w:ascii="Arial" w:hAnsi="Arial" w:cs="Arial"/>
          <w:color w:val="000000"/>
        </w:rPr>
        <w:t>tveganj</w:t>
      </w:r>
      <w:r w:rsidRPr="00B22E1F">
        <w:rPr>
          <w:rFonts w:ascii="Arial" w:hAnsi="Arial" w:cs="Arial"/>
          <w:color w:val="000000"/>
        </w:rPr>
        <w:t>e za zdravje ali varnost </w:t>
      </w:r>
      <w:r w:rsidRPr="00B22E1F">
        <w:rPr>
          <w:rStyle w:val="highlight"/>
          <w:rFonts w:ascii="Arial" w:hAnsi="Arial" w:cs="Arial"/>
          <w:color w:val="000000"/>
        </w:rPr>
        <w:t>delavcev</w:t>
      </w:r>
      <w:r w:rsidRPr="00B22E1F">
        <w:rPr>
          <w:rFonts w:ascii="Arial" w:hAnsi="Arial" w:cs="Arial"/>
          <w:color w:val="000000"/>
        </w:rPr>
        <w:t> </w:t>
      </w:r>
      <w:r w:rsidR="003A35F3" w:rsidRPr="00B22E1F">
        <w:rPr>
          <w:rFonts w:ascii="Arial" w:hAnsi="Arial" w:cs="Arial"/>
          <w:color w:val="000000"/>
        </w:rPr>
        <w:t>ter</w:t>
      </w:r>
      <w:r w:rsidRPr="00B22E1F">
        <w:rPr>
          <w:rFonts w:ascii="Arial" w:hAnsi="Arial" w:cs="Arial"/>
          <w:color w:val="000000"/>
        </w:rPr>
        <w:t xml:space="preserve"> določi</w:t>
      </w:r>
      <w:r w:rsidR="003A35F3" w:rsidRPr="00B22E1F">
        <w:rPr>
          <w:rFonts w:ascii="Arial" w:hAnsi="Arial" w:cs="Arial"/>
          <w:color w:val="000000"/>
        </w:rPr>
        <w:t>jo</w:t>
      </w:r>
      <w:r w:rsidRPr="00B22E1F">
        <w:rPr>
          <w:rFonts w:ascii="Arial" w:hAnsi="Arial" w:cs="Arial"/>
          <w:color w:val="000000"/>
        </w:rPr>
        <w:t xml:space="preserve"> ukrep</w:t>
      </w:r>
      <w:r w:rsidR="003A35F3" w:rsidRPr="00B22E1F">
        <w:rPr>
          <w:rFonts w:ascii="Arial" w:hAnsi="Arial" w:cs="Arial"/>
          <w:color w:val="000000"/>
        </w:rPr>
        <w:t>i</w:t>
      </w:r>
      <w:r w:rsidRPr="00B22E1F">
        <w:rPr>
          <w:rFonts w:ascii="Arial" w:hAnsi="Arial" w:cs="Arial"/>
          <w:color w:val="000000"/>
        </w:rPr>
        <w:t>, ki jih je treba sprejeti. Če </w:t>
      </w:r>
      <w:r w:rsidRPr="00B22E1F">
        <w:rPr>
          <w:rStyle w:val="highlight"/>
          <w:rFonts w:ascii="Arial" w:hAnsi="Arial" w:cs="Arial"/>
          <w:color w:val="000000"/>
        </w:rPr>
        <w:t>dela</w:t>
      </w:r>
      <w:r w:rsidRPr="00B22E1F">
        <w:rPr>
          <w:rFonts w:ascii="Arial" w:hAnsi="Arial" w:cs="Arial"/>
          <w:color w:val="000000"/>
        </w:rPr>
        <w:t>vec opravlja dejavnost, pri kateri je izpostavljen več skupinam bioloških dejavnikov, se </w:t>
      </w:r>
      <w:r w:rsidRPr="00B22E1F">
        <w:rPr>
          <w:rStyle w:val="highlight"/>
          <w:rFonts w:ascii="Arial" w:hAnsi="Arial" w:cs="Arial"/>
          <w:color w:val="000000"/>
        </w:rPr>
        <w:t>tveganj</w:t>
      </w:r>
      <w:r w:rsidRPr="00B22E1F">
        <w:rPr>
          <w:rFonts w:ascii="Arial" w:hAnsi="Arial" w:cs="Arial"/>
          <w:color w:val="000000"/>
        </w:rPr>
        <w:t>e oceni na podlagi nevarnosti, ki jo </w:t>
      </w:r>
      <w:r w:rsidRPr="00B22E1F">
        <w:rPr>
          <w:rStyle w:val="highlight"/>
          <w:rFonts w:ascii="Arial" w:hAnsi="Arial" w:cs="Arial"/>
          <w:color w:val="000000"/>
        </w:rPr>
        <w:t>p</w:t>
      </w:r>
      <w:r w:rsidR="003A35F3" w:rsidRPr="00B22E1F">
        <w:rPr>
          <w:rFonts w:ascii="Arial" w:hAnsi="Arial" w:cs="Arial"/>
          <w:color w:val="000000"/>
        </w:rPr>
        <w:t>omenijo</w:t>
      </w:r>
      <w:r w:rsidRPr="00B22E1F">
        <w:rPr>
          <w:rFonts w:ascii="Arial" w:hAnsi="Arial" w:cs="Arial"/>
          <w:color w:val="000000"/>
          <w:shd w:val="clear" w:color="auto" w:fill="FFFFFF"/>
        </w:rPr>
        <w:t xml:space="preserve"> vsi prisotni nevarni biološki dejavniki. </w:t>
      </w:r>
    </w:p>
    <w:p w14:paraId="28E1759D" w14:textId="77777777" w:rsidR="00B60EA1" w:rsidRPr="00B22E1F" w:rsidRDefault="00B60EA1" w:rsidP="00B60EA1">
      <w:pPr>
        <w:pStyle w:val="Odstavekseznama"/>
        <w:spacing w:after="0" w:line="240" w:lineRule="auto"/>
        <w:ind w:left="0"/>
        <w:jc w:val="both"/>
        <w:rPr>
          <w:rFonts w:ascii="Helv" w:hAnsi="Helv" w:cs="Helv"/>
          <w:color w:val="000000"/>
        </w:rPr>
      </w:pPr>
    </w:p>
    <w:p w14:paraId="6C69C519" w14:textId="262A8DAD" w:rsidR="00B60EA1" w:rsidRPr="00B22E1F" w:rsidRDefault="00B60EA1" w:rsidP="00B60EA1">
      <w:pPr>
        <w:pStyle w:val="Odstavekseznama"/>
        <w:spacing w:after="0" w:line="240" w:lineRule="auto"/>
        <w:ind w:left="0"/>
        <w:jc w:val="both"/>
        <w:rPr>
          <w:rFonts w:ascii="Helv" w:hAnsi="Helv" w:cs="Helv"/>
          <w:color w:val="000000"/>
        </w:rPr>
      </w:pPr>
      <w:r w:rsidRPr="00B22E1F">
        <w:rPr>
          <w:rFonts w:ascii="Helv" w:hAnsi="Helv" w:cs="Helv"/>
          <w:color w:val="000000"/>
        </w:rPr>
        <w:t>S področja VZD je bila v Uradn</w:t>
      </w:r>
      <w:r w:rsidR="007D4B28" w:rsidRPr="00B22E1F">
        <w:rPr>
          <w:rFonts w:ascii="Helv" w:hAnsi="Helv" w:cs="Helv"/>
          <w:color w:val="000000"/>
        </w:rPr>
        <w:t>em</w:t>
      </w:r>
      <w:r w:rsidRPr="00B22E1F">
        <w:rPr>
          <w:rFonts w:ascii="Helv" w:hAnsi="Helv" w:cs="Helv"/>
          <w:color w:val="000000"/>
        </w:rPr>
        <w:t xml:space="preserve"> list</w:t>
      </w:r>
      <w:r w:rsidR="007D4B28" w:rsidRPr="00B22E1F">
        <w:rPr>
          <w:rFonts w:ascii="Helv" w:hAnsi="Helv" w:cs="Helv"/>
          <w:color w:val="000000"/>
        </w:rPr>
        <w:t>u</w:t>
      </w:r>
      <w:r w:rsidRPr="00B22E1F">
        <w:rPr>
          <w:rFonts w:ascii="Helv" w:hAnsi="Helv" w:cs="Helv"/>
          <w:color w:val="000000"/>
        </w:rPr>
        <w:t xml:space="preserve"> RS</w:t>
      </w:r>
      <w:r w:rsidR="007D4B28" w:rsidRPr="00B22E1F">
        <w:rPr>
          <w:rFonts w:ascii="Helv" w:hAnsi="Helv" w:cs="Helv"/>
          <w:color w:val="000000"/>
        </w:rPr>
        <w:t>, št.</w:t>
      </w:r>
      <w:r w:rsidRPr="00B22E1F">
        <w:rPr>
          <w:rFonts w:ascii="Helv" w:hAnsi="Helv" w:cs="Helv"/>
          <w:color w:val="000000"/>
        </w:rPr>
        <w:t xml:space="preserve"> 168/20 objavljena sprememba pravilnika o varovanju delavcev pred tveganji zaradi izpostavljenosti biološkim dejavnikom pri delu. Sprememba se nanaša na razvrstitev »novega« biološkega dejavnika </w:t>
      </w:r>
      <w:r w:rsidR="007D4B28" w:rsidRPr="00B22E1F">
        <w:rPr>
          <w:rFonts w:ascii="Helv" w:hAnsi="Helv" w:cs="Helv"/>
          <w:color w:val="000000"/>
        </w:rPr>
        <w:t>–</w:t>
      </w:r>
      <w:r w:rsidRPr="00B22E1F">
        <w:rPr>
          <w:rFonts w:ascii="Helv" w:hAnsi="Helv" w:cs="Helv"/>
          <w:color w:val="000000"/>
        </w:rPr>
        <w:t xml:space="preserve"> koronavirus</w:t>
      </w:r>
      <w:r w:rsidR="007D4B28" w:rsidRPr="00B22E1F">
        <w:rPr>
          <w:rFonts w:ascii="Helv" w:hAnsi="Helv" w:cs="Helv"/>
          <w:color w:val="000000"/>
        </w:rPr>
        <w:t>a</w:t>
      </w:r>
      <w:r w:rsidRPr="00B22E1F">
        <w:rPr>
          <w:rFonts w:ascii="Helv" w:hAnsi="Helv" w:cs="Helv"/>
          <w:color w:val="000000"/>
        </w:rPr>
        <w:t xml:space="preserve"> (SARS-CoV-2) v </w:t>
      </w:r>
      <w:r w:rsidR="003A35F3" w:rsidRPr="00B22E1F">
        <w:rPr>
          <w:rFonts w:ascii="Helv" w:hAnsi="Helv" w:cs="Helv"/>
          <w:color w:val="000000"/>
        </w:rPr>
        <w:t>p</w:t>
      </w:r>
      <w:r w:rsidRPr="00B22E1F">
        <w:rPr>
          <w:rFonts w:ascii="Helv" w:hAnsi="Helv" w:cs="Helv"/>
          <w:color w:val="000000"/>
        </w:rPr>
        <w:t>rilogo III tega pravilnika.</w:t>
      </w:r>
    </w:p>
    <w:p w14:paraId="30BB51B6" w14:textId="77777777" w:rsidR="00B60EA1" w:rsidRPr="00B22E1F" w:rsidRDefault="00B60EA1" w:rsidP="00B60EA1">
      <w:pPr>
        <w:pStyle w:val="Odstavekseznama"/>
        <w:spacing w:after="0" w:line="240" w:lineRule="auto"/>
        <w:ind w:left="0"/>
        <w:jc w:val="both"/>
        <w:rPr>
          <w:rFonts w:ascii="Arial" w:hAnsi="Arial" w:cs="Arial"/>
          <w:b/>
        </w:rPr>
      </w:pPr>
    </w:p>
    <w:p w14:paraId="1D3A6FE3" w14:textId="1908EAA1"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Biološke dejavnike lahko najdemo v različnih dejavnostih. Ker so redko vidni, se</w:t>
      </w:r>
      <w:r w:rsidR="007D4B28" w:rsidRPr="00B22E1F">
        <w:rPr>
          <w:rFonts w:ascii="Arial" w:hAnsi="Arial" w:cs="Arial"/>
        </w:rPr>
        <w:t xml:space="preserve"> vedno</w:t>
      </w:r>
      <w:r w:rsidRPr="00B22E1F">
        <w:rPr>
          <w:rFonts w:ascii="Arial" w:hAnsi="Arial" w:cs="Arial"/>
        </w:rPr>
        <w:t xml:space="preserve"> ne zavedamo tveganj, ki jih </w:t>
      </w:r>
      <w:r w:rsidR="007D4B28" w:rsidRPr="00B22E1F">
        <w:rPr>
          <w:rFonts w:ascii="Arial" w:hAnsi="Arial" w:cs="Arial"/>
        </w:rPr>
        <w:t>pomenijo</w:t>
      </w:r>
      <w:r w:rsidRPr="00B22E1F">
        <w:rPr>
          <w:rFonts w:ascii="Arial" w:hAnsi="Arial" w:cs="Arial"/>
        </w:rPr>
        <w:t xml:space="preserve">. Med biološke dejavnike spadajo bakterije, virusi, glivice (kvasovke in plesni) in paraziti. Pravilnik razvršča biološke dejavnike v štiri </w:t>
      </w:r>
      <w:r w:rsidR="007D4B28" w:rsidRPr="00B22E1F">
        <w:rPr>
          <w:rFonts w:ascii="Arial" w:hAnsi="Arial" w:cs="Arial"/>
        </w:rPr>
        <w:t>skupine</w:t>
      </w:r>
      <w:r w:rsidRPr="00B22E1F">
        <w:rPr>
          <w:rFonts w:ascii="Arial" w:hAnsi="Arial" w:cs="Arial"/>
        </w:rPr>
        <w:t xml:space="preserve"> glede na njihovo zmožnost povzročanja bolezni </w:t>
      </w:r>
      <w:r w:rsidR="007D4B28" w:rsidRPr="00B22E1F">
        <w:rPr>
          <w:rFonts w:ascii="Arial" w:hAnsi="Arial" w:cs="Arial"/>
        </w:rPr>
        <w:t>ter</w:t>
      </w:r>
      <w:r w:rsidRPr="00B22E1F">
        <w:rPr>
          <w:rFonts w:ascii="Arial" w:hAnsi="Arial" w:cs="Arial"/>
        </w:rPr>
        <w:t xml:space="preserve"> možnosti preprečevanja in zdravljenja.</w:t>
      </w:r>
    </w:p>
    <w:p w14:paraId="65E316DA" w14:textId="77777777" w:rsidR="00B60EA1" w:rsidRPr="00B22E1F" w:rsidRDefault="00B60EA1" w:rsidP="00B60EA1">
      <w:pPr>
        <w:pStyle w:val="Odstavekseznama"/>
        <w:spacing w:after="0" w:line="240" w:lineRule="auto"/>
        <w:ind w:left="0"/>
        <w:jc w:val="both"/>
        <w:rPr>
          <w:rFonts w:ascii="Arial" w:hAnsi="Arial" w:cs="Arial"/>
        </w:rPr>
      </w:pPr>
    </w:p>
    <w:p w14:paraId="53F09CA9" w14:textId="5A2E673C"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Biološki dejavnik iz 1. skupine je dejavnik, za katerega je verjetnost, da povzroči bolezni pri delavcih</w:t>
      </w:r>
      <w:r w:rsidR="007D4B28" w:rsidRPr="00B22E1F">
        <w:rPr>
          <w:rFonts w:ascii="Arial" w:hAnsi="Arial" w:cs="Arial"/>
        </w:rPr>
        <w:t>,</w:t>
      </w:r>
      <w:r w:rsidRPr="00B22E1F">
        <w:rPr>
          <w:rFonts w:ascii="Arial" w:hAnsi="Arial" w:cs="Arial"/>
        </w:rPr>
        <w:t xml:space="preserve"> minimalna. Tudi tveganje, da se razširi v okolico, je zanemarljivo.</w:t>
      </w:r>
    </w:p>
    <w:p w14:paraId="50B6D5B6" w14:textId="77777777" w:rsidR="00B60EA1" w:rsidRPr="00B22E1F" w:rsidRDefault="00B60EA1" w:rsidP="00B60EA1">
      <w:pPr>
        <w:pStyle w:val="Odstavekseznama"/>
        <w:spacing w:after="0" w:line="240" w:lineRule="auto"/>
        <w:ind w:hanging="720"/>
        <w:jc w:val="both"/>
        <w:rPr>
          <w:rFonts w:ascii="Arial" w:hAnsi="Arial" w:cs="Arial"/>
        </w:rPr>
      </w:pPr>
    </w:p>
    <w:p w14:paraId="11318A8D" w14:textId="0F51F7D6"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Biološki dejavnik iz 2. skupine je dejavnik, ki lahko povzroči bolezni pri delavcih. Tveganje, da se razširi v okolico, je majhno. V večini primerov je na voljo učinkovita preventiva ali zdravljenje. Primer za biološki dejavnik </w:t>
      </w:r>
      <w:r w:rsidR="007D4B28" w:rsidRPr="00B22E1F">
        <w:rPr>
          <w:rFonts w:ascii="Arial" w:hAnsi="Arial" w:cs="Arial"/>
        </w:rPr>
        <w:t xml:space="preserve">iz </w:t>
      </w:r>
      <w:r w:rsidRPr="00B22E1F">
        <w:rPr>
          <w:rFonts w:ascii="Arial" w:hAnsi="Arial" w:cs="Arial"/>
        </w:rPr>
        <w:t xml:space="preserve">te skupine je </w:t>
      </w:r>
      <w:r w:rsidRPr="00B22E1F">
        <w:rPr>
          <w:rFonts w:ascii="Arial" w:hAnsi="Arial" w:cs="Arial"/>
          <w:shd w:val="clear" w:color="auto" w:fill="FDE9D9" w:themeFill="accent6" w:themeFillTint="33"/>
        </w:rPr>
        <w:t>bacil tetanusa</w:t>
      </w:r>
      <w:r w:rsidRPr="00B22E1F">
        <w:rPr>
          <w:rFonts w:ascii="Arial" w:hAnsi="Arial" w:cs="Arial"/>
        </w:rPr>
        <w:t>.</w:t>
      </w:r>
    </w:p>
    <w:p w14:paraId="349CF820" w14:textId="77777777" w:rsidR="00B60EA1" w:rsidRPr="00B22E1F" w:rsidRDefault="00B60EA1" w:rsidP="00B60EA1">
      <w:pPr>
        <w:pStyle w:val="Odstavekseznama"/>
        <w:spacing w:after="0" w:line="240" w:lineRule="auto"/>
        <w:ind w:hanging="720"/>
        <w:jc w:val="both"/>
        <w:rPr>
          <w:rFonts w:ascii="Arial" w:hAnsi="Arial" w:cs="Arial"/>
        </w:rPr>
      </w:pPr>
    </w:p>
    <w:p w14:paraId="04E7A03F" w14:textId="759452C3"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Biološki dejavnik iz 3. skupine je dejavnik, </w:t>
      </w:r>
      <w:r w:rsidR="007D4B28" w:rsidRPr="00B22E1F">
        <w:rPr>
          <w:rFonts w:ascii="Arial" w:hAnsi="Arial" w:cs="Arial"/>
        </w:rPr>
        <w:t>ki pomeni</w:t>
      </w:r>
      <w:r w:rsidRPr="00B22E1F">
        <w:rPr>
          <w:rFonts w:ascii="Arial" w:hAnsi="Arial" w:cs="Arial"/>
        </w:rPr>
        <w:t xml:space="preserve"> veliko nevarnost za delavce. Tveganje, da se bo razširil v okolico, je zmerno. V večini primerov je na voljo učinkovita preventiva ali zdravljenje. Primer za biološki dejavnik te skupine je </w:t>
      </w:r>
      <w:r w:rsidRPr="00B22E1F">
        <w:rPr>
          <w:rFonts w:ascii="Arial" w:hAnsi="Arial" w:cs="Arial"/>
          <w:shd w:val="clear" w:color="auto" w:fill="FDE9D9" w:themeFill="accent6" w:themeFillTint="33"/>
        </w:rPr>
        <w:t>bacil antraksa</w:t>
      </w:r>
      <w:r w:rsidRPr="00B22E1F">
        <w:rPr>
          <w:rFonts w:ascii="Arial" w:hAnsi="Arial" w:cs="Arial"/>
        </w:rPr>
        <w:t xml:space="preserve">. </w:t>
      </w:r>
    </w:p>
    <w:p w14:paraId="44FB4257" w14:textId="77777777" w:rsidR="00B60EA1" w:rsidRPr="00B22E1F" w:rsidRDefault="00B60EA1" w:rsidP="00B60EA1">
      <w:pPr>
        <w:pStyle w:val="Odstavekseznama"/>
        <w:spacing w:after="0" w:line="240" w:lineRule="auto"/>
        <w:jc w:val="both"/>
        <w:rPr>
          <w:rFonts w:ascii="Arial" w:hAnsi="Arial" w:cs="Arial"/>
        </w:rPr>
      </w:pPr>
    </w:p>
    <w:p w14:paraId="762CD8F2" w14:textId="3D89125D"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Biološki dejavnik iz 4. skupine je dejavnik, ki p</w:t>
      </w:r>
      <w:r w:rsidR="007D4B28" w:rsidRPr="00B22E1F">
        <w:rPr>
          <w:rFonts w:ascii="Arial" w:hAnsi="Arial" w:cs="Arial"/>
        </w:rPr>
        <w:t>omeni</w:t>
      </w:r>
      <w:r w:rsidRPr="00B22E1F">
        <w:rPr>
          <w:rFonts w:ascii="Arial" w:hAnsi="Arial" w:cs="Arial"/>
        </w:rPr>
        <w:t xml:space="preserve"> veliko nevarnost za delavce. Tveganje, da se bo razširil v okolico, je veliko. Običajno ni na voljo učinkovite preventive ali zdravljenja ali pa je zelo zahtevna. Primer za biološki dejavnik te skupine je </w:t>
      </w:r>
      <w:r w:rsidRPr="00B22E1F">
        <w:rPr>
          <w:rFonts w:ascii="Arial" w:hAnsi="Arial" w:cs="Arial"/>
          <w:shd w:val="clear" w:color="auto" w:fill="FDE9D9" w:themeFill="accent6" w:themeFillTint="33"/>
        </w:rPr>
        <w:t>virus ebole</w:t>
      </w:r>
      <w:r w:rsidRPr="00B22E1F">
        <w:rPr>
          <w:rFonts w:ascii="Arial" w:hAnsi="Arial" w:cs="Arial"/>
        </w:rPr>
        <w:t>.</w:t>
      </w:r>
    </w:p>
    <w:p w14:paraId="318BB7D9" w14:textId="77777777" w:rsidR="00B60EA1" w:rsidRPr="00B22E1F" w:rsidRDefault="00B60EA1" w:rsidP="00B60EA1">
      <w:pPr>
        <w:pStyle w:val="Odstavekseznama"/>
        <w:spacing w:after="0" w:line="240" w:lineRule="auto"/>
        <w:ind w:left="0"/>
        <w:jc w:val="both"/>
        <w:rPr>
          <w:rFonts w:ascii="Arial" w:hAnsi="Arial" w:cs="Arial"/>
        </w:rPr>
      </w:pPr>
    </w:p>
    <w:p w14:paraId="5818C417" w14:textId="77777777" w:rsidR="00B60EA1" w:rsidRPr="00B22E1F" w:rsidRDefault="00B60EA1" w:rsidP="00B60EA1">
      <w:pPr>
        <w:spacing w:after="0" w:line="240" w:lineRule="auto"/>
        <w:jc w:val="both"/>
        <w:rPr>
          <w:rFonts w:ascii="Arial" w:hAnsi="Arial" w:cs="Arial"/>
        </w:rPr>
      </w:pPr>
      <w:r w:rsidRPr="00B22E1F">
        <w:rPr>
          <w:rFonts w:ascii="Arial" w:hAnsi="Arial" w:cs="Arial"/>
        </w:rPr>
        <w:t>Za biološke dejavnike še niso določene mejne vrednosti za poklicno izpostavljenost, čeprav so nekatere države članice določile mejne vrednosti za toksine (strupe).</w:t>
      </w:r>
    </w:p>
    <w:p w14:paraId="49279267" w14:textId="77777777" w:rsidR="00B60EA1" w:rsidRPr="00B22E1F" w:rsidRDefault="00B60EA1" w:rsidP="00B60EA1">
      <w:pPr>
        <w:spacing w:after="0" w:line="240" w:lineRule="auto"/>
        <w:jc w:val="both"/>
        <w:rPr>
          <w:rFonts w:ascii="Arial" w:hAnsi="Arial" w:cs="Arial"/>
        </w:rPr>
      </w:pPr>
    </w:p>
    <w:p w14:paraId="0E28506A" w14:textId="14EF3840" w:rsidR="00B60EA1" w:rsidRPr="00B22E1F" w:rsidRDefault="00B60EA1" w:rsidP="00B60EA1">
      <w:pPr>
        <w:spacing w:after="0" w:line="240" w:lineRule="auto"/>
        <w:jc w:val="both"/>
        <w:rPr>
          <w:rFonts w:ascii="Arial" w:hAnsi="Arial" w:cs="Arial"/>
        </w:rPr>
      </w:pPr>
      <w:r w:rsidRPr="00B22E1F">
        <w:rPr>
          <w:rFonts w:ascii="Arial" w:hAnsi="Arial" w:cs="Arial"/>
        </w:rPr>
        <w:t>Delodajalec mora oceniti tveganje, ki ga p</w:t>
      </w:r>
      <w:r w:rsidR="007D4B28" w:rsidRPr="00B22E1F">
        <w:rPr>
          <w:rFonts w:ascii="Arial" w:hAnsi="Arial" w:cs="Arial"/>
        </w:rPr>
        <w:t>omenijo</w:t>
      </w:r>
      <w:r w:rsidRPr="00B22E1F">
        <w:rPr>
          <w:rFonts w:ascii="Arial" w:hAnsi="Arial" w:cs="Arial"/>
        </w:rPr>
        <w:t xml:space="preserve"> biološki dejavniki, in zmanjšati tveganje za delavce s prenehanjem uporabe ali zamenjavo snovi, preprečevanjem in nadziranjem izpostavljenosti, obveščanjem in usposabljanjem delavcev ter zagotavljanjem zdravstvenega nadzora, k</w:t>
      </w:r>
      <w:r w:rsidR="007D4B28" w:rsidRPr="00B22E1F">
        <w:rPr>
          <w:rFonts w:ascii="Arial" w:hAnsi="Arial" w:cs="Arial"/>
        </w:rPr>
        <w:t>adar</w:t>
      </w:r>
      <w:r w:rsidRPr="00B22E1F">
        <w:rPr>
          <w:rFonts w:ascii="Arial" w:hAnsi="Arial" w:cs="Arial"/>
        </w:rPr>
        <w:t xml:space="preserve"> je to potrebno.</w:t>
      </w:r>
    </w:p>
    <w:p w14:paraId="3BA1A190" w14:textId="77777777" w:rsidR="00B60EA1" w:rsidRPr="00B22E1F" w:rsidRDefault="00B60EA1" w:rsidP="00B60EA1">
      <w:pPr>
        <w:spacing w:after="0" w:line="240" w:lineRule="auto"/>
        <w:jc w:val="both"/>
        <w:rPr>
          <w:rFonts w:ascii="Arial" w:hAnsi="Arial" w:cs="Arial"/>
        </w:rPr>
      </w:pPr>
    </w:p>
    <w:p w14:paraId="42BFEDD9" w14:textId="17205775" w:rsidR="00B60EA1" w:rsidRPr="00B22E1F" w:rsidRDefault="00B60EA1" w:rsidP="00B60EA1">
      <w:pPr>
        <w:spacing w:after="0" w:line="240" w:lineRule="auto"/>
        <w:jc w:val="both"/>
        <w:rPr>
          <w:rFonts w:ascii="Arial" w:hAnsi="Arial" w:cs="Arial"/>
        </w:rPr>
      </w:pPr>
      <w:r w:rsidRPr="00B22E1F">
        <w:rPr>
          <w:rFonts w:ascii="Arial" w:hAnsi="Arial" w:cs="Arial"/>
        </w:rPr>
        <w:lastRenderedPageBreak/>
        <w:t>Če se izpostavljenosti ni mogoče izogniti, jo je treb</w:t>
      </w:r>
      <w:r w:rsidR="002B5A02" w:rsidRPr="00B22E1F">
        <w:rPr>
          <w:rFonts w:ascii="Arial" w:hAnsi="Arial" w:cs="Arial"/>
        </w:rPr>
        <w:t>a</w:t>
      </w:r>
      <w:r w:rsidRPr="00B22E1F">
        <w:rPr>
          <w:rFonts w:ascii="Arial" w:hAnsi="Arial" w:cs="Arial"/>
        </w:rPr>
        <w:t xml:space="preserve"> čim bolj zmanjšati tako, da omejimo število izpostavljenih delavcev in trajanje izpostavljenosti.</w:t>
      </w:r>
    </w:p>
    <w:p w14:paraId="5814842F" w14:textId="77777777" w:rsidR="00B60EA1" w:rsidRPr="00B22E1F" w:rsidRDefault="00B60EA1" w:rsidP="00B60EA1">
      <w:pPr>
        <w:spacing w:after="0" w:line="240" w:lineRule="auto"/>
        <w:jc w:val="both"/>
        <w:rPr>
          <w:rFonts w:ascii="Arial" w:hAnsi="Arial" w:cs="Arial"/>
        </w:rPr>
      </w:pPr>
    </w:p>
    <w:p w14:paraId="261FDD90" w14:textId="1A462FE3" w:rsidR="00B60EA1" w:rsidRPr="00B22E1F" w:rsidRDefault="00B60EA1" w:rsidP="00B60EA1">
      <w:pPr>
        <w:pStyle w:val="Telobesedila2"/>
        <w:spacing w:after="0" w:line="240" w:lineRule="auto"/>
        <w:jc w:val="both"/>
        <w:rPr>
          <w:rFonts w:cs="Arial"/>
          <w:sz w:val="22"/>
          <w:szCs w:val="22"/>
        </w:rPr>
      </w:pPr>
      <w:r w:rsidRPr="00B22E1F">
        <w:rPr>
          <w:rFonts w:cs="Arial"/>
          <w:sz w:val="22"/>
          <w:szCs w:val="22"/>
        </w:rPr>
        <w:t>Za vsa dela, pri katerih obstaja tveganje za varnost ali zdravje delavcev zaradi dela z biološkimi dejavniki, mora delodajalec opredeliti ukrepe v pisnih navodil</w:t>
      </w:r>
      <w:r w:rsidR="002B5A02" w:rsidRPr="00B22E1F">
        <w:rPr>
          <w:rFonts w:cs="Arial"/>
          <w:sz w:val="22"/>
          <w:szCs w:val="22"/>
        </w:rPr>
        <w:t>ih</w:t>
      </w:r>
      <w:r w:rsidRPr="00B22E1F">
        <w:rPr>
          <w:rFonts w:cs="Arial"/>
          <w:sz w:val="22"/>
          <w:szCs w:val="22"/>
        </w:rPr>
        <w:t>, ki morajo biti enostavna, jasna in dobro vidna. Na navodilih mora biti kratek in jasen opis postopka, ki ga je treb</w:t>
      </w:r>
      <w:r w:rsidR="002B5A02" w:rsidRPr="00B22E1F">
        <w:rPr>
          <w:rFonts w:cs="Arial"/>
          <w:sz w:val="22"/>
          <w:szCs w:val="22"/>
        </w:rPr>
        <w:t>a</w:t>
      </w:r>
      <w:r w:rsidRPr="00B22E1F">
        <w:rPr>
          <w:rFonts w:cs="Arial"/>
          <w:sz w:val="22"/>
          <w:szCs w:val="22"/>
        </w:rPr>
        <w:t xml:space="preserve"> izvesti v primeru nezgode pri delu ali nevarnega pojava.</w:t>
      </w:r>
    </w:p>
    <w:p w14:paraId="2F8392AA" w14:textId="77777777" w:rsidR="00B60EA1" w:rsidRPr="00B22E1F" w:rsidRDefault="00B60EA1" w:rsidP="00B60EA1">
      <w:pPr>
        <w:pStyle w:val="Odstavekseznama"/>
        <w:spacing w:after="0" w:line="240" w:lineRule="auto"/>
        <w:ind w:left="0"/>
        <w:jc w:val="both"/>
        <w:rPr>
          <w:rFonts w:ascii="Arial" w:hAnsi="Arial" w:cs="Arial"/>
        </w:rPr>
      </w:pPr>
    </w:p>
    <w:p w14:paraId="659E43D2" w14:textId="4FEB9D6A"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Sestavni del tega pravilnika so priloge </w:t>
      </w:r>
      <w:r w:rsidR="002B5A02" w:rsidRPr="00B22E1F">
        <w:rPr>
          <w:rFonts w:ascii="Arial" w:hAnsi="Arial" w:cs="Arial"/>
        </w:rPr>
        <w:t xml:space="preserve">od </w:t>
      </w:r>
      <w:r w:rsidRPr="00B22E1F">
        <w:rPr>
          <w:rFonts w:ascii="Arial" w:hAnsi="Arial" w:cs="Arial"/>
        </w:rPr>
        <w:t>I do VII, ki se usklajujejo in dopolnjujejo s tehničnim napredkom, spremembami mednarodnih predpisov in specifikacij ter novimi dognanji na področju bioloških dejavnikov.</w:t>
      </w:r>
    </w:p>
    <w:p w14:paraId="0144AFCF" w14:textId="77777777" w:rsidR="009223C4" w:rsidRPr="00B22E1F" w:rsidRDefault="009223C4" w:rsidP="00B60EA1">
      <w:pPr>
        <w:pStyle w:val="Odstavekseznama"/>
        <w:spacing w:after="0" w:line="240" w:lineRule="auto"/>
        <w:ind w:left="0"/>
        <w:jc w:val="both"/>
        <w:rPr>
          <w:rFonts w:ascii="Arial" w:hAnsi="Arial" w:cs="Arial"/>
        </w:rPr>
      </w:pPr>
    </w:p>
    <w:p w14:paraId="2DCEB49E"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Znak za biološko nevarnost - črn znak na rumeni podlagi:</w:t>
      </w:r>
    </w:p>
    <w:p w14:paraId="6DF3D1D6" w14:textId="77777777" w:rsidR="00B60EA1" w:rsidRPr="00B22E1F" w:rsidRDefault="00B60EA1" w:rsidP="00B60EA1">
      <w:pPr>
        <w:pStyle w:val="Odstavekseznama"/>
        <w:spacing w:after="0" w:line="240" w:lineRule="auto"/>
        <w:ind w:left="0"/>
        <w:jc w:val="both"/>
        <w:rPr>
          <w:rFonts w:ascii="Arial" w:hAnsi="Arial" w:cs="Arial"/>
        </w:rPr>
      </w:pPr>
    </w:p>
    <w:p w14:paraId="3DC5E0AD"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inline distT="0" distB="0" distL="0" distR="0" wp14:anchorId="7FC1BFD4" wp14:editId="266F9EA0">
            <wp:extent cx="1462926" cy="1311215"/>
            <wp:effectExtent l="0" t="0" r="4445" b="3810"/>
            <wp:docPr id="1" name="Slika 1" descr="Znak za biološko nevarnost - črn znak na rumeni pod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Znak za biološko nevarnost - črn znak na rumeni podlagi"/>
                    <pic:cNvPicPr/>
                  </pic:nvPicPr>
                  <pic:blipFill>
                    <a:blip r:embed="rId39"/>
                    <a:stretch>
                      <a:fillRect/>
                    </a:stretch>
                  </pic:blipFill>
                  <pic:spPr>
                    <a:xfrm>
                      <a:off x="0" y="0"/>
                      <a:ext cx="1463357" cy="1311601"/>
                    </a:xfrm>
                    <a:prstGeom prst="rect">
                      <a:avLst/>
                    </a:prstGeom>
                  </pic:spPr>
                </pic:pic>
              </a:graphicData>
            </a:graphic>
          </wp:inline>
        </w:drawing>
      </w:r>
    </w:p>
    <w:p w14:paraId="6B490FE8" w14:textId="77777777" w:rsidR="00B60EA1" w:rsidRPr="00B22E1F" w:rsidRDefault="00B60EA1" w:rsidP="00B60EA1">
      <w:pPr>
        <w:pStyle w:val="Odstavekseznama"/>
        <w:spacing w:after="0" w:line="240" w:lineRule="auto"/>
        <w:ind w:left="0"/>
        <w:jc w:val="both"/>
        <w:rPr>
          <w:rFonts w:ascii="Arial" w:hAnsi="Arial" w:cs="Arial"/>
        </w:rPr>
      </w:pPr>
    </w:p>
    <w:p w14:paraId="6CF426EC"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Delodajalec mora zagotoviti določene higienske in individualne ukrepe. Tako mora med drugim zagotoviti tudi, da delavci ne uživajo hrane ali pijače na delovnih območjih, kjer obstaja tveganje, da bo prišlo do kontaminacije z biološkimi dejavniki. Rezultati inšpekcijskega nadzora so pogosto pokazali, da delodajalec zagotavlja varovalno obleko in opremo, razkužila za kožo in dobro laboratorijsko prakso. Omenjeni ukrep prepovedi uživanja hrane na delovnem mestu pa se pogosto ne nadzira oziroma zagotavlja.</w:t>
      </w:r>
    </w:p>
    <w:p w14:paraId="4D4AFF36" w14:textId="77777777" w:rsidR="00B60EA1" w:rsidRPr="00B22E1F" w:rsidRDefault="00B60EA1" w:rsidP="00B60EA1">
      <w:pPr>
        <w:pStyle w:val="odstavek"/>
        <w:shd w:val="clear" w:color="auto" w:fill="FFFFFF"/>
        <w:spacing w:before="240" w:beforeAutospacing="0" w:after="0" w:afterAutospacing="0"/>
        <w:jc w:val="both"/>
        <w:rPr>
          <w:rFonts w:ascii="Arial" w:hAnsi="Arial" w:cs="Arial"/>
          <w:sz w:val="22"/>
          <w:szCs w:val="22"/>
        </w:rPr>
      </w:pPr>
      <w:r w:rsidRPr="00B22E1F">
        <w:rPr>
          <w:rFonts w:ascii="Arial" w:hAnsi="Arial" w:cs="Arial"/>
          <w:color w:val="000000"/>
          <w:sz w:val="22"/>
          <w:szCs w:val="22"/>
          <w:shd w:val="clear" w:color="auto" w:fill="FFFFFF"/>
        </w:rPr>
        <w:t>Delodajalec 30 dni </w:t>
      </w:r>
      <w:r w:rsidRPr="00B22E1F">
        <w:rPr>
          <w:rStyle w:val="highlight"/>
          <w:rFonts w:ascii="Arial" w:hAnsi="Arial" w:cs="Arial"/>
          <w:color w:val="000000"/>
          <w:sz w:val="22"/>
          <w:szCs w:val="22"/>
        </w:rPr>
        <w:t>pred</w:t>
      </w:r>
      <w:r w:rsidRPr="00B22E1F">
        <w:rPr>
          <w:rFonts w:ascii="Arial" w:hAnsi="Arial" w:cs="Arial"/>
          <w:color w:val="000000"/>
          <w:sz w:val="22"/>
          <w:szCs w:val="22"/>
        </w:rPr>
        <w:t> z</w:t>
      </w:r>
      <w:r w:rsidRPr="00B22E1F">
        <w:rPr>
          <w:rFonts w:ascii="Arial" w:hAnsi="Arial" w:cs="Arial"/>
          <w:color w:val="000000"/>
          <w:sz w:val="22"/>
          <w:szCs w:val="22"/>
          <w:shd w:val="clear" w:color="auto" w:fill="FFFFFF"/>
        </w:rPr>
        <w:t>ačetkom prve uporabe bioloških dejavnikov iz 2., 3. ali 4. skupine o tem pisno obvesti pristojni organ.</w:t>
      </w:r>
      <w:r w:rsidRPr="00B22E1F">
        <w:rPr>
          <w:rFonts w:ascii="Arial" w:hAnsi="Arial" w:cs="Arial"/>
          <w:color w:val="000000"/>
          <w:shd w:val="clear" w:color="auto" w:fill="FFFFFF"/>
        </w:rPr>
        <w:t xml:space="preserve"> </w:t>
      </w:r>
      <w:r w:rsidRPr="00B22E1F">
        <w:rPr>
          <w:rFonts w:ascii="Arial" w:hAnsi="Arial" w:cs="Arial"/>
          <w:sz w:val="22"/>
          <w:szCs w:val="22"/>
        </w:rPr>
        <w:t>Delodajalec v obvestilu navede naslednje podatke:</w:t>
      </w:r>
    </w:p>
    <w:p w14:paraId="512DA7F0" w14:textId="39AC47CC" w:rsidR="00B60EA1" w:rsidRPr="00731629" w:rsidRDefault="00B60EA1" w:rsidP="00731629">
      <w:pPr>
        <w:pStyle w:val="Odstavekseznama"/>
        <w:numPr>
          <w:ilvl w:val="0"/>
          <w:numId w:val="58"/>
        </w:numPr>
        <w:shd w:val="clear" w:color="auto" w:fill="FFFFFF"/>
        <w:spacing w:after="0" w:line="240" w:lineRule="auto"/>
        <w:jc w:val="both"/>
        <w:rPr>
          <w:rFonts w:ascii="Arial" w:eastAsia="Times New Roman" w:hAnsi="Arial" w:cs="Arial"/>
          <w:lang w:eastAsia="sl-SI"/>
        </w:rPr>
      </w:pPr>
      <w:r w:rsidRPr="00731629">
        <w:rPr>
          <w:rFonts w:ascii="Arial" w:eastAsia="Times New Roman" w:hAnsi="Arial" w:cs="Arial"/>
          <w:lang w:eastAsia="sl-SI"/>
        </w:rPr>
        <w:t>ime in naslov podjetja ali ustanove;</w:t>
      </w:r>
    </w:p>
    <w:p w14:paraId="5F907C8D" w14:textId="5B34D4B8"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ime in usposobljenost osebe, odgovorne za varnost in zdravje pri delu;</w:t>
      </w:r>
    </w:p>
    <w:p w14:paraId="4507094F" w14:textId="43274C60"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rezultate ocene tveganja;</w:t>
      </w:r>
    </w:p>
    <w:p w14:paraId="39FCFE9B" w14:textId="6DD22E55"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vrsto biološkega dejavnika;</w:t>
      </w:r>
    </w:p>
    <w:p w14:paraId="39C05128" w14:textId="7DE3D967" w:rsidR="00B60EA1" w:rsidRPr="00731629" w:rsidRDefault="00B60EA1" w:rsidP="00731629">
      <w:pPr>
        <w:pStyle w:val="Odstavekseznama"/>
        <w:numPr>
          <w:ilvl w:val="0"/>
          <w:numId w:val="58"/>
        </w:numPr>
        <w:spacing w:after="0" w:line="240" w:lineRule="auto"/>
        <w:jc w:val="both"/>
        <w:rPr>
          <w:rFonts w:ascii="Arial" w:eastAsia="Times New Roman" w:hAnsi="Arial" w:cs="Arial"/>
          <w:lang w:eastAsia="sl-SI"/>
        </w:rPr>
      </w:pPr>
      <w:r w:rsidRPr="00731629">
        <w:rPr>
          <w:rFonts w:ascii="Arial" w:eastAsia="Times New Roman" w:hAnsi="Arial" w:cs="Arial"/>
          <w:lang w:eastAsia="sl-SI"/>
        </w:rPr>
        <w:t>predvidene varnostne in preventivne ukrepe.</w:t>
      </w:r>
    </w:p>
    <w:p w14:paraId="21F644FF" w14:textId="77777777" w:rsidR="00B60EA1" w:rsidRPr="00B22E1F" w:rsidRDefault="00B60EA1" w:rsidP="00B60EA1">
      <w:pPr>
        <w:spacing w:after="0" w:line="240" w:lineRule="auto"/>
        <w:jc w:val="both"/>
        <w:rPr>
          <w:rFonts w:ascii="Arial" w:hAnsi="Arial" w:cs="Arial"/>
          <w:b/>
        </w:rPr>
      </w:pPr>
    </w:p>
    <w:p w14:paraId="081F993A" w14:textId="29184AD7" w:rsidR="00031EFC" w:rsidRDefault="00031EFC" w:rsidP="00031EFC">
      <w:pPr>
        <w:pStyle w:val="Odstavekseznama"/>
        <w:spacing w:after="0" w:line="240" w:lineRule="auto"/>
        <w:ind w:left="0"/>
        <w:jc w:val="both"/>
        <w:rPr>
          <w:rFonts w:ascii="Arial" w:hAnsi="Arial" w:cs="Arial"/>
          <w:b/>
        </w:rPr>
      </w:pPr>
    </w:p>
    <w:p w14:paraId="23FBEEDA" w14:textId="1306E562" w:rsidR="00731629" w:rsidRDefault="00731629" w:rsidP="00031EFC">
      <w:pPr>
        <w:pStyle w:val="Odstavekseznama"/>
        <w:spacing w:after="0" w:line="240" w:lineRule="auto"/>
        <w:ind w:left="0"/>
        <w:jc w:val="both"/>
        <w:rPr>
          <w:rFonts w:ascii="Arial" w:hAnsi="Arial" w:cs="Arial"/>
          <w:b/>
        </w:rPr>
      </w:pPr>
    </w:p>
    <w:p w14:paraId="0A9A9F52" w14:textId="68DEC189" w:rsidR="00731629" w:rsidRDefault="00731629" w:rsidP="00031EFC">
      <w:pPr>
        <w:pStyle w:val="Odstavekseznama"/>
        <w:spacing w:after="0" w:line="240" w:lineRule="auto"/>
        <w:ind w:left="0"/>
        <w:jc w:val="both"/>
        <w:rPr>
          <w:rFonts w:ascii="Arial" w:hAnsi="Arial" w:cs="Arial"/>
          <w:b/>
        </w:rPr>
      </w:pPr>
    </w:p>
    <w:p w14:paraId="44B3A02D" w14:textId="77777777" w:rsidR="00731629" w:rsidRPr="00B22E1F" w:rsidRDefault="00731629" w:rsidP="00031EFC">
      <w:pPr>
        <w:pStyle w:val="Odstavekseznama"/>
        <w:spacing w:after="0" w:line="240" w:lineRule="auto"/>
        <w:ind w:left="0"/>
        <w:jc w:val="both"/>
        <w:rPr>
          <w:rFonts w:ascii="Arial" w:hAnsi="Arial" w:cs="Arial"/>
          <w:b/>
        </w:rPr>
      </w:pPr>
    </w:p>
    <w:p w14:paraId="7977ED8E" w14:textId="11A7E41F"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 xml:space="preserve">5.4.5 Pravilnik o varovanju delavcev pred tveganji zaradi izpostavljenosti kemičnim snovem pri delu </w:t>
      </w:r>
    </w:p>
    <w:p w14:paraId="0C236AA0" w14:textId="77777777" w:rsidR="00031EFC" w:rsidRPr="00B22E1F" w:rsidRDefault="00031EFC" w:rsidP="00031EFC">
      <w:pPr>
        <w:pStyle w:val="Odstavekseznama"/>
        <w:spacing w:after="0" w:line="240" w:lineRule="auto"/>
        <w:ind w:left="0"/>
        <w:jc w:val="both"/>
        <w:rPr>
          <w:rFonts w:ascii="Arial" w:hAnsi="Arial" w:cs="Arial"/>
          <w:b/>
        </w:rPr>
      </w:pPr>
    </w:p>
    <w:p w14:paraId="7C90C886" w14:textId="77777777" w:rsidR="00635504" w:rsidRPr="00B22E1F" w:rsidRDefault="00635504" w:rsidP="00635504">
      <w:pPr>
        <w:pStyle w:val="Odstavekseznama"/>
        <w:spacing w:after="0" w:line="240" w:lineRule="auto"/>
        <w:ind w:left="0" w:hanging="11"/>
        <w:jc w:val="both"/>
        <w:rPr>
          <w:rFonts w:ascii="Arial" w:hAnsi="Arial" w:cs="Arial"/>
        </w:rPr>
      </w:pPr>
      <w:r w:rsidRPr="00B22E1F">
        <w:rPr>
          <w:rFonts w:ascii="Arial" w:hAnsi="Arial" w:cs="Arial"/>
        </w:rPr>
        <w:t>Osnovni namen pravilnika je določitev minimalnih zahtev za zagotavljanje varnosti in zdravja delavcev pred tveganji zaradi izpostavljenosti kemičnim snovem pri delu. Poleg tega pravilnik določa tudi:</w:t>
      </w:r>
    </w:p>
    <w:p w14:paraId="5969AFEB" w14:textId="77777777" w:rsidR="00635504" w:rsidRPr="00B22E1F" w:rsidRDefault="00635504" w:rsidP="004705C8">
      <w:pPr>
        <w:pStyle w:val="Odstavekseznama"/>
        <w:numPr>
          <w:ilvl w:val="0"/>
          <w:numId w:val="5"/>
        </w:numPr>
        <w:spacing w:after="0" w:line="240" w:lineRule="auto"/>
        <w:jc w:val="both"/>
        <w:rPr>
          <w:rFonts w:ascii="Arial" w:hAnsi="Arial" w:cs="Arial"/>
        </w:rPr>
      </w:pPr>
      <w:r w:rsidRPr="00B22E1F">
        <w:rPr>
          <w:rFonts w:ascii="Arial" w:hAnsi="Arial" w:cs="Arial"/>
        </w:rPr>
        <w:t>zavezujoče mejne vrednosti za poklicno izpostavljenost;</w:t>
      </w:r>
    </w:p>
    <w:p w14:paraId="468EB24C" w14:textId="77777777" w:rsidR="00635504" w:rsidRPr="00B22E1F" w:rsidRDefault="00635504" w:rsidP="004705C8">
      <w:pPr>
        <w:pStyle w:val="Odstavekseznama"/>
        <w:numPr>
          <w:ilvl w:val="0"/>
          <w:numId w:val="5"/>
        </w:numPr>
        <w:spacing w:after="0" w:line="240" w:lineRule="auto"/>
        <w:jc w:val="both"/>
        <w:rPr>
          <w:rFonts w:ascii="Arial" w:hAnsi="Arial" w:cs="Arial"/>
        </w:rPr>
      </w:pPr>
      <w:r w:rsidRPr="00B22E1F">
        <w:rPr>
          <w:rFonts w:ascii="Arial" w:hAnsi="Arial" w:cs="Arial"/>
        </w:rPr>
        <w:t>biološke mejne vrednosti za poklicno izpostavljenost;</w:t>
      </w:r>
    </w:p>
    <w:p w14:paraId="6B5AE4F9" w14:textId="77777777" w:rsidR="00635504" w:rsidRPr="00B22E1F" w:rsidRDefault="00635504" w:rsidP="004705C8">
      <w:pPr>
        <w:pStyle w:val="Odstavekseznama"/>
        <w:numPr>
          <w:ilvl w:val="0"/>
          <w:numId w:val="5"/>
        </w:numPr>
        <w:spacing w:after="0" w:line="240" w:lineRule="auto"/>
        <w:jc w:val="both"/>
        <w:rPr>
          <w:rFonts w:ascii="Arial" w:hAnsi="Arial" w:cs="Arial"/>
        </w:rPr>
      </w:pPr>
      <w:r w:rsidRPr="00B22E1F">
        <w:rPr>
          <w:rFonts w:ascii="Arial" w:hAnsi="Arial" w:cs="Arial"/>
        </w:rPr>
        <w:t>prepovedane snovi.</w:t>
      </w:r>
    </w:p>
    <w:p w14:paraId="190F1CB8" w14:textId="77777777" w:rsidR="00635504" w:rsidRPr="00B22E1F" w:rsidRDefault="00635504" w:rsidP="00635504">
      <w:pPr>
        <w:pStyle w:val="Odstavekseznama"/>
        <w:spacing w:after="0" w:line="240" w:lineRule="auto"/>
        <w:ind w:left="0" w:hanging="11"/>
        <w:jc w:val="both"/>
        <w:rPr>
          <w:rFonts w:ascii="Arial" w:hAnsi="Arial" w:cs="Arial"/>
        </w:rPr>
      </w:pPr>
    </w:p>
    <w:p w14:paraId="73CD86D9" w14:textId="77777777" w:rsidR="00635504" w:rsidRPr="00B22E1F" w:rsidRDefault="00635504" w:rsidP="00635504">
      <w:pPr>
        <w:pStyle w:val="Odstavekseznama"/>
        <w:spacing w:after="0" w:line="240" w:lineRule="auto"/>
        <w:ind w:left="0" w:hanging="11"/>
        <w:jc w:val="both"/>
        <w:rPr>
          <w:rFonts w:ascii="Arial" w:hAnsi="Arial" w:cs="Arial"/>
        </w:rPr>
      </w:pPr>
      <w:r w:rsidRPr="00B22E1F">
        <w:rPr>
          <w:rFonts w:ascii="Arial" w:hAnsi="Arial" w:cs="Arial"/>
        </w:rPr>
        <w:t>Pravilnik se uporablja za vse dejavnosti, ki vključujejo kemične snovi, razen za:</w:t>
      </w:r>
    </w:p>
    <w:p w14:paraId="2EBB2207" w14:textId="70E725C4" w:rsidR="00635504" w:rsidRPr="00B22E1F" w:rsidRDefault="00635504" w:rsidP="004705C8">
      <w:pPr>
        <w:pStyle w:val="Odstavekseznama"/>
        <w:numPr>
          <w:ilvl w:val="0"/>
          <w:numId w:val="6"/>
        </w:numPr>
        <w:spacing w:after="0" w:line="240" w:lineRule="auto"/>
        <w:jc w:val="both"/>
        <w:rPr>
          <w:rFonts w:ascii="Arial" w:hAnsi="Arial" w:cs="Arial"/>
        </w:rPr>
      </w:pPr>
      <w:r w:rsidRPr="00B22E1F">
        <w:rPr>
          <w:rFonts w:ascii="Arial" w:hAnsi="Arial" w:cs="Arial"/>
        </w:rPr>
        <w:t>dela, pri katerih so lahko delavci izpostavljeni rakotvornim in/ali mutagenim snovem (razen, če ta pravilnik določa višje zahteve);</w:t>
      </w:r>
    </w:p>
    <w:p w14:paraId="5C152F4C" w14:textId="77777777" w:rsidR="00635504" w:rsidRPr="00B22E1F" w:rsidRDefault="00635504" w:rsidP="004705C8">
      <w:pPr>
        <w:pStyle w:val="Odstavekseznama"/>
        <w:numPr>
          <w:ilvl w:val="0"/>
          <w:numId w:val="6"/>
        </w:numPr>
        <w:spacing w:after="0" w:line="240" w:lineRule="auto"/>
        <w:jc w:val="both"/>
        <w:rPr>
          <w:rFonts w:ascii="Arial" w:hAnsi="Arial" w:cs="Arial"/>
        </w:rPr>
      </w:pPr>
      <w:r w:rsidRPr="00B22E1F">
        <w:rPr>
          <w:rFonts w:ascii="Arial" w:hAnsi="Arial" w:cs="Arial"/>
        </w:rPr>
        <w:lastRenderedPageBreak/>
        <w:t xml:space="preserve">prevoz nevarnega blaga (razen, če ta pravilnik določa višje zahteve) in </w:t>
      </w:r>
    </w:p>
    <w:p w14:paraId="33C45EC3" w14:textId="77777777" w:rsidR="00635504" w:rsidRPr="00B22E1F" w:rsidRDefault="00635504" w:rsidP="004705C8">
      <w:pPr>
        <w:pStyle w:val="Odstavekseznama"/>
        <w:numPr>
          <w:ilvl w:val="0"/>
          <w:numId w:val="6"/>
        </w:numPr>
        <w:spacing w:after="0" w:line="240" w:lineRule="auto"/>
        <w:jc w:val="both"/>
        <w:rPr>
          <w:rFonts w:ascii="Arial" w:hAnsi="Arial" w:cs="Arial"/>
        </w:rPr>
      </w:pPr>
      <w:r w:rsidRPr="00B22E1F">
        <w:rPr>
          <w:rFonts w:ascii="Arial" w:hAnsi="Arial" w:cs="Arial"/>
        </w:rPr>
        <w:t>dela, pri katerih lahko pride do izpostavljenosti delavcev ionizirnemu sevanju.</w:t>
      </w:r>
    </w:p>
    <w:p w14:paraId="0F7424C0" w14:textId="77777777" w:rsidR="00635504" w:rsidRPr="00B22E1F" w:rsidRDefault="00635504" w:rsidP="00635504">
      <w:pPr>
        <w:spacing w:after="0" w:line="240" w:lineRule="auto"/>
        <w:jc w:val="both"/>
        <w:rPr>
          <w:rFonts w:ascii="Arial" w:hAnsi="Arial" w:cs="Arial"/>
        </w:rPr>
      </w:pPr>
    </w:p>
    <w:p w14:paraId="75B29F48" w14:textId="77777777" w:rsidR="00635504" w:rsidRPr="00B22E1F" w:rsidRDefault="00635504" w:rsidP="00635504">
      <w:pPr>
        <w:pStyle w:val="ZADEVA"/>
        <w:tabs>
          <w:tab w:val="clear" w:pos="1701"/>
          <w:tab w:val="left" w:pos="0"/>
        </w:tabs>
        <w:spacing w:line="240" w:lineRule="auto"/>
        <w:ind w:left="0" w:firstLine="0"/>
        <w:jc w:val="both"/>
        <w:rPr>
          <w:rFonts w:cs="Arial"/>
          <w:b w:val="0"/>
          <w:sz w:val="22"/>
          <w:szCs w:val="22"/>
          <w:lang w:val="sl-SI"/>
        </w:rPr>
      </w:pPr>
      <w:r w:rsidRPr="00B22E1F">
        <w:rPr>
          <w:rFonts w:cs="Arial"/>
          <w:b w:val="0"/>
          <w:sz w:val="22"/>
          <w:szCs w:val="22"/>
          <w:lang w:val="sl-SI"/>
        </w:rPr>
        <w:t>Pravilnik med drugim opredeljuje tudi pojme:</w:t>
      </w:r>
    </w:p>
    <w:p w14:paraId="60957C93" w14:textId="77777777" w:rsidR="00635504" w:rsidRPr="00B22E1F" w:rsidRDefault="00635504" w:rsidP="00635504">
      <w:pPr>
        <w:pStyle w:val="ZADEVA"/>
        <w:tabs>
          <w:tab w:val="clear" w:pos="1701"/>
          <w:tab w:val="left" w:pos="0"/>
        </w:tabs>
        <w:ind w:left="0" w:firstLine="0"/>
        <w:jc w:val="both"/>
        <w:rPr>
          <w:rFonts w:cs="Arial"/>
          <w:b w:val="0"/>
          <w:sz w:val="22"/>
          <w:szCs w:val="22"/>
          <w:lang w:val="sl-SI"/>
        </w:rPr>
      </w:pPr>
    </w:p>
    <w:p w14:paraId="61D8F123" w14:textId="34544FE9"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a) mejna vrednost (MV)</w:t>
      </w:r>
      <w:r w:rsidR="00A1462F" w:rsidRPr="00B22E1F">
        <w:rPr>
          <w:rFonts w:ascii="Arial" w:hAnsi="Arial" w:cs="Arial"/>
          <w:sz w:val="22"/>
          <w:szCs w:val="22"/>
        </w:rPr>
        <w:t xml:space="preserve"> </w:t>
      </w:r>
      <w:r w:rsidRPr="00B22E1F">
        <w:rPr>
          <w:rFonts w:ascii="Arial" w:hAnsi="Arial" w:cs="Arial"/>
          <w:sz w:val="22"/>
          <w:szCs w:val="22"/>
        </w:rPr>
        <w:t>pomeni povprečno koncentracijo nevarne kemične snovi v zraku na delovnem mestu</w:t>
      </w:r>
      <w:r w:rsidR="00A1462F" w:rsidRPr="00B22E1F">
        <w:rPr>
          <w:rFonts w:ascii="Arial" w:hAnsi="Arial" w:cs="Arial"/>
          <w:sz w:val="22"/>
          <w:szCs w:val="22"/>
          <w:u w:val="single"/>
        </w:rPr>
        <w:t xml:space="preserve"> na</w:t>
      </w:r>
      <w:r w:rsidRPr="00B22E1F">
        <w:rPr>
          <w:rFonts w:ascii="Arial" w:hAnsi="Arial" w:cs="Arial"/>
          <w:sz w:val="22"/>
          <w:szCs w:val="22"/>
        </w:rPr>
        <w:t xml:space="preserve"> območj</w:t>
      </w:r>
      <w:r w:rsidR="00A1462F" w:rsidRPr="00B22E1F">
        <w:rPr>
          <w:rFonts w:ascii="Arial" w:hAnsi="Arial" w:cs="Arial"/>
          <w:sz w:val="22"/>
          <w:szCs w:val="22"/>
        </w:rPr>
        <w:t>u</w:t>
      </w:r>
      <w:r w:rsidRPr="00B22E1F">
        <w:rPr>
          <w:rFonts w:ascii="Arial" w:hAnsi="Arial" w:cs="Arial"/>
          <w:sz w:val="22"/>
          <w:szCs w:val="22"/>
        </w:rPr>
        <w:t xml:space="preserve"> vdihavanja, ki na splošno ne škoduje zdravju delavca, če delavec dela pri koncentraciji nevarnih kemičnih snovi v zraku na delovnem mestu, ki je manjša ali enaka mejni vrednosti nevarne kemične snovi, 8 ur na dan 40 ur na teden polno delovno dobo, pri normalnih </w:t>
      </w:r>
      <w:proofErr w:type="spellStart"/>
      <w:r w:rsidRPr="00B22E1F">
        <w:rPr>
          <w:rFonts w:ascii="Arial" w:hAnsi="Arial" w:cs="Arial"/>
          <w:sz w:val="22"/>
          <w:szCs w:val="22"/>
        </w:rPr>
        <w:t>mikroklimatskih</w:t>
      </w:r>
      <w:proofErr w:type="spellEnd"/>
      <w:r w:rsidRPr="00B22E1F">
        <w:rPr>
          <w:rFonts w:ascii="Arial" w:hAnsi="Arial" w:cs="Arial"/>
          <w:sz w:val="22"/>
          <w:szCs w:val="22"/>
        </w:rPr>
        <w:t xml:space="preserve"> razmerah in fizično lahkem delu</w:t>
      </w:r>
      <w:r w:rsidR="00A1462F" w:rsidRPr="00B22E1F">
        <w:rPr>
          <w:rFonts w:ascii="Arial" w:hAnsi="Arial" w:cs="Arial"/>
          <w:sz w:val="22"/>
          <w:szCs w:val="22"/>
        </w:rPr>
        <w:t>;</w:t>
      </w:r>
      <w:r w:rsidRPr="00B22E1F">
        <w:rPr>
          <w:rFonts w:ascii="Arial" w:hAnsi="Arial" w:cs="Arial"/>
          <w:sz w:val="22"/>
          <w:szCs w:val="22"/>
        </w:rPr>
        <w:t xml:space="preserve"> </w:t>
      </w:r>
    </w:p>
    <w:p w14:paraId="5AA7AE78" w14:textId="77777777" w:rsidR="00635504" w:rsidRPr="00B22E1F" w:rsidRDefault="00635504" w:rsidP="00635504">
      <w:pPr>
        <w:pStyle w:val="Default"/>
        <w:jc w:val="both"/>
        <w:rPr>
          <w:rFonts w:ascii="Arial" w:hAnsi="Arial" w:cs="Arial"/>
          <w:sz w:val="22"/>
          <w:szCs w:val="22"/>
        </w:rPr>
      </w:pPr>
    </w:p>
    <w:p w14:paraId="6DDD1ADE" w14:textId="6F8F696F"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 xml:space="preserve">b) kratkotrajna vrednost (KTV) pomeni koncentracijo nevarne kemične snovi v zraku na delovnem mestu </w:t>
      </w:r>
      <w:r w:rsidR="00A1462F" w:rsidRPr="00B22E1F">
        <w:rPr>
          <w:rFonts w:ascii="Arial" w:hAnsi="Arial" w:cs="Arial"/>
          <w:sz w:val="22"/>
          <w:szCs w:val="22"/>
        </w:rPr>
        <w:t>na</w:t>
      </w:r>
      <w:r w:rsidRPr="00B22E1F">
        <w:rPr>
          <w:rFonts w:ascii="Arial" w:hAnsi="Arial" w:cs="Arial"/>
          <w:sz w:val="22"/>
          <w:szCs w:val="22"/>
        </w:rPr>
        <w:t xml:space="preserve"> območj</w:t>
      </w:r>
      <w:r w:rsidR="00A1462F" w:rsidRPr="00B22E1F">
        <w:rPr>
          <w:rFonts w:ascii="Arial" w:hAnsi="Arial" w:cs="Arial"/>
          <w:sz w:val="22"/>
          <w:szCs w:val="22"/>
        </w:rPr>
        <w:t>u</w:t>
      </w:r>
      <w:r w:rsidRPr="00B22E1F">
        <w:rPr>
          <w:rFonts w:ascii="Arial" w:hAnsi="Arial" w:cs="Arial"/>
          <w:sz w:val="22"/>
          <w:szCs w:val="22"/>
        </w:rPr>
        <w:t xml:space="preserve"> vdihavanja, ki ji je delavec brez nevarnosti za zdravje lahko izpostavljen krajši čas. Izpostavljenost kratkotrajni vrednosti lahko traja največ 15 min</w:t>
      </w:r>
      <w:r w:rsidR="00A1462F" w:rsidRPr="00B22E1F">
        <w:rPr>
          <w:rFonts w:ascii="Arial" w:hAnsi="Arial" w:cs="Arial"/>
          <w:sz w:val="22"/>
          <w:szCs w:val="22"/>
        </w:rPr>
        <w:t>ut</w:t>
      </w:r>
      <w:r w:rsidRPr="00B22E1F">
        <w:rPr>
          <w:rFonts w:ascii="Arial" w:hAnsi="Arial" w:cs="Arial"/>
          <w:sz w:val="22"/>
          <w:szCs w:val="22"/>
        </w:rPr>
        <w:t xml:space="preserve"> in se ne sme ponoviti več k</w:t>
      </w:r>
      <w:r w:rsidR="00A1462F" w:rsidRPr="00B22E1F">
        <w:rPr>
          <w:rFonts w:ascii="Arial" w:hAnsi="Arial" w:cs="Arial"/>
          <w:sz w:val="22"/>
          <w:szCs w:val="22"/>
        </w:rPr>
        <w:t>akor</w:t>
      </w:r>
      <w:r w:rsidRPr="00B22E1F">
        <w:rPr>
          <w:rFonts w:ascii="Arial" w:hAnsi="Arial" w:cs="Arial"/>
          <w:sz w:val="22"/>
          <w:szCs w:val="22"/>
        </w:rPr>
        <w:t xml:space="preserve"> štirikrat v delovni izmeni, med dvema izpostavljenostma tej koncentraciji pa mora preteči najmanj 60 minut</w:t>
      </w:r>
      <w:r w:rsidR="00A1462F" w:rsidRPr="00B22E1F">
        <w:rPr>
          <w:rFonts w:ascii="Arial" w:hAnsi="Arial" w:cs="Arial"/>
          <w:sz w:val="22"/>
          <w:szCs w:val="22"/>
        </w:rPr>
        <w:t>;</w:t>
      </w:r>
      <w:r w:rsidRPr="00B22E1F">
        <w:rPr>
          <w:rFonts w:ascii="Arial" w:hAnsi="Arial" w:cs="Arial"/>
          <w:sz w:val="22"/>
          <w:szCs w:val="22"/>
        </w:rPr>
        <w:t xml:space="preserve"> </w:t>
      </w:r>
    </w:p>
    <w:p w14:paraId="565C985B" w14:textId="77777777" w:rsidR="00635504" w:rsidRPr="00B22E1F" w:rsidRDefault="00635504" w:rsidP="00635504">
      <w:pPr>
        <w:pStyle w:val="Default"/>
        <w:jc w:val="both"/>
        <w:rPr>
          <w:rFonts w:ascii="Arial" w:hAnsi="Arial" w:cs="Arial"/>
          <w:sz w:val="22"/>
          <w:szCs w:val="22"/>
        </w:rPr>
      </w:pPr>
    </w:p>
    <w:p w14:paraId="394DAF81" w14:textId="0CE229A6"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c) biološka mejna vrednost (BAT)</w:t>
      </w:r>
      <w:r w:rsidR="00A1462F" w:rsidRPr="00B22E1F">
        <w:rPr>
          <w:rFonts w:ascii="Arial" w:hAnsi="Arial" w:cs="Arial"/>
          <w:sz w:val="22"/>
          <w:szCs w:val="22"/>
        </w:rPr>
        <w:t xml:space="preserve"> </w:t>
      </w:r>
      <w:r w:rsidRPr="00B22E1F">
        <w:rPr>
          <w:rFonts w:ascii="Arial" w:hAnsi="Arial" w:cs="Arial"/>
          <w:sz w:val="22"/>
          <w:szCs w:val="22"/>
        </w:rPr>
        <w:t xml:space="preserve">pomeni opozorilno raven nevarne kemične snovi in njenih </w:t>
      </w:r>
      <w:proofErr w:type="spellStart"/>
      <w:r w:rsidRPr="00B22E1F">
        <w:rPr>
          <w:rFonts w:ascii="Arial" w:hAnsi="Arial" w:cs="Arial"/>
          <w:sz w:val="22"/>
          <w:szCs w:val="22"/>
        </w:rPr>
        <w:t>metabolitov</w:t>
      </w:r>
      <w:proofErr w:type="spellEnd"/>
      <w:r w:rsidRPr="00B22E1F">
        <w:rPr>
          <w:rFonts w:ascii="Arial" w:hAnsi="Arial" w:cs="Arial"/>
          <w:sz w:val="22"/>
          <w:szCs w:val="22"/>
        </w:rPr>
        <w:t xml:space="preserve"> v tkivih, telesnih tekočinah ali izdihanem zraku ne glede na to, ali je nevarna kemična snov vnesena v organizem z vdihavanjem, zaužitjem ali skozi kožo</w:t>
      </w:r>
      <w:r w:rsidR="00A1462F" w:rsidRPr="00B22E1F">
        <w:rPr>
          <w:rFonts w:ascii="Arial" w:hAnsi="Arial" w:cs="Arial"/>
          <w:sz w:val="22"/>
          <w:szCs w:val="22"/>
        </w:rPr>
        <w:t>;</w:t>
      </w:r>
      <w:r w:rsidRPr="00B22E1F">
        <w:rPr>
          <w:rFonts w:ascii="Arial" w:hAnsi="Arial" w:cs="Arial"/>
          <w:sz w:val="22"/>
          <w:szCs w:val="22"/>
        </w:rPr>
        <w:t xml:space="preserve"> </w:t>
      </w:r>
    </w:p>
    <w:p w14:paraId="7452B689" w14:textId="77777777" w:rsidR="00635504" w:rsidRPr="00B22E1F" w:rsidRDefault="00635504" w:rsidP="00635504">
      <w:pPr>
        <w:pStyle w:val="Default"/>
        <w:jc w:val="both"/>
        <w:rPr>
          <w:rFonts w:ascii="Arial" w:hAnsi="Arial" w:cs="Arial"/>
          <w:sz w:val="22"/>
          <w:szCs w:val="22"/>
        </w:rPr>
      </w:pPr>
    </w:p>
    <w:p w14:paraId="24319B56" w14:textId="0E1DC896" w:rsidR="00635504" w:rsidRPr="00B22E1F" w:rsidRDefault="00635504" w:rsidP="00635504">
      <w:pPr>
        <w:pStyle w:val="Default"/>
        <w:jc w:val="both"/>
        <w:rPr>
          <w:rFonts w:ascii="Arial" w:hAnsi="Arial" w:cs="Arial"/>
          <w:sz w:val="22"/>
          <w:szCs w:val="22"/>
        </w:rPr>
      </w:pPr>
      <w:r w:rsidRPr="00B22E1F">
        <w:rPr>
          <w:rFonts w:ascii="Arial" w:hAnsi="Arial" w:cs="Arial"/>
          <w:sz w:val="22"/>
          <w:szCs w:val="22"/>
        </w:rPr>
        <w:t xml:space="preserve">d) biološki monitoring je določanje škodljive snovi </w:t>
      </w:r>
      <w:r w:rsidR="00A1462F" w:rsidRPr="00B22E1F">
        <w:rPr>
          <w:rFonts w:ascii="Arial" w:hAnsi="Arial" w:cs="Arial"/>
          <w:sz w:val="22"/>
          <w:szCs w:val="22"/>
        </w:rPr>
        <w:t>in</w:t>
      </w:r>
      <w:r w:rsidRPr="00B22E1F">
        <w:rPr>
          <w:rFonts w:ascii="Arial" w:hAnsi="Arial" w:cs="Arial"/>
          <w:sz w:val="22"/>
          <w:szCs w:val="22"/>
        </w:rPr>
        <w:t xml:space="preserve"> njenih </w:t>
      </w:r>
      <w:proofErr w:type="spellStart"/>
      <w:r w:rsidRPr="00B22E1F">
        <w:rPr>
          <w:rFonts w:ascii="Arial" w:hAnsi="Arial" w:cs="Arial"/>
          <w:sz w:val="22"/>
          <w:szCs w:val="22"/>
        </w:rPr>
        <w:t>metabolitov</w:t>
      </w:r>
      <w:proofErr w:type="spellEnd"/>
      <w:r w:rsidRPr="00B22E1F">
        <w:rPr>
          <w:rFonts w:ascii="Arial" w:hAnsi="Arial" w:cs="Arial"/>
          <w:sz w:val="22"/>
          <w:szCs w:val="22"/>
        </w:rPr>
        <w:t xml:space="preserve"> </w:t>
      </w:r>
      <w:r w:rsidR="00A1462F" w:rsidRPr="00B22E1F">
        <w:rPr>
          <w:rFonts w:ascii="Arial" w:hAnsi="Arial" w:cs="Arial"/>
          <w:sz w:val="22"/>
          <w:szCs w:val="22"/>
        </w:rPr>
        <w:t>ter</w:t>
      </w:r>
      <w:r w:rsidRPr="00B22E1F">
        <w:rPr>
          <w:rFonts w:ascii="Arial" w:hAnsi="Arial" w:cs="Arial"/>
          <w:sz w:val="22"/>
          <w:szCs w:val="22"/>
        </w:rPr>
        <w:t xml:space="preserve"> bioloških učinkov, nastalih zaradi delovanja te snovi v organizmu</w:t>
      </w:r>
      <w:r w:rsidR="00A1462F" w:rsidRPr="00B22E1F">
        <w:rPr>
          <w:rFonts w:ascii="Arial" w:hAnsi="Arial" w:cs="Arial"/>
          <w:sz w:val="22"/>
          <w:szCs w:val="22"/>
        </w:rPr>
        <w:t>;</w:t>
      </w:r>
    </w:p>
    <w:p w14:paraId="1E20E592" w14:textId="77777777" w:rsidR="00635504" w:rsidRPr="00B22E1F" w:rsidRDefault="00635504" w:rsidP="00635504">
      <w:pPr>
        <w:pStyle w:val="Default"/>
        <w:jc w:val="both"/>
        <w:rPr>
          <w:rFonts w:ascii="Arial" w:hAnsi="Arial" w:cs="Arial"/>
          <w:sz w:val="22"/>
          <w:szCs w:val="22"/>
        </w:rPr>
      </w:pPr>
    </w:p>
    <w:p w14:paraId="6F13D5C6" w14:textId="77777777" w:rsidR="00635504" w:rsidRPr="00B22E1F" w:rsidRDefault="00635504" w:rsidP="00635504">
      <w:pPr>
        <w:pStyle w:val="tevilnatoka"/>
        <w:numPr>
          <w:ilvl w:val="0"/>
          <w:numId w:val="0"/>
        </w:numPr>
        <w:ind w:left="425" w:hanging="425"/>
      </w:pPr>
      <w:r w:rsidRPr="00B22E1F">
        <w:rPr>
          <w:rFonts w:cs="Arial"/>
        </w:rPr>
        <w:t>e)</w:t>
      </w:r>
      <w:r w:rsidRPr="00B22E1F">
        <w:t xml:space="preserve"> </w:t>
      </w:r>
      <w:proofErr w:type="spellStart"/>
      <w:r w:rsidRPr="00B22E1F">
        <w:t>inhalabilna</w:t>
      </w:r>
      <w:proofErr w:type="spellEnd"/>
      <w:r w:rsidRPr="00B22E1F">
        <w:t xml:space="preserve"> (</w:t>
      </w:r>
      <w:proofErr w:type="spellStart"/>
      <w:r w:rsidRPr="00B22E1F">
        <w:t>inspirabilna</w:t>
      </w:r>
      <w:proofErr w:type="spellEnd"/>
      <w:r w:rsidRPr="00B22E1F">
        <w:t xml:space="preserve"> ali groba) frakcija (I) je del celotnega prahu ali dima, ki ga delavec</w:t>
      </w:r>
    </w:p>
    <w:p w14:paraId="66FCEE8F" w14:textId="7B5DA97E" w:rsidR="00635504" w:rsidRPr="00B22E1F" w:rsidRDefault="00635504" w:rsidP="00635504">
      <w:pPr>
        <w:pStyle w:val="tevilnatoka"/>
        <w:numPr>
          <w:ilvl w:val="0"/>
          <w:numId w:val="0"/>
        </w:numPr>
        <w:ind w:left="425" w:hanging="425"/>
      </w:pPr>
      <w:r w:rsidRPr="00B22E1F">
        <w:t>vdihne skozi nos ali usta z območja vdihavanja, kar je prikazano na sliki 3</w:t>
      </w:r>
      <w:r w:rsidR="00A1462F" w:rsidRPr="00B22E1F">
        <w:t>;</w:t>
      </w:r>
    </w:p>
    <w:p w14:paraId="1058D7DE" w14:textId="77777777" w:rsidR="00635504" w:rsidRPr="00B22E1F" w:rsidRDefault="00635504" w:rsidP="00635504">
      <w:pPr>
        <w:pStyle w:val="tevilnatoka"/>
        <w:numPr>
          <w:ilvl w:val="0"/>
          <w:numId w:val="0"/>
        </w:numPr>
        <w:ind w:left="425" w:hanging="425"/>
      </w:pPr>
    </w:p>
    <w:p w14:paraId="3B5E130D" w14:textId="77777777" w:rsidR="00635504" w:rsidRPr="00B22E1F" w:rsidRDefault="00635504" w:rsidP="00635504">
      <w:pPr>
        <w:pStyle w:val="tevilnatoka"/>
        <w:numPr>
          <w:ilvl w:val="0"/>
          <w:numId w:val="0"/>
        </w:numPr>
        <w:ind w:left="425" w:hanging="425"/>
      </w:pPr>
      <w:r w:rsidRPr="00B22E1F">
        <w:t xml:space="preserve">f) </w:t>
      </w:r>
      <w:proofErr w:type="spellStart"/>
      <w:r w:rsidRPr="00B22E1F">
        <w:t>alveolarna</w:t>
      </w:r>
      <w:proofErr w:type="spellEnd"/>
      <w:r w:rsidRPr="00B22E1F">
        <w:t xml:space="preserve"> (</w:t>
      </w:r>
      <w:proofErr w:type="spellStart"/>
      <w:r w:rsidRPr="00B22E1F">
        <w:t>respirabilna</w:t>
      </w:r>
      <w:proofErr w:type="spellEnd"/>
      <w:r w:rsidRPr="00B22E1F">
        <w:t xml:space="preserve"> ali fina) frakcija (A) je del vdihanega prahu ali dima, ki ga delavec</w:t>
      </w:r>
    </w:p>
    <w:p w14:paraId="230DA46E" w14:textId="4A61D7CE" w:rsidR="00635504" w:rsidRPr="00B22E1F" w:rsidRDefault="00635504" w:rsidP="00635504">
      <w:pPr>
        <w:pStyle w:val="tevilnatoka"/>
        <w:numPr>
          <w:ilvl w:val="0"/>
          <w:numId w:val="0"/>
        </w:numPr>
        <w:ind w:left="425" w:hanging="425"/>
      </w:pPr>
      <w:r w:rsidRPr="00B22E1F">
        <w:t xml:space="preserve">vdihne skozi nos ali usta z območja vdihavanja in vsebuje dovolj majhne delce, da pridejo </w:t>
      </w:r>
    </w:p>
    <w:p w14:paraId="5D69C71B" w14:textId="4D4737F1" w:rsidR="00635504" w:rsidRPr="00B22E1F" w:rsidRDefault="00635504" w:rsidP="00635504">
      <w:pPr>
        <w:pStyle w:val="tevilnatoka"/>
        <w:numPr>
          <w:ilvl w:val="0"/>
          <w:numId w:val="0"/>
        </w:numPr>
        <w:ind w:left="425" w:hanging="425"/>
      </w:pPr>
      <w:r w:rsidRPr="00B22E1F">
        <w:t xml:space="preserve">v alveole (pljučne mešičke), kar je prikazano na sliki </w:t>
      </w:r>
      <w:r w:rsidR="00C10795">
        <w:t>1</w:t>
      </w:r>
      <w:r w:rsidRPr="00B22E1F">
        <w:t xml:space="preserve">. </w:t>
      </w:r>
    </w:p>
    <w:p w14:paraId="3E084B06" w14:textId="77777777" w:rsidR="00635504" w:rsidRPr="00B22E1F" w:rsidRDefault="00635504" w:rsidP="00635504">
      <w:pPr>
        <w:pStyle w:val="Default"/>
        <w:jc w:val="both"/>
        <w:rPr>
          <w:rFonts w:ascii="Arial" w:hAnsi="Arial" w:cs="Arial"/>
          <w:sz w:val="22"/>
          <w:szCs w:val="22"/>
        </w:rPr>
      </w:pPr>
    </w:p>
    <w:p w14:paraId="5F32F474" w14:textId="77777777" w:rsidR="00635504" w:rsidRPr="00B22E1F" w:rsidRDefault="00635504" w:rsidP="00635504">
      <w:pPr>
        <w:spacing w:after="0" w:line="240" w:lineRule="auto"/>
        <w:jc w:val="both"/>
        <w:rPr>
          <w:rFonts w:ascii="Arial" w:hAnsi="Arial" w:cs="Arial"/>
        </w:rPr>
      </w:pPr>
    </w:p>
    <w:p w14:paraId="40D8E6B9" w14:textId="77777777" w:rsidR="00635504" w:rsidRPr="00B22E1F" w:rsidRDefault="00635504" w:rsidP="00635504">
      <w:pPr>
        <w:spacing w:after="0" w:line="240" w:lineRule="auto"/>
        <w:jc w:val="center"/>
        <w:rPr>
          <w:rFonts w:ascii="Arial" w:hAnsi="Arial" w:cs="Arial"/>
        </w:rPr>
      </w:pPr>
      <w:r w:rsidRPr="008917B7">
        <w:rPr>
          <w:rFonts w:ascii="Arial" w:hAnsi="Arial" w:cs="Arial"/>
          <w:noProof/>
          <w:lang w:eastAsia="sl-SI"/>
        </w:rPr>
        <w:drawing>
          <wp:inline distT="0" distB="0" distL="0" distR="0" wp14:anchorId="46200602" wp14:editId="1143A50F">
            <wp:extent cx="2973787" cy="2040884"/>
            <wp:effectExtent l="0" t="0" r="0" b="0"/>
            <wp:docPr id="31" name="Slika 31" descr="Vrste frakcij pr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Vrste frakcij prah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0667" cy="2127961"/>
                    </a:xfrm>
                    <a:prstGeom prst="rect">
                      <a:avLst/>
                    </a:prstGeom>
                    <a:noFill/>
                  </pic:spPr>
                </pic:pic>
              </a:graphicData>
            </a:graphic>
          </wp:inline>
        </w:drawing>
      </w:r>
    </w:p>
    <w:p w14:paraId="5C182637" w14:textId="4B580F1B" w:rsidR="00635504" w:rsidRPr="00B22E1F" w:rsidRDefault="00635504" w:rsidP="00635504">
      <w:pPr>
        <w:spacing w:after="0" w:line="240" w:lineRule="auto"/>
        <w:jc w:val="center"/>
        <w:rPr>
          <w:rFonts w:ascii="Arial" w:hAnsi="Arial" w:cs="Arial"/>
        </w:rPr>
      </w:pPr>
      <w:r w:rsidRPr="00B22E1F">
        <w:rPr>
          <w:rFonts w:ascii="Arial" w:hAnsi="Arial" w:cs="Arial"/>
        </w:rPr>
        <w:t xml:space="preserve">Slika </w:t>
      </w:r>
      <w:r w:rsidR="00C10795">
        <w:rPr>
          <w:rFonts w:ascii="Arial" w:hAnsi="Arial" w:cs="Arial"/>
        </w:rPr>
        <w:t>1</w:t>
      </w:r>
      <w:r w:rsidRPr="00B22E1F">
        <w:rPr>
          <w:rFonts w:ascii="Arial" w:hAnsi="Arial" w:cs="Arial"/>
        </w:rPr>
        <w:t>: Vrste frakcij prahu</w:t>
      </w:r>
    </w:p>
    <w:p w14:paraId="257EF21C" w14:textId="77777777" w:rsidR="00635504" w:rsidRPr="00B22E1F" w:rsidRDefault="00635504" w:rsidP="00635504">
      <w:pPr>
        <w:spacing w:after="0" w:line="240" w:lineRule="auto"/>
        <w:jc w:val="center"/>
        <w:rPr>
          <w:rFonts w:ascii="Arial" w:hAnsi="Arial" w:cs="Arial"/>
        </w:rPr>
      </w:pPr>
    </w:p>
    <w:p w14:paraId="121AE5C1" w14:textId="6C49E4E2" w:rsidR="00635504" w:rsidRPr="00B22E1F" w:rsidRDefault="00635504" w:rsidP="00635504">
      <w:pPr>
        <w:pStyle w:val="Odstavek0"/>
        <w:ind w:firstLine="0"/>
      </w:pPr>
      <w:r w:rsidRPr="00B22E1F">
        <w:t xml:space="preserve">Pravilnik zahteva, da mora delodajalec pred </w:t>
      </w:r>
      <w:r w:rsidR="00A1462F" w:rsidRPr="00B22E1F">
        <w:t>za</w:t>
      </w:r>
      <w:r w:rsidRPr="00B22E1F">
        <w:t xml:space="preserve">četkom izvajanja vsake dejavnosti ugotoviti, </w:t>
      </w:r>
      <w:r w:rsidR="00A1462F" w:rsidRPr="00B22E1F">
        <w:t>ali</w:t>
      </w:r>
      <w:r w:rsidRPr="00B22E1F">
        <w:t xml:space="preserve"> so na delovnem mestu prisotne nevarne kemične snovi. Če delodajalec ugotovi njihovo prisotnost, </w:t>
      </w:r>
      <w:r w:rsidRPr="00B22E1F">
        <w:rPr>
          <w:b/>
          <w:bCs/>
        </w:rPr>
        <w:t>oceni tveganje za varnost in zdravje delavcev</w:t>
      </w:r>
      <w:r w:rsidRPr="00B22E1F">
        <w:t>, ki ga p</w:t>
      </w:r>
      <w:r w:rsidR="00A1462F" w:rsidRPr="00B22E1F">
        <w:t>omeni</w:t>
      </w:r>
      <w:r w:rsidRPr="00B22E1F">
        <w:t xml:space="preserve"> prisotnost kemičnih snovi na delovnem mestu. Delodajalec mora pri oceni tveganja upoštevati:</w:t>
      </w:r>
    </w:p>
    <w:p w14:paraId="243258DC" w14:textId="77777777" w:rsidR="00C10795" w:rsidRDefault="00C10795" w:rsidP="00635504">
      <w:pPr>
        <w:pStyle w:val="tevilnatoka"/>
        <w:numPr>
          <w:ilvl w:val="0"/>
          <w:numId w:val="0"/>
        </w:numPr>
        <w:ind w:left="425" w:hanging="425"/>
        <w:rPr>
          <w:rFonts w:cs="Arial"/>
          <w:b/>
          <w:bCs/>
        </w:rPr>
      </w:pPr>
    </w:p>
    <w:p w14:paraId="2CECDED4" w14:textId="365CE10C" w:rsidR="00635504" w:rsidRPr="00B22E1F" w:rsidRDefault="00635504" w:rsidP="00635504">
      <w:pPr>
        <w:pStyle w:val="tevilnatoka"/>
        <w:numPr>
          <w:ilvl w:val="0"/>
          <w:numId w:val="0"/>
        </w:numPr>
        <w:ind w:left="425" w:hanging="425"/>
        <w:rPr>
          <w:rFonts w:cs="Arial"/>
          <w:bCs/>
          <w:szCs w:val="24"/>
        </w:rPr>
      </w:pPr>
      <w:r w:rsidRPr="00B22E1F">
        <w:rPr>
          <w:rFonts w:cs="Arial"/>
          <w:b/>
          <w:bCs/>
        </w:rPr>
        <w:t>1) nevarne lastnosti kemičnih snovi</w:t>
      </w:r>
      <w:r w:rsidRPr="00B22E1F">
        <w:rPr>
          <w:rFonts w:cs="Arial"/>
        </w:rPr>
        <w:t>, pri katerih</w:t>
      </w:r>
      <w:r w:rsidRPr="00B22E1F">
        <w:rPr>
          <w:rFonts w:cs="Arial"/>
          <w:bCs/>
          <w:szCs w:val="24"/>
        </w:rPr>
        <w:t xml:space="preserve"> je treba upoštevati tudi medsebojne učinke </w:t>
      </w:r>
    </w:p>
    <w:p w14:paraId="162D29F5" w14:textId="77777777" w:rsidR="00635504" w:rsidRPr="00B22E1F" w:rsidRDefault="00635504" w:rsidP="00635504">
      <w:pPr>
        <w:pStyle w:val="tevilnatoka"/>
        <w:numPr>
          <w:ilvl w:val="0"/>
          <w:numId w:val="0"/>
        </w:numPr>
        <w:ind w:left="425" w:hanging="425"/>
        <w:rPr>
          <w:rFonts w:cs="Arial"/>
        </w:rPr>
      </w:pPr>
      <w:r w:rsidRPr="00B22E1F">
        <w:rPr>
          <w:rFonts w:cs="Arial"/>
          <w:bCs/>
          <w:szCs w:val="24"/>
        </w:rPr>
        <w:t>nevarnih snovi, ki so lahko:</w:t>
      </w:r>
    </w:p>
    <w:p w14:paraId="5DAF65A8" w14:textId="77777777" w:rsidR="00635504" w:rsidRPr="00B22E1F" w:rsidRDefault="00635504" w:rsidP="004705C8">
      <w:pPr>
        <w:widowControl w:val="0"/>
        <w:numPr>
          <w:ilvl w:val="0"/>
          <w:numId w:val="22"/>
        </w:numPr>
        <w:suppressAutoHyphens/>
        <w:spacing w:after="60" w:line="240" w:lineRule="auto"/>
        <w:jc w:val="both"/>
        <w:rPr>
          <w:rFonts w:ascii="Arial" w:hAnsi="Arial" w:cs="Arial"/>
          <w:bCs/>
          <w:szCs w:val="24"/>
        </w:rPr>
      </w:pPr>
      <w:r w:rsidRPr="00B22E1F">
        <w:rPr>
          <w:rFonts w:ascii="Arial" w:hAnsi="Arial" w:cs="Arial"/>
          <w:b/>
          <w:bCs/>
          <w:i/>
          <w:iCs/>
          <w:szCs w:val="24"/>
        </w:rPr>
        <w:lastRenderedPageBreak/>
        <w:t>neodvisni</w:t>
      </w:r>
      <w:r w:rsidRPr="00B22E1F">
        <w:rPr>
          <w:rFonts w:ascii="Arial" w:hAnsi="Arial" w:cs="Arial"/>
          <w:bCs/>
          <w:iCs/>
          <w:szCs w:val="24"/>
        </w:rPr>
        <w:t>:</w:t>
      </w:r>
      <w:r w:rsidRPr="00B22E1F">
        <w:rPr>
          <w:rFonts w:ascii="Arial" w:hAnsi="Arial" w:cs="Arial"/>
          <w:b/>
          <w:bCs/>
          <w:i/>
          <w:iCs/>
          <w:szCs w:val="24"/>
        </w:rPr>
        <w:t xml:space="preserve"> </w:t>
      </w:r>
      <w:r w:rsidRPr="00B22E1F">
        <w:rPr>
          <w:rFonts w:ascii="Arial" w:hAnsi="Arial" w:cs="Arial"/>
          <w:bCs/>
          <w:iCs/>
          <w:szCs w:val="24"/>
        </w:rPr>
        <w:t xml:space="preserve">pomeni, da snovi delujejo med seboj neodvisno, če je dokazano, da delujejo na različne organe ali tkiva in po različnih mehanizmih, </w:t>
      </w:r>
    </w:p>
    <w:p w14:paraId="2CDBCD14" w14:textId="1B54DB29" w:rsidR="00635504" w:rsidRPr="00B22E1F" w:rsidRDefault="00635504" w:rsidP="004705C8">
      <w:pPr>
        <w:widowControl w:val="0"/>
        <w:numPr>
          <w:ilvl w:val="0"/>
          <w:numId w:val="22"/>
        </w:numPr>
        <w:suppressAutoHyphens/>
        <w:spacing w:after="60" w:line="240" w:lineRule="auto"/>
        <w:jc w:val="both"/>
        <w:rPr>
          <w:rFonts w:ascii="Arial" w:hAnsi="Arial" w:cs="Arial"/>
          <w:bCs/>
          <w:szCs w:val="24"/>
        </w:rPr>
      </w:pPr>
      <w:r w:rsidRPr="00B22E1F">
        <w:rPr>
          <w:rFonts w:ascii="Arial" w:hAnsi="Arial" w:cs="Arial"/>
          <w:b/>
          <w:bCs/>
          <w:i/>
          <w:szCs w:val="24"/>
        </w:rPr>
        <w:t>aditivni</w:t>
      </w:r>
      <w:r w:rsidRPr="00B22E1F">
        <w:rPr>
          <w:rFonts w:ascii="Arial" w:hAnsi="Arial" w:cs="Arial"/>
          <w:bCs/>
          <w:szCs w:val="24"/>
        </w:rPr>
        <w:t>:</w:t>
      </w:r>
      <w:r w:rsidRPr="00B22E1F">
        <w:rPr>
          <w:rFonts w:ascii="Arial" w:hAnsi="Arial" w:cs="Arial"/>
          <w:bCs/>
          <w:i/>
          <w:szCs w:val="24"/>
        </w:rPr>
        <w:t xml:space="preserve"> </w:t>
      </w:r>
      <w:r w:rsidRPr="00B22E1F">
        <w:rPr>
          <w:rFonts w:ascii="Arial" w:hAnsi="Arial" w:cs="Arial"/>
          <w:bCs/>
          <w:szCs w:val="24"/>
        </w:rPr>
        <w:t xml:space="preserve">pomeni, da je učinek enak vsoti učinkov, ki </w:t>
      </w:r>
      <w:r w:rsidR="00A1462F" w:rsidRPr="00B22E1F">
        <w:rPr>
          <w:rFonts w:ascii="Arial" w:hAnsi="Arial" w:cs="Arial"/>
          <w:bCs/>
          <w:szCs w:val="24"/>
        </w:rPr>
        <w:t>nastanejo</w:t>
      </w:r>
      <w:r w:rsidRPr="00B22E1F">
        <w:rPr>
          <w:rFonts w:ascii="Arial" w:hAnsi="Arial" w:cs="Arial"/>
          <w:bCs/>
          <w:szCs w:val="24"/>
        </w:rPr>
        <w:t xml:space="preserve"> zaradi izpostavljenosti (različni ogljikovodiki, </w:t>
      </w:r>
      <w:r w:rsidR="00063FD5" w:rsidRPr="00B22E1F">
        <w:rPr>
          <w:rFonts w:ascii="Arial" w:hAnsi="Arial" w:cs="Arial"/>
          <w:bCs/>
          <w:szCs w:val="24"/>
        </w:rPr>
        <w:t>na primer</w:t>
      </w:r>
      <w:r w:rsidRPr="00B22E1F">
        <w:rPr>
          <w:rFonts w:ascii="Arial" w:hAnsi="Arial" w:cs="Arial"/>
          <w:bCs/>
          <w:szCs w:val="24"/>
        </w:rPr>
        <w:t xml:space="preserve"> ksilen, butanol),</w:t>
      </w:r>
    </w:p>
    <w:p w14:paraId="07573317" w14:textId="2BFB0BAC" w:rsidR="00635504" w:rsidRPr="00B22E1F" w:rsidRDefault="00635504" w:rsidP="004705C8">
      <w:pPr>
        <w:widowControl w:val="0"/>
        <w:numPr>
          <w:ilvl w:val="0"/>
          <w:numId w:val="22"/>
        </w:numPr>
        <w:suppressAutoHyphens/>
        <w:spacing w:after="60" w:line="240" w:lineRule="auto"/>
        <w:jc w:val="both"/>
        <w:rPr>
          <w:rFonts w:ascii="Arial" w:hAnsi="Arial" w:cs="Arial"/>
          <w:bCs/>
          <w:szCs w:val="24"/>
        </w:rPr>
      </w:pPr>
      <w:proofErr w:type="spellStart"/>
      <w:r w:rsidRPr="00C45741">
        <w:rPr>
          <w:rFonts w:ascii="Arial" w:hAnsi="Arial" w:cs="Arial"/>
          <w:b/>
          <w:bCs/>
          <w:i/>
          <w:szCs w:val="24"/>
        </w:rPr>
        <w:t>sinergi</w:t>
      </w:r>
      <w:r w:rsidR="00A1462F" w:rsidRPr="00C45741">
        <w:rPr>
          <w:rFonts w:ascii="Arial" w:hAnsi="Arial" w:cs="Arial"/>
          <w:b/>
          <w:bCs/>
          <w:i/>
          <w:szCs w:val="24"/>
        </w:rPr>
        <w:t>jski</w:t>
      </w:r>
      <w:proofErr w:type="spellEnd"/>
      <w:r w:rsidRPr="00B22E1F">
        <w:rPr>
          <w:rFonts w:ascii="Arial" w:hAnsi="Arial" w:cs="Arial"/>
          <w:bCs/>
          <w:szCs w:val="24"/>
        </w:rPr>
        <w:t xml:space="preserve"> pomeni, da se učinek obeh nevarnih kemičnih snovi po</w:t>
      </w:r>
      <w:r w:rsidR="00A1462F" w:rsidRPr="00B22E1F">
        <w:rPr>
          <w:rFonts w:ascii="Arial" w:hAnsi="Arial" w:cs="Arial"/>
          <w:bCs/>
          <w:szCs w:val="24"/>
        </w:rPr>
        <w:t>večuje</w:t>
      </w:r>
      <w:r w:rsidRPr="00B22E1F">
        <w:rPr>
          <w:rFonts w:ascii="Arial" w:hAnsi="Arial" w:cs="Arial"/>
          <w:bCs/>
          <w:szCs w:val="24"/>
        </w:rPr>
        <w:t xml:space="preserve"> in je končni učinek še večji, k</w:t>
      </w:r>
      <w:r w:rsidR="00A1462F" w:rsidRPr="00B22E1F">
        <w:rPr>
          <w:rFonts w:ascii="Arial" w:hAnsi="Arial" w:cs="Arial"/>
          <w:bCs/>
          <w:szCs w:val="24"/>
        </w:rPr>
        <w:t>akor</w:t>
      </w:r>
      <w:r w:rsidRPr="00B22E1F">
        <w:rPr>
          <w:rFonts w:ascii="Arial" w:hAnsi="Arial" w:cs="Arial"/>
          <w:bCs/>
          <w:szCs w:val="24"/>
        </w:rPr>
        <w:t xml:space="preserve"> ga pričakujemo pri aditivnem učinku (cigaretni dim in azbest),</w:t>
      </w:r>
    </w:p>
    <w:p w14:paraId="374F9D06" w14:textId="48A5FE9E" w:rsidR="00635504" w:rsidRPr="00B22E1F" w:rsidRDefault="00635504" w:rsidP="004705C8">
      <w:pPr>
        <w:widowControl w:val="0"/>
        <w:numPr>
          <w:ilvl w:val="0"/>
          <w:numId w:val="22"/>
        </w:numPr>
        <w:suppressAutoHyphens/>
        <w:spacing w:after="60" w:line="240" w:lineRule="auto"/>
        <w:jc w:val="both"/>
        <w:rPr>
          <w:rFonts w:ascii="Arial" w:hAnsi="Arial" w:cs="Arial"/>
          <w:szCs w:val="24"/>
        </w:rPr>
      </w:pPr>
      <w:r w:rsidRPr="00B22E1F">
        <w:rPr>
          <w:rFonts w:ascii="Arial" w:hAnsi="Arial" w:cs="Arial"/>
          <w:b/>
          <w:bCs/>
          <w:i/>
          <w:iCs/>
          <w:szCs w:val="24"/>
        </w:rPr>
        <w:t>antagonistični</w:t>
      </w:r>
      <w:r w:rsidRPr="00B22E1F">
        <w:rPr>
          <w:rFonts w:ascii="Arial" w:hAnsi="Arial" w:cs="Arial"/>
          <w:szCs w:val="24"/>
        </w:rPr>
        <w:t xml:space="preserve">: pomeni, da dve kemični snovi druga drugo ovirata, </w:t>
      </w:r>
      <w:r w:rsidRPr="00B22E1F">
        <w:rPr>
          <w:rFonts w:ascii="Arial" w:hAnsi="Arial" w:cs="Arial"/>
          <w:b/>
          <w:bCs/>
          <w:i/>
          <w:iCs/>
          <w:szCs w:val="24"/>
        </w:rPr>
        <w:t>potencialni</w:t>
      </w:r>
      <w:r w:rsidRPr="00B22E1F">
        <w:rPr>
          <w:rFonts w:ascii="Arial" w:hAnsi="Arial" w:cs="Arial"/>
          <w:szCs w:val="24"/>
        </w:rPr>
        <w:t>: pomeni, da kemična snov, ki ni ali je malo toksična, poveča toksičnost druge snovi (</w:t>
      </w:r>
      <w:r w:rsidR="00063FD5" w:rsidRPr="00B22E1F">
        <w:rPr>
          <w:rFonts w:ascii="Arial" w:hAnsi="Arial" w:cs="Arial"/>
          <w:szCs w:val="24"/>
        </w:rPr>
        <w:t>na primer</w:t>
      </w:r>
      <w:r w:rsidRPr="00B22E1F">
        <w:rPr>
          <w:rFonts w:ascii="Arial" w:hAnsi="Arial" w:cs="Arial"/>
          <w:szCs w:val="24"/>
        </w:rPr>
        <w:t xml:space="preserve"> etanol in </w:t>
      </w:r>
      <w:proofErr w:type="spellStart"/>
      <w:r w:rsidRPr="00B22E1F">
        <w:rPr>
          <w:rFonts w:ascii="Arial" w:hAnsi="Arial" w:cs="Arial"/>
          <w:szCs w:val="24"/>
        </w:rPr>
        <w:t>trikloretilen</w:t>
      </w:r>
      <w:proofErr w:type="spellEnd"/>
      <w:r w:rsidRPr="00B22E1F">
        <w:rPr>
          <w:rFonts w:ascii="Arial" w:hAnsi="Arial" w:cs="Arial"/>
          <w:szCs w:val="24"/>
        </w:rPr>
        <w:t>)</w:t>
      </w:r>
      <w:r w:rsidR="00A1462F" w:rsidRPr="00B22E1F">
        <w:rPr>
          <w:rFonts w:ascii="Arial" w:hAnsi="Arial" w:cs="Arial"/>
          <w:szCs w:val="24"/>
        </w:rPr>
        <w:t>.</w:t>
      </w:r>
    </w:p>
    <w:p w14:paraId="7CE7E29D" w14:textId="77777777" w:rsidR="008B3B89" w:rsidRDefault="008B3B89" w:rsidP="008B3B89">
      <w:pPr>
        <w:pStyle w:val="tevilnatoka"/>
        <w:numPr>
          <w:ilvl w:val="0"/>
          <w:numId w:val="0"/>
        </w:numPr>
        <w:ind w:left="426" w:hanging="425"/>
      </w:pPr>
      <w:bookmarkStart w:id="10" w:name="_Hlk122606472"/>
    </w:p>
    <w:p w14:paraId="0832A03C" w14:textId="104502DD" w:rsidR="00C10795" w:rsidRDefault="00C10795" w:rsidP="008B3B89">
      <w:pPr>
        <w:pStyle w:val="tevilnatoka"/>
        <w:numPr>
          <w:ilvl w:val="0"/>
          <w:numId w:val="0"/>
        </w:numPr>
      </w:pPr>
      <w:r w:rsidRPr="00C10795">
        <w:t>Poleg tega je treba upoštevati tudi lastnosti nekaterih snovi, ki lahko poškodujejo notranje</w:t>
      </w:r>
      <w:r w:rsidR="008B3B89">
        <w:t xml:space="preserve"> </w:t>
      </w:r>
      <w:r w:rsidRPr="00C10795">
        <w:t xml:space="preserve">uho. Te snovi imenujemo </w:t>
      </w:r>
      <w:proofErr w:type="spellStart"/>
      <w:r w:rsidRPr="00C10795">
        <w:t>ototoksične</w:t>
      </w:r>
      <w:proofErr w:type="spellEnd"/>
      <w:r w:rsidRPr="00C10795">
        <w:t xml:space="preserve">. Delujejo na receptorje in živce v notranjem ušesu in lahko povzročijo motnje slišnosti ali ravnotežja ali oboje. V primeru izpostavljenosti hrupu lahko pride do </w:t>
      </w:r>
      <w:proofErr w:type="spellStart"/>
      <w:r w:rsidRPr="00C10795">
        <w:t>sinergijskega</w:t>
      </w:r>
      <w:proofErr w:type="spellEnd"/>
      <w:r w:rsidRPr="00C10795">
        <w:t xml:space="preserve"> učinka;</w:t>
      </w:r>
    </w:p>
    <w:bookmarkEnd w:id="10"/>
    <w:p w14:paraId="13473083" w14:textId="77777777" w:rsidR="00C10795" w:rsidRDefault="00C10795" w:rsidP="00635504">
      <w:pPr>
        <w:pStyle w:val="tevilnatoka"/>
        <w:numPr>
          <w:ilvl w:val="0"/>
          <w:numId w:val="0"/>
        </w:numPr>
        <w:ind w:left="425" w:hanging="425"/>
        <w:rPr>
          <w:b/>
          <w:bCs/>
        </w:rPr>
      </w:pPr>
    </w:p>
    <w:p w14:paraId="76883CEF" w14:textId="4359ABCF" w:rsidR="00635504" w:rsidRPr="00B22E1F" w:rsidRDefault="00635504" w:rsidP="00635504">
      <w:pPr>
        <w:pStyle w:val="tevilnatoka"/>
        <w:numPr>
          <w:ilvl w:val="0"/>
          <w:numId w:val="0"/>
        </w:numPr>
        <w:ind w:left="425" w:hanging="425"/>
      </w:pPr>
      <w:r w:rsidRPr="00B22E1F">
        <w:rPr>
          <w:b/>
          <w:bCs/>
        </w:rPr>
        <w:t>2) podatke o varnosti in zdravju, ki jih priskrbi dobavitelj</w:t>
      </w:r>
      <w:r w:rsidRPr="00B22E1F">
        <w:t xml:space="preserve"> (na primer ustrezne varnostne</w:t>
      </w:r>
    </w:p>
    <w:p w14:paraId="63969874" w14:textId="77777777" w:rsidR="00635504" w:rsidRPr="00B22E1F" w:rsidRDefault="00635504" w:rsidP="00635504">
      <w:pPr>
        <w:pStyle w:val="tevilnatoka"/>
        <w:numPr>
          <w:ilvl w:val="0"/>
          <w:numId w:val="0"/>
        </w:numPr>
        <w:spacing w:after="120"/>
        <w:ind w:left="425" w:hanging="425"/>
      </w:pPr>
      <w:r w:rsidRPr="00B22E1F">
        <w:t>liste) v skladu z Uredbo št. 1907/2006/ES (Uredba REACH);</w:t>
      </w:r>
    </w:p>
    <w:p w14:paraId="23638F41" w14:textId="1A4E8179" w:rsidR="00635504" w:rsidRPr="00B22E1F" w:rsidRDefault="00635504" w:rsidP="00635504">
      <w:pPr>
        <w:pStyle w:val="tevilnatoka"/>
        <w:numPr>
          <w:ilvl w:val="0"/>
          <w:numId w:val="0"/>
        </w:numPr>
        <w:spacing w:after="120"/>
        <w:ind w:left="425" w:hanging="425"/>
      </w:pPr>
      <w:r w:rsidRPr="00B22E1F">
        <w:rPr>
          <w:b/>
          <w:bCs/>
        </w:rPr>
        <w:t xml:space="preserve">3) raven </w:t>
      </w:r>
      <w:r w:rsidRPr="00B22E1F">
        <w:t>(kratkotrajna, kronična)</w:t>
      </w:r>
      <w:r w:rsidRPr="00B22E1F">
        <w:rPr>
          <w:b/>
          <w:bCs/>
        </w:rPr>
        <w:t xml:space="preserve">, vrsto </w:t>
      </w:r>
      <w:r w:rsidRPr="00B22E1F">
        <w:t>(plinasto, tekoče, trdno)</w:t>
      </w:r>
      <w:r w:rsidRPr="00B22E1F">
        <w:rPr>
          <w:b/>
          <w:bCs/>
        </w:rPr>
        <w:t xml:space="preserve"> in trajanje izpostavljenosti;</w:t>
      </w:r>
    </w:p>
    <w:p w14:paraId="3D7B86C8" w14:textId="77777777" w:rsidR="00635504" w:rsidRPr="00B22E1F" w:rsidRDefault="00635504" w:rsidP="00635504">
      <w:pPr>
        <w:pStyle w:val="tevilnatoka"/>
        <w:numPr>
          <w:ilvl w:val="0"/>
          <w:numId w:val="0"/>
        </w:numPr>
        <w:spacing w:after="120"/>
        <w:ind w:left="425" w:hanging="425"/>
      </w:pPr>
      <w:r w:rsidRPr="00B22E1F">
        <w:rPr>
          <w:b/>
          <w:bCs/>
        </w:rPr>
        <w:t>4) količino kemičnih snovi</w:t>
      </w:r>
      <w:r w:rsidRPr="00B22E1F">
        <w:t>;</w:t>
      </w:r>
    </w:p>
    <w:p w14:paraId="461DA14F" w14:textId="53FDB7B9" w:rsidR="00635504" w:rsidRPr="00B22E1F" w:rsidRDefault="00635504">
      <w:pPr>
        <w:pStyle w:val="tevilnatoka"/>
        <w:numPr>
          <w:ilvl w:val="0"/>
          <w:numId w:val="0"/>
        </w:numPr>
      </w:pPr>
      <w:r w:rsidRPr="00B22E1F">
        <w:rPr>
          <w:b/>
          <w:bCs/>
        </w:rPr>
        <w:t xml:space="preserve">5) druge okoliščine pri delu s kemičnimi snovmi </w:t>
      </w:r>
      <w:r w:rsidRPr="00B22E1F">
        <w:t>(stanje tehnične opreme, možnost</w:t>
      </w:r>
      <w:r w:rsidR="00A1462F" w:rsidRPr="00B22E1F">
        <w:t xml:space="preserve"> stika</w:t>
      </w:r>
      <w:r w:rsidRPr="00B22E1F">
        <w:t xml:space="preserve"> z očmi </w:t>
      </w:r>
      <w:r w:rsidR="00A1462F" w:rsidRPr="00B22E1F">
        <w:t xml:space="preserve">ali </w:t>
      </w:r>
      <w:r w:rsidRPr="00B22E1F">
        <w:t>kožo, temperatura nevarne kemične snovi, število izpostavljenih delavcev,</w:t>
      </w:r>
    </w:p>
    <w:p w14:paraId="79C235ED" w14:textId="477E1F6E" w:rsidR="00635504" w:rsidRPr="00B22E1F" w:rsidRDefault="00635504" w:rsidP="00635504">
      <w:pPr>
        <w:pStyle w:val="tevilnatoka"/>
        <w:numPr>
          <w:ilvl w:val="0"/>
          <w:numId w:val="0"/>
        </w:numPr>
        <w:ind w:left="425" w:hanging="425"/>
      </w:pPr>
      <w:r w:rsidRPr="00B22E1F">
        <w:t>zahtevana osebna varovalna oprema, primernost, izobrazba, usposobljenost, težavnost dela,</w:t>
      </w:r>
    </w:p>
    <w:p w14:paraId="2A9BCA52" w14:textId="4C889607" w:rsidR="00635504" w:rsidRPr="00B22E1F" w:rsidRDefault="00635504" w:rsidP="00635504">
      <w:pPr>
        <w:pStyle w:val="tevilnatoka"/>
        <w:numPr>
          <w:ilvl w:val="0"/>
          <w:numId w:val="0"/>
        </w:numPr>
        <w:spacing w:after="120"/>
        <w:ind w:left="425" w:hanging="425"/>
      </w:pPr>
      <w:r w:rsidRPr="00B22E1F">
        <w:t>značilnost delovnega mesta</w:t>
      </w:r>
      <w:r w:rsidR="00A1462F" w:rsidRPr="00B22E1F">
        <w:t xml:space="preserve"> in podobno</w:t>
      </w:r>
      <w:r w:rsidRPr="00B22E1F">
        <w:t>);</w:t>
      </w:r>
    </w:p>
    <w:p w14:paraId="35AD8421" w14:textId="57A990E0" w:rsidR="00635504" w:rsidRPr="00B22E1F" w:rsidRDefault="00635504" w:rsidP="00635504">
      <w:pPr>
        <w:pStyle w:val="tevilnatoka"/>
        <w:numPr>
          <w:ilvl w:val="0"/>
          <w:numId w:val="0"/>
        </w:numPr>
        <w:ind w:left="425" w:hanging="425"/>
      </w:pPr>
      <w:r w:rsidRPr="00B22E1F">
        <w:rPr>
          <w:b/>
          <w:bCs/>
        </w:rPr>
        <w:t>6) mejne vrednosti za poklicno izpostavljenost</w:t>
      </w:r>
      <w:r w:rsidRPr="00B22E1F">
        <w:t xml:space="preserve"> (pri čemer je treb</w:t>
      </w:r>
      <w:r w:rsidR="00A1462F" w:rsidRPr="00B22E1F">
        <w:t>a</w:t>
      </w:r>
      <w:r w:rsidRPr="00B22E1F">
        <w:t xml:space="preserve"> obvezno upoštevati </w:t>
      </w:r>
    </w:p>
    <w:p w14:paraId="5CB2C5BF" w14:textId="1F27C81B" w:rsidR="00635504" w:rsidRPr="00B22E1F" w:rsidRDefault="00635504" w:rsidP="00635504">
      <w:pPr>
        <w:pStyle w:val="tevilnatoka"/>
        <w:numPr>
          <w:ilvl w:val="0"/>
          <w:numId w:val="0"/>
        </w:numPr>
        <w:spacing w:after="120"/>
        <w:ind w:left="425" w:hanging="425"/>
      </w:pPr>
      <w:r w:rsidRPr="00B22E1F">
        <w:t xml:space="preserve">standard SIST EN 689) </w:t>
      </w:r>
      <w:r w:rsidR="00A1462F" w:rsidRPr="00B22E1F">
        <w:t>in</w:t>
      </w:r>
      <w:r w:rsidRPr="00B22E1F">
        <w:t xml:space="preserve"> biološke mejne vrednosti,</w:t>
      </w:r>
    </w:p>
    <w:p w14:paraId="51590F78" w14:textId="77777777" w:rsidR="00635504" w:rsidRPr="00B22E1F" w:rsidRDefault="00635504" w:rsidP="00635504">
      <w:pPr>
        <w:pStyle w:val="tevilnatoka"/>
        <w:numPr>
          <w:ilvl w:val="0"/>
          <w:numId w:val="0"/>
        </w:numPr>
        <w:spacing w:after="120"/>
        <w:ind w:left="425" w:hanging="425"/>
      </w:pPr>
      <w:r w:rsidRPr="00B22E1F">
        <w:rPr>
          <w:b/>
          <w:bCs/>
        </w:rPr>
        <w:t>7) učinek preventivnih ukrepov, ki so ali bodo sprejeti</w:t>
      </w:r>
      <w:r w:rsidRPr="00B22E1F">
        <w:t>,</w:t>
      </w:r>
    </w:p>
    <w:p w14:paraId="60B35BB0" w14:textId="54346868" w:rsidR="00635504" w:rsidRPr="00B22E1F" w:rsidRDefault="00635504" w:rsidP="00635504">
      <w:pPr>
        <w:pStyle w:val="tevilnatoka"/>
        <w:numPr>
          <w:ilvl w:val="0"/>
          <w:numId w:val="0"/>
        </w:numPr>
        <w:spacing w:after="120"/>
        <w:ind w:left="425" w:hanging="425"/>
      </w:pPr>
      <w:r w:rsidRPr="00B22E1F">
        <w:rPr>
          <w:b/>
          <w:bCs/>
        </w:rPr>
        <w:t xml:space="preserve">8) rezultate že uvedenega zdravstvenega nadzora, če so na </w:t>
      </w:r>
      <w:r w:rsidR="00A1462F" w:rsidRPr="00B22E1F">
        <w:rPr>
          <w:b/>
          <w:bCs/>
        </w:rPr>
        <w:t>voljo</w:t>
      </w:r>
      <w:r w:rsidRPr="00B22E1F">
        <w:rPr>
          <w:b/>
          <w:bCs/>
        </w:rPr>
        <w:t>.</w:t>
      </w:r>
    </w:p>
    <w:p w14:paraId="53CED391" w14:textId="063DFA75" w:rsidR="007662B5" w:rsidRDefault="007662B5" w:rsidP="007662B5">
      <w:pPr>
        <w:pStyle w:val="tevilnatoka"/>
        <w:numPr>
          <w:ilvl w:val="0"/>
          <w:numId w:val="0"/>
        </w:numPr>
        <w:ind w:firstLine="1"/>
      </w:pPr>
      <w:bookmarkStart w:id="11" w:name="_Hlk122607268"/>
      <w:r w:rsidRPr="007662B5">
        <w:t>Delodajalec pri oceni tveganja upošteva tudi druge aktivnosti na delovnem mestu, kakor je vzdrževanje, pri katerih je mogoče  pričakovati večjo izpostavljenost, kakor tudi druge vzroke, zaradi katerih lahko pride do škodljivih učinkov na zdravje in varnost delavcev potem, ko so že bili sprejeti in izvedeni vsi tehnični ukrepi. Pri dejavnostih, pri katerih prihaja do izpostavljenosti več nevarnim kemičnim snovem, delodajalec oceni tveganje, ki ga pomeni kombinacija tveganj zaradi vseh kemičnih snovi.</w:t>
      </w:r>
    </w:p>
    <w:bookmarkEnd w:id="11"/>
    <w:p w14:paraId="76F534E5" w14:textId="77777777" w:rsidR="00635504" w:rsidRPr="00B22E1F" w:rsidRDefault="00635504" w:rsidP="00635504">
      <w:pPr>
        <w:pStyle w:val="tevilnatoka"/>
        <w:numPr>
          <w:ilvl w:val="0"/>
          <w:numId w:val="0"/>
        </w:numPr>
        <w:ind w:left="425" w:hanging="425"/>
      </w:pPr>
    </w:p>
    <w:p w14:paraId="612DA8F3" w14:textId="77777777" w:rsidR="00C45741" w:rsidRDefault="00635504" w:rsidP="00635504">
      <w:pPr>
        <w:pStyle w:val="Odstavekseznama"/>
        <w:spacing w:after="0" w:line="240" w:lineRule="auto"/>
        <w:ind w:left="0" w:hanging="720"/>
        <w:jc w:val="both"/>
        <w:rPr>
          <w:rFonts w:ascii="Arial" w:hAnsi="Arial" w:cs="Arial"/>
        </w:rPr>
      </w:pPr>
      <w:r w:rsidRPr="00B22E1F">
        <w:rPr>
          <w:rFonts w:ascii="Arial" w:hAnsi="Arial" w:cs="Arial"/>
          <w:color w:val="FF0000"/>
        </w:rPr>
        <w:t xml:space="preserve">           </w:t>
      </w:r>
      <w:r w:rsidRPr="00B22E1F">
        <w:rPr>
          <w:rFonts w:ascii="Arial" w:hAnsi="Arial" w:cs="Arial"/>
        </w:rPr>
        <w:t>Pravilnik zahteva, da je biološki monitoring, ki je del zdravstvenega nadzora, vedno potreben, k</w:t>
      </w:r>
      <w:r w:rsidR="00A1462F" w:rsidRPr="00B22E1F">
        <w:rPr>
          <w:rFonts w:ascii="Arial" w:hAnsi="Arial" w:cs="Arial"/>
        </w:rPr>
        <w:t>adar</w:t>
      </w:r>
      <w:r w:rsidR="00C45741">
        <w:rPr>
          <w:rFonts w:ascii="Arial" w:hAnsi="Arial" w:cs="Arial"/>
        </w:rPr>
        <w:t>:</w:t>
      </w:r>
    </w:p>
    <w:p w14:paraId="23670C1C" w14:textId="7D4AB82E" w:rsidR="00C45741" w:rsidRPr="00792FF7" w:rsidRDefault="00C45741" w:rsidP="004705C8">
      <w:pPr>
        <w:pStyle w:val="Odstavekseznama"/>
        <w:numPr>
          <w:ilvl w:val="0"/>
          <w:numId w:val="24"/>
        </w:numPr>
        <w:spacing w:after="0" w:line="240" w:lineRule="auto"/>
        <w:jc w:val="both"/>
        <w:rPr>
          <w:rFonts w:ascii="Arial" w:hAnsi="Arial" w:cs="Arial"/>
        </w:rPr>
      </w:pPr>
      <w:r w:rsidRPr="00792FF7">
        <w:rPr>
          <w:rFonts w:ascii="Arial" w:hAnsi="Arial" w:cs="Arial"/>
        </w:rPr>
        <w:t xml:space="preserve">so delavci izpostavljeni svincu ali njegovim spojinam ter </w:t>
      </w:r>
    </w:p>
    <w:p w14:paraId="6180D92C" w14:textId="6A7A589A" w:rsidR="00635504" w:rsidRPr="00792FF7" w:rsidRDefault="00635504" w:rsidP="004705C8">
      <w:pPr>
        <w:pStyle w:val="Odstavekseznama"/>
        <w:numPr>
          <w:ilvl w:val="0"/>
          <w:numId w:val="24"/>
        </w:numPr>
        <w:spacing w:after="0" w:line="240" w:lineRule="auto"/>
        <w:jc w:val="both"/>
        <w:rPr>
          <w:rFonts w:ascii="Arial" w:hAnsi="Arial" w:cs="Arial"/>
        </w:rPr>
      </w:pPr>
      <w:r w:rsidRPr="00792FF7">
        <w:rPr>
          <w:rFonts w:ascii="Arial" w:hAnsi="Arial" w:cs="Arial"/>
        </w:rPr>
        <w:t xml:space="preserve">so delavci pri delu izpostavljeni nevarnim kemičnim snovem, za katere je uvedena zavezujoča mejna vrednost iz </w:t>
      </w:r>
      <w:r w:rsidR="00A1462F" w:rsidRPr="00792FF7">
        <w:rPr>
          <w:rFonts w:ascii="Arial" w:hAnsi="Arial" w:cs="Arial"/>
        </w:rPr>
        <w:t>p</w:t>
      </w:r>
      <w:r w:rsidRPr="00792FF7">
        <w:rPr>
          <w:rFonts w:ascii="Arial" w:hAnsi="Arial" w:cs="Arial"/>
        </w:rPr>
        <w:t xml:space="preserve">riloge II </w:t>
      </w:r>
      <w:r w:rsidR="00A1462F" w:rsidRPr="00792FF7">
        <w:rPr>
          <w:rFonts w:ascii="Arial" w:hAnsi="Arial" w:cs="Arial"/>
        </w:rPr>
        <w:t>p</w:t>
      </w:r>
      <w:r w:rsidRPr="00792FF7">
        <w:rPr>
          <w:rFonts w:ascii="Arial" w:hAnsi="Arial" w:cs="Arial"/>
        </w:rPr>
        <w:t>ravilnika.</w:t>
      </w:r>
    </w:p>
    <w:p w14:paraId="361A9650" w14:textId="77777777" w:rsidR="00C45741" w:rsidRDefault="00C45741" w:rsidP="00635504">
      <w:pPr>
        <w:pStyle w:val="Odstavekseznama"/>
        <w:spacing w:after="120" w:line="240" w:lineRule="auto"/>
        <w:ind w:left="0"/>
        <w:jc w:val="both"/>
        <w:rPr>
          <w:rFonts w:ascii="Arial" w:hAnsi="Arial" w:cs="Arial"/>
        </w:rPr>
      </w:pPr>
    </w:p>
    <w:p w14:paraId="27185403" w14:textId="3688B87E" w:rsidR="00635504" w:rsidRPr="00B22E1F" w:rsidRDefault="00635504" w:rsidP="00635504">
      <w:pPr>
        <w:pStyle w:val="Odstavekseznama"/>
        <w:spacing w:after="120" w:line="240" w:lineRule="auto"/>
        <w:ind w:left="0"/>
        <w:jc w:val="both"/>
        <w:rPr>
          <w:rFonts w:ascii="Arial" w:hAnsi="Arial" w:cs="Arial"/>
        </w:rPr>
      </w:pPr>
      <w:r w:rsidRPr="00B22E1F">
        <w:rPr>
          <w:rFonts w:ascii="Arial" w:hAnsi="Arial" w:cs="Arial"/>
        </w:rPr>
        <w:t>Delodajalec v izjavo o varnosti z oceno tveganja lahko vnese dodatn</w:t>
      </w:r>
      <w:r w:rsidR="00A1462F" w:rsidRPr="00B22E1F">
        <w:rPr>
          <w:rFonts w:ascii="Arial" w:hAnsi="Arial" w:cs="Arial"/>
        </w:rPr>
        <w:t xml:space="preserve">a merila za </w:t>
      </w:r>
      <w:r w:rsidRPr="00B22E1F">
        <w:rPr>
          <w:rFonts w:ascii="Arial" w:hAnsi="Arial" w:cs="Arial"/>
        </w:rPr>
        <w:t>izvaja</w:t>
      </w:r>
      <w:r w:rsidR="00A1462F" w:rsidRPr="00B22E1F">
        <w:rPr>
          <w:rFonts w:ascii="Arial" w:hAnsi="Arial" w:cs="Arial"/>
        </w:rPr>
        <w:t>nje</w:t>
      </w:r>
      <w:r w:rsidRPr="00B22E1F">
        <w:rPr>
          <w:rFonts w:ascii="Arial" w:hAnsi="Arial" w:cs="Arial"/>
        </w:rPr>
        <w:t xml:space="preserve"> biološk</w:t>
      </w:r>
      <w:r w:rsidR="00A1462F" w:rsidRPr="00B22E1F">
        <w:rPr>
          <w:rFonts w:ascii="Arial" w:hAnsi="Arial" w:cs="Arial"/>
        </w:rPr>
        <w:t>ega</w:t>
      </w:r>
      <w:r w:rsidRPr="00B22E1F">
        <w:rPr>
          <w:rFonts w:ascii="Arial" w:hAnsi="Arial" w:cs="Arial"/>
        </w:rPr>
        <w:t xml:space="preserve"> monitoring</w:t>
      </w:r>
      <w:r w:rsidR="00A1462F" w:rsidRPr="00B22E1F">
        <w:rPr>
          <w:rFonts w:ascii="Arial" w:hAnsi="Arial" w:cs="Arial"/>
        </w:rPr>
        <w:t>a</w:t>
      </w:r>
      <w:r w:rsidRPr="00B22E1F">
        <w:rPr>
          <w:rFonts w:ascii="Arial" w:hAnsi="Arial" w:cs="Arial"/>
        </w:rPr>
        <w:t>.</w:t>
      </w:r>
    </w:p>
    <w:p w14:paraId="6B5BC78F" w14:textId="77777777" w:rsidR="00635504" w:rsidRPr="00B22E1F" w:rsidRDefault="00635504" w:rsidP="00635504">
      <w:pPr>
        <w:pStyle w:val="Odstavekseznama"/>
        <w:spacing w:after="120" w:line="240" w:lineRule="auto"/>
        <w:ind w:left="0"/>
        <w:jc w:val="both"/>
        <w:rPr>
          <w:rFonts w:ascii="Arial" w:hAnsi="Arial" w:cs="Arial"/>
          <w:u w:val="single"/>
        </w:rPr>
      </w:pPr>
    </w:p>
    <w:p w14:paraId="3B03BC4D" w14:textId="4FA5D98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Biološki monitoring se izvaja po zahtevah za kakovost in </w:t>
      </w:r>
      <w:r w:rsidR="00E41CB1" w:rsidRPr="00B22E1F">
        <w:rPr>
          <w:rFonts w:ascii="Arial" w:hAnsi="Arial" w:cs="Arial"/>
        </w:rPr>
        <w:t>usposobljenost</w:t>
      </w:r>
      <w:r w:rsidRPr="00B22E1F">
        <w:rPr>
          <w:rFonts w:ascii="Arial" w:hAnsi="Arial" w:cs="Arial"/>
        </w:rPr>
        <w:t xml:space="preserve"> medicinskih laboratorijev, zato je treb</w:t>
      </w:r>
      <w:r w:rsidR="00E41CB1" w:rsidRPr="00B22E1F">
        <w:rPr>
          <w:rFonts w:ascii="Arial" w:hAnsi="Arial" w:cs="Arial"/>
        </w:rPr>
        <w:t>a</w:t>
      </w:r>
      <w:r w:rsidRPr="00B22E1F">
        <w:rPr>
          <w:rFonts w:ascii="Arial" w:hAnsi="Arial" w:cs="Arial"/>
        </w:rPr>
        <w:t xml:space="preserve"> v izjavi o varnosti z oceno tveganja opredeliti postopke izvedbe biološkega monitoringa za nevarne kemične snovi</w:t>
      </w:r>
      <w:r w:rsidR="00E41CB1" w:rsidRPr="00B22E1F">
        <w:rPr>
          <w:rFonts w:ascii="Arial" w:hAnsi="Arial" w:cs="Arial"/>
        </w:rPr>
        <w:t xml:space="preserve"> iz</w:t>
      </w:r>
      <w:r w:rsidRPr="00B22E1F">
        <w:rPr>
          <w:rFonts w:ascii="Arial" w:hAnsi="Arial" w:cs="Arial"/>
        </w:rPr>
        <w:t xml:space="preserve"> </w:t>
      </w:r>
      <w:r w:rsidR="00E41CB1" w:rsidRPr="00B22E1F">
        <w:rPr>
          <w:rFonts w:ascii="Arial" w:hAnsi="Arial" w:cs="Arial"/>
        </w:rPr>
        <w:t>p</w:t>
      </w:r>
      <w:r w:rsidRPr="00B22E1F">
        <w:rPr>
          <w:rFonts w:ascii="Arial" w:hAnsi="Arial" w:cs="Arial"/>
        </w:rPr>
        <w:t>rilog</w:t>
      </w:r>
      <w:r w:rsidR="00E41CB1" w:rsidRPr="00B22E1F">
        <w:rPr>
          <w:rFonts w:ascii="Arial" w:hAnsi="Arial" w:cs="Arial"/>
        </w:rPr>
        <w:t>e</w:t>
      </w:r>
      <w:r w:rsidRPr="00B22E1F">
        <w:rPr>
          <w:rFonts w:ascii="Arial" w:hAnsi="Arial" w:cs="Arial"/>
        </w:rPr>
        <w:t xml:space="preserve"> II </w:t>
      </w:r>
      <w:r w:rsidR="00E41CB1" w:rsidRPr="00B22E1F">
        <w:rPr>
          <w:rFonts w:ascii="Arial" w:hAnsi="Arial" w:cs="Arial"/>
        </w:rPr>
        <w:t>p</w:t>
      </w:r>
      <w:r w:rsidRPr="00B22E1F">
        <w:rPr>
          <w:rFonts w:ascii="Arial" w:hAnsi="Arial" w:cs="Arial"/>
        </w:rPr>
        <w:t xml:space="preserve">ravilnika. To pomeni, da mora delodajalec natančno opredeliti korake, ki so potrebni, da se za posamezno nevarno kemično snov </w:t>
      </w:r>
      <w:r w:rsidR="00E41CB1" w:rsidRPr="00B22E1F">
        <w:rPr>
          <w:rFonts w:ascii="Arial" w:hAnsi="Arial" w:cs="Arial"/>
        </w:rPr>
        <w:t>ali</w:t>
      </w:r>
      <w:r w:rsidRPr="00B22E1F">
        <w:rPr>
          <w:rFonts w:ascii="Arial" w:hAnsi="Arial" w:cs="Arial"/>
        </w:rPr>
        <w:t xml:space="preserve"> </w:t>
      </w:r>
      <w:proofErr w:type="spellStart"/>
      <w:r w:rsidRPr="00B22E1F">
        <w:rPr>
          <w:rFonts w:ascii="Arial" w:hAnsi="Arial" w:cs="Arial"/>
        </w:rPr>
        <w:t>metabolit</w:t>
      </w:r>
      <w:proofErr w:type="spellEnd"/>
      <w:r w:rsidRPr="00B22E1F">
        <w:rPr>
          <w:rFonts w:ascii="Arial" w:hAnsi="Arial" w:cs="Arial"/>
        </w:rPr>
        <w:t xml:space="preserve"> natančno </w:t>
      </w:r>
      <w:r w:rsidR="00E41CB1" w:rsidRPr="00B22E1F">
        <w:rPr>
          <w:rFonts w:ascii="Arial" w:hAnsi="Arial" w:cs="Arial"/>
        </w:rPr>
        <w:t>določi</w:t>
      </w:r>
      <w:r w:rsidRPr="00B22E1F">
        <w:rPr>
          <w:rFonts w:ascii="Arial" w:hAnsi="Arial" w:cs="Arial"/>
        </w:rPr>
        <w:t xml:space="preserve"> postopek izvedbe biološkega monitoringa. Postopek izvedbe biološkega monitoringa naj bi vključeval:  </w:t>
      </w:r>
    </w:p>
    <w:p w14:paraId="195B997C" w14:textId="5C79C6E6"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strategijo meritev in načrt meritev;</w:t>
      </w:r>
    </w:p>
    <w:p w14:paraId="6A1BF6C5" w14:textId="3F19CBFC"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lastRenderedPageBreak/>
        <w:t>izbiro biološkega materiala, testne parametre (</w:t>
      </w:r>
      <w:r w:rsidR="00E41CB1" w:rsidRPr="00B22E1F">
        <w:rPr>
          <w:rFonts w:ascii="Arial" w:hAnsi="Arial" w:cs="Arial"/>
        </w:rPr>
        <w:t>značilni</w:t>
      </w:r>
      <w:r w:rsidRPr="00B22E1F">
        <w:rPr>
          <w:rFonts w:ascii="Arial" w:hAnsi="Arial" w:cs="Arial"/>
        </w:rPr>
        <w:t xml:space="preserve"> </w:t>
      </w:r>
      <w:r w:rsidR="00E41CB1" w:rsidRPr="00B22E1F">
        <w:rPr>
          <w:rFonts w:ascii="Arial" w:hAnsi="Arial" w:cs="Arial"/>
        </w:rPr>
        <w:t>kazalniki</w:t>
      </w:r>
      <w:r w:rsidRPr="00B22E1F">
        <w:rPr>
          <w:rFonts w:ascii="Arial" w:hAnsi="Arial" w:cs="Arial"/>
        </w:rPr>
        <w:t>, pri čemer je treb</w:t>
      </w:r>
      <w:r w:rsidR="00E41CB1" w:rsidRPr="00B22E1F">
        <w:rPr>
          <w:rFonts w:ascii="Arial" w:hAnsi="Arial" w:cs="Arial"/>
        </w:rPr>
        <w:t>a</w:t>
      </w:r>
      <w:r w:rsidRPr="00B22E1F">
        <w:rPr>
          <w:rFonts w:ascii="Arial" w:hAnsi="Arial" w:cs="Arial"/>
        </w:rPr>
        <w:t xml:space="preserve"> poznati metabolično pot določene snovi, da določimo vse </w:t>
      </w:r>
      <w:proofErr w:type="spellStart"/>
      <w:r w:rsidRPr="00B22E1F">
        <w:rPr>
          <w:rFonts w:ascii="Arial" w:hAnsi="Arial" w:cs="Arial"/>
        </w:rPr>
        <w:t>metabolite</w:t>
      </w:r>
      <w:proofErr w:type="spellEnd"/>
      <w:r w:rsidRPr="00B22E1F">
        <w:rPr>
          <w:rFonts w:ascii="Arial" w:hAnsi="Arial" w:cs="Arial"/>
        </w:rPr>
        <w:t xml:space="preserve">, ki so </w:t>
      </w:r>
      <w:r w:rsidR="00E41CB1" w:rsidRPr="00B22E1F">
        <w:rPr>
          <w:rFonts w:ascii="Arial" w:hAnsi="Arial" w:cs="Arial"/>
        </w:rPr>
        <w:t>značilni</w:t>
      </w:r>
      <w:r w:rsidRPr="00B22E1F">
        <w:rPr>
          <w:rFonts w:ascii="Arial" w:hAnsi="Arial" w:cs="Arial"/>
        </w:rPr>
        <w:t xml:space="preserve"> za določeno snov, </w:t>
      </w:r>
      <w:r w:rsidR="00063FD5" w:rsidRPr="00B22E1F">
        <w:rPr>
          <w:rFonts w:ascii="Arial" w:hAnsi="Arial" w:cs="Arial"/>
        </w:rPr>
        <w:t>na primer</w:t>
      </w:r>
      <w:r w:rsidRPr="00B22E1F">
        <w:rPr>
          <w:rFonts w:ascii="Arial" w:hAnsi="Arial" w:cs="Arial"/>
        </w:rPr>
        <w:t xml:space="preserve"> za stiren v urinu sta </w:t>
      </w:r>
      <w:r w:rsidR="00E41CB1" w:rsidRPr="00B22E1F">
        <w:rPr>
          <w:rFonts w:ascii="Arial" w:hAnsi="Arial" w:cs="Arial"/>
        </w:rPr>
        <w:t>značilna</w:t>
      </w:r>
      <w:r w:rsidRPr="00B22E1F">
        <w:rPr>
          <w:rFonts w:ascii="Arial" w:hAnsi="Arial" w:cs="Arial"/>
        </w:rPr>
        <w:t xml:space="preserve"> </w:t>
      </w:r>
      <w:r w:rsidR="00E41CB1" w:rsidRPr="00B22E1F">
        <w:rPr>
          <w:rFonts w:ascii="Arial" w:hAnsi="Arial" w:cs="Arial"/>
        </w:rPr>
        <w:t>kazalnika</w:t>
      </w:r>
      <w:r w:rsidRPr="00B22E1F">
        <w:rPr>
          <w:rFonts w:ascii="Arial" w:hAnsi="Arial" w:cs="Arial"/>
        </w:rPr>
        <w:t xml:space="preserve"> mandljeva in </w:t>
      </w:r>
      <w:proofErr w:type="spellStart"/>
      <w:r w:rsidRPr="00B22E1F">
        <w:rPr>
          <w:rFonts w:ascii="Arial" w:hAnsi="Arial" w:cs="Arial"/>
        </w:rPr>
        <w:t>fenilglioksilna</w:t>
      </w:r>
      <w:proofErr w:type="spellEnd"/>
      <w:r w:rsidRPr="00B22E1F">
        <w:rPr>
          <w:rFonts w:ascii="Arial" w:hAnsi="Arial" w:cs="Arial"/>
        </w:rPr>
        <w:t xml:space="preserve"> kislina)</w:t>
      </w:r>
      <w:r w:rsidR="00E41CB1" w:rsidRPr="00B22E1F">
        <w:rPr>
          <w:rFonts w:ascii="Arial" w:hAnsi="Arial" w:cs="Arial"/>
        </w:rPr>
        <w:t>,</w:t>
      </w:r>
      <w:r w:rsidRPr="00B22E1F">
        <w:rPr>
          <w:rFonts w:ascii="Arial" w:hAnsi="Arial" w:cs="Arial"/>
        </w:rPr>
        <w:t xml:space="preserve"> </w:t>
      </w:r>
      <w:r w:rsidR="00E41CB1" w:rsidRPr="00B22E1F">
        <w:rPr>
          <w:rFonts w:ascii="Arial" w:hAnsi="Arial" w:cs="Arial"/>
        </w:rPr>
        <w:t>ter</w:t>
      </w:r>
      <w:r w:rsidRPr="00B22E1F">
        <w:rPr>
          <w:rFonts w:ascii="Arial" w:hAnsi="Arial" w:cs="Arial"/>
        </w:rPr>
        <w:t xml:space="preserve"> analitske metode;</w:t>
      </w:r>
    </w:p>
    <w:p w14:paraId="4DD6E3C5" w14:textId="083FF26C"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čas vzorčenja glede na ritem izmen;</w:t>
      </w:r>
    </w:p>
    <w:p w14:paraId="47ECCE3D" w14:textId="7981D146"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 xml:space="preserve">shranjevanje in </w:t>
      </w:r>
      <w:r w:rsidR="00E41CB1" w:rsidRPr="00B22E1F">
        <w:rPr>
          <w:rFonts w:ascii="Arial" w:hAnsi="Arial" w:cs="Arial"/>
        </w:rPr>
        <w:t>prevoz</w:t>
      </w:r>
      <w:r w:rsidRPr="00B22E1F">
        <w:rPr>
          <w:rFonts w:ascii="Arial" w:hAnsi="Arial" w:cs="Arial"/>
        </w:rPr>
        <w:t xml:space="preserve"> biološkega materiala;</w:t>
      </w:r>
    </w:p>
    <w:p w14:paraId="62B0D38C" w14:textId="1978FD00"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zagotavljanje k</w:t>
      </w:r>
      <w:r w:rsidR="00E41CB1" w:rsidRPr="00B22E1F">
        <w:rPr>
          <w:rFonts w:ascii="Arial" w:hAnsi="Arial" w:cs="Arial"/>
        </w:rPr>
        <w:t>akovostnih</w:t>
      </w:r>
      <w:r w:rsidRPr="00B22E1F">
        <w:rPr>
          <w:rFonts w:ascii="Arial" w:hAnsi="Arial" w:cs="Arial"/>
        </w:rPr>
        <w:t xml:space="preserve"> analiz;</w:t>
      </w:r>
    </w:p>
    <w:p w14:paraId="34B09673" w14:textId="6B5CF4B7" w:rsidR="00635504" w:rsidRPr="00B22E1F" w:rsidRDefault="00E41CB1" w:rsidP="004705C8">
      <w:pPr>
        <w:pStyle w:val="Odstavekseznama"/>
        <w:numPr>
          <w:ilvl w:val="0"/>
          <w:numId w:val="23"/>
        </w:numPr>
        <w:spacing w:line="240" w:lineRule="auto"/>
        <w:jc w:val="both"/>
        <w:rPr>
          <w:rFonts w:ascii="Arial" w:hAnsi="Arial" w:cs="Arial"/>
        </w:rPr>
      </w:pPr>
      <w:r w:rsidRPr="00B22E1F">
        <w:rPr>
          <w:rFonts w:ascii="Arial" w:hAnsi="Arial" w:cs="Arial"/>
        </w:rPr>
        <w:t>usklajevanje</w:t>
      </w:r>
      <w:r w:rsidR="00635504" w:rsidRPr="00B22E1F">
        <w:rPr>
          <w:rFonts w:ascii="Arial" w:hAnsi="Arial" w:cs="Arial"/>
        </w:rPr>
        <w:t xml:space="preserve"> med izvajalcem medicine dela in laboratorijem, ki bo izvedel analizo</w:t>
      </w:r>
      <w:r w:rsidRPr="00B22E1F">
        <w:rPr>
          <w:rFonts w:ascii="Arial" w:hAnsi="Arial" w:cs="Arial"/>
        </w:rPr>
        <w:t>,</w:t>
      </w:r>
    </w:p>
    <w:p w14:paraId="75888587" w14:textId="7156F762"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podajanje rezultatov biološkega monitoringa, pri čemer je treb</w:t>
      </w:r>
      <w:r w:rsidR="00E41CB1" w:rsidRPr="00B22E1F">
        <w:rPr>
          <w:rFonts w:ascii="Arial" w:hAnsi="Arial" w:cs="Arial"/>
        </w:rPr>
        <w:t>a</w:t>
      </w:r>
      <w:r w:rsidRPr="00B22E1F">
        <w:rPr>
          <w:rFonts w:ascii="Arial" w:hAnsi="Arial" w:cs="Arial"/>
        </w:rPr>
        <w:t xml:space="preserve"> upoštevati učinek kratke izpostavljenosti, </w:t>
      </w:r>
      <w:r w:rsidR="00E41CB1" w:rsidRPr="00B22E1F">
        <w:rPr>
          <w:rFonts w:ascii="Arial" w:hAnsi="Arial" w:cs="Arial"/>
        </w:rPr>
        <w:t>odmore</w:t>
      </w:r>
      <w:r w:rsidRPr="00B22E1F">
        <w:rPr>
          <w:rFonts w:ascii="Arial" w:hAnsi="Arial" w:cs="Arial"/>
        </w:rPr>
        <w:t xml:space="preserve">, čas izpostavljenosti, </w:t>
      </w:r>
      <w:r w:rsidR="00E41CB1" w:rsidRPr="00B22E1F">
        <w:rPr>
          <w:rFonts w:ascii="Arial" w:hAnsi="Arial" w:cs="Arial"/>
        </w:rPr>
        <w:t>posebne</w:t>
      </w:r>
      <w:r w:rsidRPr="00B22E1F">
        <w:rPr>
          <w:rFonts w:ascii="Arial" w:hAnsi="Arial" w:cs="Arial"/>
        </w:rPr>
        <w:t xml:space="preserve"> delovne pogoje, intenziteto fizične aktivnosti in neobičajne pogoje atmosferskega pritiska, individualno izpostavljenost;</w:t>
      </w:r>
    </w:p>
    <w:p w14:paraId="11777E63" w14:textId="0AF6D13D" w:rsidR="00635504" w:rsidRPr="00B22E1F" w:rsidRDefault="00635504" w:rsidP="004705C8">
      <w:pPr>
        <w:pStyle w:val="Odstavekseznama"/>
        <w:numPr>
          <w:ilvl w:val="0"/>
          <w:numId w:val="23"/>
        </w:numPr>
        <w:spacing w:line="240" w:lineRule="auto"/>
        <w:jc w:val="both"/>
        <w:rPr>
          <w:rFonts w:ascii="Arial" w:hAnsi="Arial" w:cs="Arial"/>
        </w:rPr>
      </w:pPr>
      <w:r w:rsidRPr="00B22E1F">
        <w:rPr>
          <w:rFonts w:ascii="Arial" w:hAnsi="Arial" w:cs="Arial"/>
        </w:rPr>
        <w:t>določitev periodike ponovnega izvajanja biološkega monitoringa (</w:t>
      </w:r>
      <w:r w:rsidR="00E41CB1" w:rsidRPr="00B22E1F">
        <w:rPr>
          <w:rFonts w:ascii="Arial" w:hAnsi="Arial" w:cs="Arial"/>
        </w:rPr>
        <w:t>šest</w:t>
      </w:r>
      <w:r w:rsidRPr="00B22E1F">
        <w:rPr>
          <w:rFonts w:ascii="Arial" w:hAnsi="Arial" w:cs="Arial"/>
        </w:rPr>
        <w:t xml:space="preserve"> mesecev, </w:t>
      </w:r>
      <w:r w:rsidR="00E41CB1" w:rsidRPr="00B22E1F">
        <w:rPr>
          <w:rFonts w:ascii="Arial" w:hAnsi="Arial" w:cs="Arial"/>
        </w:rPr>
        <w:t>eno</w:t>
      </w:r>
      <w:r w:rsidRPr="00B22E1F">
        <w:rPr>
          <w:rFonts w:ascii="Arial" w:hAnsi="Arial" w:cs="Arial"/>
        </w:rPr>
        <w:t xml:space="preserve"> leto, </w:t>
      </w:r>
      <w:r w:rsidR="00E41CB1" w:rsidRPr="00B22E1F">
        <w:rPr>
          <w:rFonts w:ascii="Arial" w:hAnsi="Arial" w:cs="Arial"/>
        </w:rPr>
        <w:t>dve</w:t>
      </w:r>
      <w:r w:rsidRPr="00B22E1F">
        <w:rPr>
          <w:rFonts w:ascii="Arial" w:hAnsi="Arial" w:cs="Arial"/>
        </w:rPr>
        <w:t xml:space="preserve"> leti</w:t>
      </w:r>
      <w:r w:rsidR="00E41CB1" w:rsidRPr="00B22E1F">
        <w:rPr>
          <w:rFonts w:ascii="Arial" w:hAnsi="Arial" w:cs="Arial"/>
        </w:rPr>
        <w:t xml:space="preserve"> in podobno</w:t>
      </w:r>
      <w:r w:rsidRPr="00B22E1F">
        <w:rPr>
          <w:rFonts w:ascii="Arial" w:hAnsi="Arial" w:cs="Arial"/>
        </w:rPr>
        <w:t>).</w:t>
      </w:r>
    </w:p>
    <w:p w14:paraId="303856A3" w14:textId="48001636" w:rsidR="00635504" w:rsidRPr="00B22E1F" w:rsidRDefault="00635504" w:rsidP="00635504">
      <w:pPr>
        <w:spacing w:after="0"/>
        <w:jc w:val="both"/>
        <w:rPr>
          <w:rFonts w:ascii="Arial" w:hAnsi="Arial" w:cs="Arial"/>
        </w:rPr>
      </w:pPr>
      <w:r w:rsidRPr="00B22E1F">
        <w:rPr>
          <w:rFonts w:ascii="Arial" w:hAnsi="Arial" w:cs="Arial"/>
        </w:rPr>
        <w:t xml:space="preserve">Za </w:t>
      </w:r>
      <w:r w:rsidR="00E41CB1" w:rsidRPr="00B22E1F">
        <w:rPr>
          <w:rFonts w:ascii="Arial" w:hAnsi="Arial" w:cs="Arial"/>
        </w:rPr>
        <w:t>poz</w:t>
      </w:r>
      <w:r w:rsidRPr="00B22E1F">
        <w:rPr>
          <w:rFonts w:ascii="Arial" w:hAnsi="Arial" w:cs="Arial"/>
        </w:rPr>
        <w:t>nejšo primerjavo rezultatov se pri vsakem biološkem monitoringu priporoča, da se zapiše</w:t>
      </w:r>
      <w:r w:rsidR="00E41CB1" w:rsidRPr="00B22E1F">
        <w:rPr>
          <w:rFonts w:ascii="Arial" w:hAnsi="Arial" w:cs="Arial"/>
        </w:rPr>
        <w:t>jo</w:t>
      </w:r>
      <w:r w:rsidRPr="00B22E1F">
        <w:rPr>
          <w:rFonts w:ascii="Arial" w:hAnsi="Arial" w:cs="Arial"/>
        </w:rPr>
        <w:t>:</w:t>
      </w:r>
    </w:p>
    <w:p w14:paraId="7C60674E" w14:textId="6B604808" w:rsidR="00635504" w:rsidRPr="00B22E1F" w:rsidRDefault="00635504" w:rsidP="00EB0D57">
      <w:pPr>
        <w:pStyle w:val="Odstavekseznama"/>
        <w:numPr>
          <w:ilvl w:val="0"/>
          <w:numId w:val="23"/>
        </w:numPr>
        <w:spacing w:line="240" w:lineRule="auto"/>
        <w:rPr>
          <w:rFonts w:ascii="Arial" w:hAnsi="Arial" w:cs="Arial"/>
        </w:rPr>
      </w:pPr>
      <w:r w:rsidRPr="00B22E1F">
        <w:rPr>
          <w:rFonts w:ascii="Arial" w:hAnsi="Arial" w:cs="Arial"/>
        </w:rPr>
        <w:t xml:space="preserve">tehnološki postopek, </w:t>
      </w:r>
    </w:p>
    <w:p w14:paraId="19680F1A" w14:textId="217E8D1E" w:rsidR="00635504" w:rsidRPr="00B22E1F" w:rsidRDefault="00635504" w:rsidP="00EB0D57">
      <w:pPr>
        <w:pStyle w:val="Odstavekseznama"/>
        <w:numPr>
          <w:ilvl w:val="0"/>
          <w:numId w:val="23"/>
        </w:numPr>
        <w:spacing w:line="240" w:lineRule="auto"/>
        <w:rPr>
          <w:rFonts w:ascii="Arial" w:hAnsi="Arial" w:cs="Arial"/>
        </w:rPr>
      </w:pPr>
      <w:r w:rsidRPr="00B22E1F">
        <w:rPr>
          <w:rFonts w:ascii="Arial" w:hAnsi="Arial" w:cs="Arial"/>
        </w:rPr>
        <w:t>nevarne kemične snovi (vrsta snovi, koncentracije, dobavitelj</w:t>
      </w:r>
      <w:r w:rsidR="00E41CB1" w:rsidRPr="00B22E1F">
        <w:rPr>
          <w:rFonts w:ascii="Arial" w:hAnsi="Arial" w:cs="Arial"/>
        </w:rPr>
        <w:t>i in podobno</w:t>
      </w:r>
      <w:r w:rsidRPr="00B22E1F">
        <w:rPr>
          <w:rFonts w:ascii="Arial" w:hAnsi="Arial" w:cs="Arial"/>
        </w:rPr>
        <w:t>),</w:t>
      </w:r>
    </w:p>
    <w:p w14:paraId="48182459" w14:textId="6E2A51CA" w:rsidR="00635504" w:rsidRDefault="00635504" w:rsidP="00EB0D57">
      <w:pPr>
        <w:pStyle w:val="Odstavekseznama"/>
        <w:numPr>
          <w:ilvl w:val="0"/>
          <w:numId w:val="23"/>
        </w:numPr>
        <w:spacing w:line="240" w:lineRule="auto"/>
        <w:jc w:val="both"/>
        <w:rPr>
          <w:rFonts w:ascii="Arial" w:hAnsi="Arial" w:cs="Arial"/>
        </w:rPr>
      </w:pPr>
      <w:r w:rsidRPr="00B22E1F">
        <w:rPr>
          <w:rFonts w:ascii="Arial" w:hAnsi="Arial" w:cs="Arial"/>
        </w:rPr>
        <w:t>temperatur</w:t>
      </w:r>
      <w:r w:rsidR="00E41CB1" w:rsidRPr="00B22E1F">
        <w:rPr>
          <w:rFonts w:ascii="Arial" w:hAnsi="Arial" w:cs="Arial"/>
        </w:rPr>
        <w:t>a</w:t>
      </w:r>
      <w:r w:rsidRPr="00B22E1F">
        <w:rPr>
          <w:rFonts w:ascii="Arial" w:hAnsi="Arial" w:cs="Arial"/>
        </w:rPr>
        <w:t xml:space="preserve"> na DM,</w:t>
      </w:r>
    </w:p>
    <w:p w14:paraId="2041FD87" w14:textId="11D8198D" w:rsidR="00635504" w:rsidRPr="00B22E1F" w:rsidRDefault="00635504" w:rsidP="00EB0D57">
      <w:pPr>
        <w:pStyle w:val="Odstavekseznama"/>
        <w:numPr>
          <w:ilvl w:val="0"/>
          <w:numId w:val="23"/>
        </w:numPr>
        <w:spacing w:line="240" w:lineRule="auto"/>
        <w:rPr>
          <w:rFonts w:ascii="Arial" w:hAnsi="Arial" w:cs="Arial"/>
        </w:rPr>
      </w:pPr>
      <w:r w:rsidRPr="00B22E1F">
        <w:rPr>
          <w:rFonts w:ascii="Arial" w:hAnsi="Arial" w:cs="Arial"/>
        </w:rPr>
        <w:t>koncentracije nevarnih kemičnih snovi na delovnem mestu, št</w:t>
      </w:r>
      <w:r w:rsidR="00E41CB1" w:rsidRPr="00B22E1F">
        <w:rPr>
          <w:rFonts w:ascii="Arial" w:hAnsi="Arial" w:cs="Arial"/>
        </w:rPr>
        <w:t>evilo</w:t>
      </w:r>
      <w:r w:rsidRPr="00B22E1F">
        <w:rPr>
          <w:rFonts w:ascii="Arial" w:hAnsi="Arial" w:cs="Arial"/>
        </w:rPr>
        <w:t xml:space="preserve"> izmenjav zraka,</w:t>
      </w:r>
    </w:p>
    <w:p w14:paraId="1EA7F950" w14:textId="3040E73E" w:rsidR="00635504" w:rsidRPr="00B22E1F" w:rsidRDefault="00635504" w:rsidP="00EB0D57">
      <w:pPr>
        <w:pStyle w:val="Odstavekseznama"/>
        <w:numPr>
          <w:ilvl w:val="0"/>
          <w:numId w:val="23"/>
        </w:numPr>
        <w:spacing w:line="240" w:lineRule="auto"/>
        <w:jc w:val="both"/>
        <w:rPr>
          <w:rFonts w:ascii="Arial" w:hAnsi="Arial" w:cs="Arial"/>
        </w:rPr>
      </w:pPr>
      <w:r w:rsidRPr="00B22E1F">
        <w:rPr>
          <w:rFonts w:ascii="Arial" w:hAnsi="Arial" w:cs="Arial"/>
        </w:rPr>
        <w:t>čas vzorčenja (datum, ura, dan v tednu, število dni izpostavljenosti pred vzorčenjem),</w:t>
      </w:r>
    </w:p>
    <w:p w14:paraId="2D1440AA" w14:textId="61B097F2" w:rsidR="00635504" w:rsidRPr="00B22E1F" w:rsidRDefault="00635504" w:rsidP="00EB0D57">
      <w:pPr>
        <w:pStyle w:val="Odstavekseznama"/>
        <w:numPr>
          <w:ilvl w:val="0"/>
          <w:numId w:val="23"/>
        </w:numPr>
        <w:spacing w:line="240" w:lineRule="auto"/>
        <w:jc w:val="both"/>
        <w:rPr>
          <w:rFonts w:ascii="Arial" w:hAnsi="Arial" w:cs="Arial"/>
        </w:rPr>
      </w:pPr>
      <w:r w:rsidRPr="00B22E1F">
        <w:rPr>
          <w:rFonts w:ascii="Arial" w:hAnsi="Arial" w:cs="Arial"/>
        </w:rPr>
        <w:t>način vzorčenja.</w:t>
      </w:r>
    </w:p>
    <w:p w14:paraId="3DE4A4A5" w14:textId="77777777" w:rsidR="00635504" w:rsidRPr="00B22E1F" w:rsidRDefault="00635504" w:rsidP="00635504">
      <w:pPr>
        <w:pStyle w:val="Odstavekseznama"/>
        <w:spacing w:after="0" w:line="240" w:lineRule="auto"/>
        <w:ind w:left="0"/>
        <w:jc w:val="both"/>
        <w:rPr>
          <w:rFonts w:ascii="Arial" w:hAnsi="Arial" w:cs="Arial"/>
        </w:rPr>
      </w:pPr>
    </w:p>
    <w:p w14:paraId="078D30C7" w14:textId="49F2DB2B" w:rsidR="00635504" w:rsidRPr="00B22E1F" w:rsidRDefault="00635504" w:rsidP="00635504">
      <w:pPr>
        <w:shd w:val="clear" w:color="auto" w:fill="EAF1DD" w:themeFill="accent3" w:themeFillTint="33"/>
        <w:spacing w:after="0" w:line="240" w:lineRule="auto"/>
        <w:jc w:val="both"/>
        <w:rPr>
          <w:rFonts w:ascii="Arial" w:hAnsi="Arial" w:cs="Arial"/>
        </w:rPr>
      </w:pPr>
      <w:r w:rsidRPr="00B22E1F">
        <w:rPr>
          <w:rFonts w:ascii="Arial" w:hAnsi="Arial" w:cs="Arial"/>
        </w:rPr>
        <w:t>Pomembno!</w:t>
      </w:r>
    </w:p>
    <w:p w14:paraId="414113C9" w14:textId="35188FC3" w:rsidR="00635504" w:rsidRPr="00B22E1F" w:rsidRDefault="00635504" w:rsidP="00635504">
      <w:pPr>
        <w:shd w:val="clear" w:color="auto" w:fill="EAF1DD" w:themeFill="accent3" w:themeFillTint="33"/>
        <w:spacing w:after="0" w:line="240" w:lineRule="auto"/>
        <w:jc w:val="both"/>
        <w:rPr>
          <w:rFonts w:ascii="Arial" w:hAnsi="Arial" w:cs="Arial"/>
        </w:rPr>
      </w:pPr>
      <w:r w:rsidRPr="00B22E1F">
        <w:rPr>
          <w:rFonts w:ascii="Arial" w:hAnsi="Arial" w:cs="Arial"/>
        </w:rPr>
        <w:t xml:space="preserve">Pri ocenjevanju tveganja </w:t>
      </w:r>
      <w:r w:rsidR="00E41CB1" w:rsidRPr="00B22E1F">
        <w:rPr>
          <w:rFonts w:ascii="Arial" w:hAnsi="Arial" w:cs="Arial"/>
        </w:rPr>
        <w:t xml:space="preserve">je treba </w:t>
      </w:r>
      <w:r w:rsidRPr="00B22E1F">
        <w:rPr>
          <w:rFonts w:ascii="Arial" w:hAnsi="Arial" w:cs="Arial"/>
        </w:rPr>
        <w:t xml:space="preserve">obvezno upoštevati </w:t>
      </w:r>
      <w:r w:rsidR="00E41CB1" w:rsidRPr="00B22E1F">
        <w:rPr>
          <w:rFonts w:ascii="Arial" w:hAnsi="Arial" w:cs="Arial"/>
        </w:rPr>
        <w:t>s</w:t>
      </w:r>
      <w:r w:rsidRPr="00B22E1F">
        <w:rPr>
          <w:rFonts w:ascii="Arial" w:hAnsi="Arial" w:cs="Arial"/>
        </w:rPr>
        <w:t xml:space="preserve">tandard SIST EN 689. </w:t>
      </w:r>
      <w:r w:rsidR="00E41CB1" w:rsidRPr="00B22E1F">
        <w:rPr>
          <w:rFonts w:ascii="Arial" w:hAnsi="Arial" w:cs="Arial"/>
        </w:rPr>
        <w:t>Če</w:t>
      </w:r>
      <w:r w:rsidRPr="00B22E1F">
        <w:rPr>
          <w:rFonts w:ascii="Arial" w:hAnsi="Arial" w:cs="Arial"/>
        </w:rPr>
        <w:t xml:space="preserve"> periodika ni določena po </w:t>
      </w:r>
      <w:r w:rsidR="00E41CB1" w:rsidRPr="00B22E1F">
        <w:rPr>
          <w:rFonts w:ascii="Arial" w:hAnsi="Arial" w:cs="Arial"/>
        </w:rPr>
        <w:t>s</w:t>
      </w:r>
      <w:r w:rsidRPr="00B22E1F">
        <w:rPr>
          <w:rFonts w:ascii="Arial" w:hAnsi="Arial" w:cs="Arial"/>
        </w:rPr>
        <w:t>tandardu SIST EN 689</w:t>
      </w:r>
      <w:r w:rsidR="00E41CB1" w:rsidRPr="00B22E1F">
        <w:rPr>
          <w:rFonts w:ascii="Arial" w:hAnsi="Arial" w:cs="Arial"/>
        </w:rPr>
        <w:t>,</w:t>
      </w:r>
      <w:r w:rsidRPr="00B22E1F">
        <w:rPr>
          <w:rFonts w:ascii="Arial" w:hAnsi="Arial" w:cs="Arial"/>
        </w:rPr>
        <w:t xml:space="preserve"> se pri matriki tveganja upoštevajo najvišje vrednosti.</w:t>
      </w:r>
    </w:p>
    <w:p w14:paraId="78A0DAD6" w14:textId="77777777" w:rsidR="00635504" w:rsidRPr="00B22E1F" w:rsidRDefault="00635504" w:rsidP="00635504">
      <w:pPr>
        <w:shd w:val="clear" w:color="auto" w:fill="EAF1DD" w:themeFill="accent3" w:themeFillTint="33"/>
        <w:spacing w:after="0" w:line="240" w:lineRule="auto"/>
        <w:jc w:val="both"/>
        <w:rPr>
          <w:rFonts w:ascii="Arial" w:hAnsi="Arial" w:cs="Arial"/>
        </w:rPr>
      </w:pPr>
    </w:p>
    <w:p w14:paraId="7550A2C5" w14:textId="5B2F15BB" w:rsidR="00133FC1" w:rsidRDefault="00133FC1" w:rsidP="00635504">
      <w:pPr>
        <w:shd w:val="clear" w:color="auto" w:fill="EAF1DD" w:themeFill="accent3" w:themeFillTint="33"/>
        <w:spacing w:after="0" w:line="240" w:lineRule="auto"/>
        <w:jc w:val="both"/>
        <w:rPr>
          <w:rFonts w:ascii="Arial" w:hAnsi="Arial" w:cs="Arial"/>
        </w:rPr>
      </w:pPr>
      <w:r>
        <w:rPr>
          <w:rFonts w:ascii="Arial" w:hAnsi="Arial" w:cs="Arial"/>
        </w:rPr>
        <w:t>Zelo pomembno!</w:t>
      </w:r>
    </w:p>
    <w:p w14:paraId="4DF83542" w14:textId="7C8855A2" w:rsidR="00635504" w:rsidRPr="00B22E1F" w:rsidRDefault="00635504" w:rsidP="00635504">
      <w:pPr>
        <w:shd w:val="clear" w:color="auto" w:fill="EAF1DD" w:themeFill="accent3" w:themeFillTint="33"/>
        <w:spacing w:after="0" w:line="240" w:lineRule="auto"/>
        <w:jc w:val="both"/>
        <w:rPr>
          <w:rFonts w:ascii="Arial" w:hAnsi="Arial" w:cs="Arial"/>
        </w:rPr>
      </w:pPr>
      <w:r w:rsidRPr="00B22E1F">
        <w:rPr>
          <w:rFonts w:ascii="Arial" w:hAnsi="Arial" w:cs="Arial"/>
        </w:rPr>
        <w:t>Zmotno je razmišljanje, da je treb</w:t>
      </w:r>
      <w:r w:rsidR="00E41CB1" w:rsidRPr="00B22E1F">
        <w:rPr>
          <w:rFonts w:ascii="Arial" w:hAnsi="Arial" w:cs="Arial"/>
        </w:rPr>
        <w:t>a</w:t>
      </w:r>
      <w:r w:rsidRPr="00B22E1F">
        <w:rPr>
          <w:rFonts w:ascii="Arial" w:hAnsi="Arial" w:cs="Arial"/>
        </w:rPr>
        <w:t xml:space="preserve"> biološki monitoring izvajati samo, k</w:t>
      </w:r>
      <w:r w:rsidR="00E41CB1" w:rsidRPr="00B22E1F">
        <w:rPr>
          <w:rFonts w:ascii="Arial" w:hAnsi="Arial" w:cs="Arial"/>
        </w:rPr>
        <w:t>adar</w:t>
      </w:r>
      <w:r w:rsidRPr="00B22E1F">
        <w:rPr>
          <w:rFonts w:ascii="Arial" w:hAnsi="Arial" w:cs="Arial"/>
        </w:rPr>
        <w:t xml:space="preserve"> so presežene mejne vrednosti. Dokazano je bilo, da </w:t>
      </w:r>
      <w:r w:rsidR="00E41CB1" w:rsidRPr="00B22E1F">
        <w:rPr>
          <w:rFonts w:ascii="Arial" w:hAnsi="Arial" w:cs="Arial"/>
        </w:rPr>
        <w:t>čeprav</w:t>
      </w:r>
      <w:r w:rsidRPr="00B22E1F">
        <w:rPr>
          <w:rFonts w:ascii="Arial" w:hAnsi="Arial" w:cs="Arial"/>
        </w:rPr>
        <w:t xml:space="preserve"> delavci niso bili izpostavljeni preseženim mejnim vrednostim stirena, so bile presežene biološke mejne vrednosti na </w:t>
      </w:r>
      <w:proofErr w:type="spellStart"/>
      <w:r w:rsidRPr="00B22E1F">
        <w:rPr>
          <w:rFonts w:ascii="Arial" w:hAnsi="Arial" w:cs="Arial"/>
        </w:rPr>
        <w:t>metabolit</w:t>
      </w:r>
      <w:proofErr w:type="spellEnd"/>
      <w:r w:rsidRPr="00B22E1F">
        <w:rPr>
          <w:rFonts w:ascii="Arial" w:hAnsi="Arial" w:cs="Arial"/>
        </w:rPr>
        <w:t xml:space="preserve"> stirena.</w:t>
      </w:r>
    </w:p>
    <w:p w14:paraId="329BD546" w14:textId="77777777" w:rsidR="00031EFC" w:rsidRPr="00B22E1F" w:rsidRDefault="00031EFC" w:rsidP="00031EFC">
      <w:pPr>
        <w:pStyle w:val="Odstavekseznama"/>
        <w:spacing w:after="0" w:line="240" w:lineRule="auto"/>
        <w:ind w:left="0"/>
        <w:jc w:val="both"/>
        <w:rPr>
          <w:rFonts w:ascii="Arial" w:hAnsi="Arial" w:cs="Arial"/>
        </w:rPr>
      </w:pPr>
    </w:p>
    <w:p w14:paraId="5EA0D0C4" w14:textId="77777777" w:rsidR="00031EFC" w:rsidRPr="00B22E1F" w:rsidRDefault="00031EFC" w:rsidP="00031EFC">
      <w:pPr>
        <w:pStyle w:val="Odstavekseznama"/>
        <w:spacing w:after="0" w:line="240" w:lineRule="auto"/>
        <w:ind w:left="0"/>
        <w:jc w:val="both"/>
        <w:rPr>
          <w:rFonts w:ascii="Arial" w:hAnsi="Arial" w:cs="Arial"/>
          <w:b/>
        </w:rPr>
      </w:pPr>
    </w:p>
    <w:p w14:paraId="5A75C9A4" w14:textId="6827457C"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5.4.6 Pravilnik o varovanju delavcev pred tveganji zaradi izpostavljenosti azbestu pri delu</w:t>
      </w:r>
    </w:p>
    <w:p w14:paraId="73C57BA1" w14:textId="375A295D" w:rsidR="00031EFC" w:rsidRPr="00B22E1F" w:rsidRDefault="00031EFC" w:rsidP="00031EFC">
      <w:pPr>
        <w:pStyle w:val="Odstavekseznama"/>
        <w:spacing w:after="0" w:line="240" w:lineRule="auto"/>
        <w:ind w:left="0"/>
        <w:jc w:val="both"/>
        <w:rPr>
          <w:rFonts w:ascii="Arial" w:hAnsi="Arial" w:cs="Arial"/>
          <w:b/>
        </w:rPr>
      </w:pPr>
    </w:p>
    <w:p w14:paraId="429FB43D" w14:textId="5767E5A7" w:rsidR="00635504" w:rsidRPr="0075168D" w:rsidRDefault="00635504" w:rsidP="0075168D">
      <w:pPr>
        <w:pStyle w:val="Odstavekseznama"/>
        <w:spacing w:after="0" w:line="240" w:lineRule="auto"/>
        <w:ind w:left="0"/>
        <w:jc w:val="both"/>
        <w:rPr>
          <w:rFonts w:ascii="Arial" w:hAnsi="Arial" w:cs="Arial"/>
          <w:bCs/>
        </w:rPr>
      </w:pPr>
      <w:r w:rsidRPr="00B22E1F">
        <w:rPr>
          <w:rFonts w:ascii="Arial" w:hAnsi="Arial" w:cs="Arial"/>
        </w:rPr>
        <w:t xml:space="preserve">Leta 2005 je bil </w:t>
      </w:r>
      <w:r w:rsidRPr="0075168D">
        <w:rPr>
          <w:rFonts w:ascii="Arial" w:hAnsi="Arial" w:cs="Arial"/>
          <w:bCs/>
        </w:rPr>
        <w:t>uveljavljen Pravilnik o varovanju delavcev pred tveganji zaradi</w:t>
      </w:r>
      <w:r w:rsidR="000F49CF" w:rsidRPr="0075168D">
        <w:rPr>
          <w:rFonts w:ascii="Arial" w:hAnsi="Arial" w:cs="Arial"/>
          <w:bCs/>
        </w:rPr>
        <w:t xml:space="preserve"> </w:t>
      </w:r>
      <w:r w:rsidRPr="0075168D">
        <w:rPr>
          <w:rFonts w:ascii="Arial" w:hAnsi="Arial" w:cs="Arial"/>
          <w:bCs/>
        </w:rPr>
        <w:t>izpostavljenosti azbestu pri delu (Uradni list RS, št. 93/05), ki ureja varovanje delavcev pred nevarnostmi zaradi vseh aktivnosti</w:t>
      </w:r>
      <w:r w:rsidR="00E41CB1" w:rsidRPr="0075168D">
        <w:rPr>
          <w:rFonts w:ascii="Arial" w:hAnsi="Arial" w:cs="Arial"/>
          <w:bCs/>
        </w:rPr>
        <w:t>,</w:t>
      </w:r>
      <w:r w:rsidRPr="0075168D">
        <w:rPr>
          <w:rFonts w:ascii="Arial" w:hAnsi="Arial" w:cs="Arial"/>
          <w:bCs/>
        </w:rPr>
        <w:t xml:space="preserve"> pri katerih so delavci zaradi svojega dela izpostavljeni ali bi lahko bili izpostavljeni azbestnemu prahu ali prahu materialov, ki vsebujejo azbest. </w:t>
      </w:r>
    </w:p>
    <w:p w14:paraId="298DF075" w14:textId="77777777" w:rsidR="000F49CF" w:rsidRPr="0075168D" w:rsidRDefault="000F49CF" w:rsidP="0075168D">
      <w:pPr>
        <w:pStyle w:val="Odstavekseznama"/>
        <w:spacing w:after="0" w:line="240" w:lineRule="auto"/>
        <w:ind w:left="0"/>
        <w:jc w:val="both"/>
        <w:rPr>
          <w:rFonts w:ascii="Arial" w:hAnsi="Arial" w:cs="Arial"/>
          <w:bCs/>
        </w:rPr>
      </w:pPr>
    </w:p>
    <w:p w14:paraId="03D27137" w14:textId="00307F78"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 z azbestom lahko izvajajo delodajalci, pristojni za opravljanje takega dela </w:t>
      </w:r>
      <w:r w:rsidR="00E41CB1" w:rsidRPr="00B22E1F">
        <w:rPr>
          <w:rFonts w:ascii="Arial" w:hAnsi="Arial" w:cs="Arial"/>
        </w:rPr>
        <w:t xml:space="preserve">v </w:t>
      </w:r>
      <w:r w:rsidRPr="00B22E1F">
        <w:rPr>
          <w:rFonts w:ascii="Arial" w:hAnsi="Arial" w:cs="Arial"/>
        </w:rPr>
        <w:t>sklad</w:t>
      </w:r>
      <w:r w:rsidR="00E41CB1" w:rsidRPr="00B22E1F">
        <w:rPr>
          <w:rFonts w:ascii="Arial" w:hAnsi="Arial" w:cs="Arial"/>
        </w:rPr>
        <w:t>u</w:t>
      </w:r>
      <w:r w:rsidRPr="00B22E1F">
        <w:rPr>
          <w:rFonts w:ascii="Arial" w:hAnsi="Arial" w:cs="Arial"/>
        </w:rPr>
        <w:t xml:space="preserve"> z Uredbo o pogojih, pod katerimi se lahko pri rekonstrukciji ali odstranitvi objektov in pri vzdrževalnih delih na objektih, inštalacijah ali napravah odstranjujejo materiali, ki vsebujejo azbest (Uradni list RS, št. 60/06</w:t>
      </w:r>
      <w:r w:rsidRPr="00B22E1F">
        <w:t xml:space="preserve"> </w:t>
      </w:r>
      <w:r w:rsidRPr="00B22E1F">
        <w:rPr>
          <w:rFonts w:ascii="Arial" w:hAnsi="Arial" w:cs="Arial"/>
        </w:rPr>
        <w:t>in 44/22 – ZVO-2).</w:t>
      </w:r>
    </w:p>
    <w:p w14:paraId="3B4DF16B" w14:textId="77777777" w:rsidR="00635504" w:rsidRPr="00B22E1F" w:rsidRDefault="00635504" w:rsidP="00635504">
      <w:pPr>
        <w:pStyle w:val="Odstavekseznama"/>
        <w:spacing w:after="0" w:line="240" w:lineRule="auto"/>
        <w:ind w:left="0"/>
        <w:jc w:val="both"/>
        <w:rPr>
          <w:rFonts w:ascii="Arial" w:hAnsi="Arial" w:cs="Arial"/>
        </w:rPr>
      </w:pPr>
    </w:p>
    <w:p w14:paraId="383376AE" w14:textId="770B8B4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Delodajalec mora pred </w:t>
      </w:r>
      <w:r w:rsidR="00E41CB1" w:rsidRPr="00B22E1F">
        <w:rPr>
          <w:rFonts w:ascii="Arial" w:hAnsi="Arial" w:cs="Arial"/>
        </w:rPr>
        <w:t>za</w:t>
      </w:r>
      <w:r w:rsidRPr="00B22E1F">
        <w:rPr>
          <w:rFonts w:ascii="Arial" w:hAnsi="Arial" w:cs="Arial"/>
        </w:rPr>
        <w:t xml:space="preserve">četkom izvajanja </w:t>
      </w:r>
      <w:proofErr w:type="spellStart"/>
      <w:r w:rsidRPr="00B22E1F">
        <w:rPr>
          <w:rFonts w:ascii="Arial" w:hAnsi="Arial" w:cs="Arial"/>
        </w:rPr>
        <w:t>rušitvenih</w:t>
      </w:r>
      <w:proofErr w:type="spellEnd"/>
      <w:r w:rsidRPr="00B22E1F">
        <w:rPr>
          <w:rFonts w:ascii="Arial" w:hAnsi="Arial" w:cs="Arial"/>
        </w:rPr>
        <w:t xml:space="preserve"> del ali odstranjevanjem azbesta in/ali proizvodov, ki vsebujejo azbest</w:t>
      </w:r>
      <w:r w:rsidR="00EE68A5" w:rsidRPr="00B22E1F">
        <w:rPr>
          <w:rFonts w:ascii="Arial" w:hAnsi="Arial" w:cs="Arial"/>
        </w:rPr>
        <w:t>,</w:t>
      </w:r>
      <w:r w:rsidRPr="00B22E1F">
        <w:rPr>
          <w:rFonts w:ascii="Arial" w:hAnsi="Arial" w:cs="Arial"/>
        </w:rPr>
        <w:t xml:space="preserve"> iz zgradb, konstrukcij, </w:t>
      </w:r>
      <w:r w:rsidR="00EE68A5" w:rsidRPr="00B22E1F">
        <w:rPr>
          <w:rFonts w:ascii="Arial" w:hAnsi="Arial" w:cs="Arial"/>
        </w:rPr>
        <w:t>napeljav</w:t>
      </w:r>
      <w:r w:rsidRPr="00B22E1F">
        <w:rPr>
          <w:rFonts w:ascii="Arial" w:hAnsi="Arial" w:cs="Arial"/>
        </w:rPr>
        <w:t>, naprav, opreme ali ladij napraviti načrt dela, kjer mora posebej navesti:</w:t>
      </w:r>
    </w:p>
    <w:p w14:paraId="295CBEC3" w14:textId="158C6341"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vrsto in predvideno trajanje dela,</w:t>
      </w:r>
    </w:p>
    <w:p w14:paraId="660F189A" w14:textId="45C88084"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lokacijo izvedbe del,</w:t>
      </w:r>
    </w:p>
    <w:p w14:paraId="6C2FBD02" w14:textId="37F721DE"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uporabljene postopke,</w:t>
      </w:r>
    </w:p>
    <w:p w14:paraId="7E72F999" w14:textId="1EDB1A4A"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 xml:space="preserve">način izvedbe postopka odstranjevanja azbesta in/ali proizvodov, ki vsebujejo azbest, </w:t>
      </w:r>
    </w:p>
    <w:p w14:paraId="1BDE56CC" w14:textId="50519E87"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t>osebno varovalno opremo,</w:t>
      </w:r>
    </w:p>
    <w:p w14:paraId="3BB49F76" w14:textId="663B8C90" w:rsidR="00635504" w:rsidRPr="00EC30A3" w:rsidRDefault="00635504" w:rsidP="004705C8">
      <w:pPr>
        <w:pStyle w:val="Odstavekseznama"/>
        <w:numPr>
          <w:ilvl w:val="0"/>
          <w:numId w:val="25"/>
        </w:numPr>
        <w:spacing w:after="0" w:line="240" w:lineRule="auto"/>
        <w:jc w:val="both"/>
        <w:rPr>
          <w:rFonts w:ascii="Arial" w:hAnsi="Arial" w:cs="Arial"/>
        </w:rPr>
      </w:pPr>
      <w:r w:rsidRPr="00EC30A3">
        <w:rPr>
          <w:rFonts w:ascii="Arial" w:hAnsi="Arial" w:cs="Arial"/>
        </w:rPr>
        <w:lastRenderedPageBreak/>
        <w:t>način verifikacije, s katero doka</w:t>
      </w:r>
      <w:r w:rsidR="00EE68A5" w:rsidRPr="00EC30A3">
        <w:rPr>
          <w:rFonts w:ascii="Arial" w:hAnsi="Arial" w:cs="Arial"/>
        </w:rPr>
        <w:t>že</w:t>
      </w:r>
      <w:r w:rsidRPr="00EC30A3">
        <w:rPr>
          <w:rFonts w:ascii="Arial" w:hAnsi="Arial" w:cs="Arial"/>
        </w:rPr>
        <w:t xml:space="preserve">, da po koncu izvajanja </w:t>
      </w:r>
      <w:proofErr w:type="spellStart"/>
      <w:r w:rsidRPr="00EC30A3">
        <w:rPr>
          <w:rFonts w:ascii="Arial" w:hAnsi="Arial" w:cs="Arial"/>
        </w:rPr>
        <w:t>rušitvenih</w:t>
      </w:r>
      <w:proofErr w:type="spellEnd"/>
      <w:r w:rsidRPr="00EC30A3">
        <w:rPr>
          <w:rFonts w:ascii="Arial" w:hAnsi="Arial" w:cs="Arial"/>
        </w:rPr>
        <w:t xml:space="preserve"> del ali odstranjevanja azbesta na delovnem mestu ni tveganja zaradi izpostavljenosti azbestu.</w:t>
      </w:r>
    </w:p>
    <w:p w14:paraId="1B56330F" w14:textId="77777777" w:rsidR="00635504" w:rsidRPr="00B22E1F" w:rsidRDefault="00635504" w:rsidP="00635504">
      <w:pPr>
        <w:pStyle w:val="Odstavekseznama"/>
        <w:spacing w:after="0" w:line="240" w:lineRule="auto"/>
        <w:ind w:left="0"/>
        <w:jc w:val="both"/>
        <w:rPr>
          <w:rFonts w:ascii="Arial" w:hAnsi="Arial" w:cs="Arial"/>
        </w:rPr>
      </w:pPr>
    </w:p>
    <w:p w14:paraId="54F17AF9" w14:textId="7DF95C0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Delodajalci morajo zagotoviti stalno usposabljanje za delavce, ki so ali so lahko izpostavljeni azbestu. Na podlagi 15. člena </w:t>
      </w:r>
      <w:r w:rsidR="00EE68A5" w:rsidRPr="00B22E1F">
        <w:rPr>
          <w:rFonts w:ascii="Arial" w:hAnsi="Arial" w:cs="Arial"/>
        </w:rPr>
        <w:t>p</w:t>
      </w:r>
      <w:r w:rsidRPr="00B22E1F">
        <w:rPr>
          <w:rFonts w:ascii="Arial" w:hAnsi="Arial" w:cs="Arial"/>
        </w:rPr>
        <w:t>ravilnika mora biti program usposabljanja delavcev zasnovan tako, da delavci pridobi</w:t>
      </w:r>
      <w:r w:rsidR="00EE68A5" w:rsidRPr="00B22E1F">
        <w:rPr>
          <w:rFonts w:ascii="Arial" w:hAnsi="Arial" w:cs="Arial"/>
        </w:rPr>
        <w:t>jo</w:t>
      </w:r>
      <w:r w:rsidRPr="00B22E1F">
        <w:rPr>
          <w:rFonts w:ascii="Arial" w:hAnsi="Arial" w:cs="Arial"/>
        </w:rPr>
        <w:t xml:space="preserve"> ustrezne veščine in pozna</w:t>
      </w:r>
      <w:r w:rsidR="00EE68A5" w:rsidRPr="00B22E1F">
        <w:rPr>
          <w:rFonts w:ascii="Arial" w:hAnsi="Arial" w:cs="Arial"/>
        </w:rPr>
        <w:t>jo</w:t>
      </w:r>
      <w:r w:rsidRPr="00B22E1F">
        <w:rPr>
          <w:rFonts w:ascii="Arial" w:hAnsi="Arial" w:cs="Arial"/>
        </w:rPr>
        <w:t xml:space="preserve">: </w:t>
      </w:r>
    </w:p>
    <w:p w14:paraId="4F0788F5" w14:textId="20C7408F"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 xml:space="preserve">lastnosti azbesta in njegove učinke na zdravje ter </w:t>
      </w:r>
      <w:proofErr w:type="spellStart"/>
      <w:r w:rsidRPr="00EC30A3">
        <w:rPr>
          <w:rFonts w:ascii="Arial" w:hAnsi="Arial" w:cs="Arial"/>
        </w:rPr>
        <w:t>sinergični</w:t>
      </w:r>
      <w:proofErr w:type="spellEnd"/>
      <w:r w:rsidRPr="00EC30A3">
        <w:rPr>
          <w:rFonts w:ascii="Arial" w:hAnsi="Arial" w:cs="Arial"/>
        </w:rPr>
        <w:t xml:space="preserve"> učinek azbesta in kajenja na zdravje,</w:t>
      </w:r>
    </w:p>
    <w:p w14:paraId="6F1E0B6C" w14:textId="209E474E"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vrste proizvodov ali materialov, ki lahko vsebujejo azbest,</w:t>
      </w:r>
    </w:p>
    <w:p w14:paraId="6EA92811" w14:textId="00FD7827"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postopke, pri katerih lahko pride do izpostavljenosti azbestnemu prahu ali prahu materialov, ki vsebujejo azbest, in pomen preventivnih ukrepov za zmanjšanje izpostavljenosti na najmanjšo mogočo raven,</w:t>
      </w:r>
    </w:p>
    <w:p w14:paraId="6A72FB80" w14:textId="2286BDF6"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način varnega dela, varnostne ukrepe in varovalno opremo za zagotavljanje varnosti in zdravja pri delu,</w:t>
      </w:r>
    </w:p>
    <w:p w14:paraId="582749EC" w14:textId="724D5945"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namen, mož</w:t>
      </w:r>
      <w:r w:rsidR="00EE68A5" w:rsidRPr="00EC30A3">
        <w:rPr>
          <w:rFonts w:ascii="Arial" w:hAnsi="Arial" w:cs="Arial"/>
        </w:rPr>
        <w:t>nosti</w:t>
      </w:r>
      <w:r w:rsidRPr="00EC30A3">
        <w:rPr>
          <w:rFonts w:ascii="Arial" w:hAnsi="Arial" w:cs="Arial"/>
        </w:rPr>
        <w:t xml:space="preserve"> in izbiro, omejitve in pravilno uporabo osebne varovalne opreme za varovanje dihal,</w:t>
      </w:r>
    </w:p>
    <w:p w14:paraId="764BB634" w14:textId="261EA0A1"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postopke za ravnanje v nujnih primerih,</w:t>
      </w:r>
    </w:p>
    <w:p w14:paraId="5199D011" w14:textId="5CA51325"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postopke dekontaminacije,</w:t>
      </w:r>
    </w:p>
    <w:p w14:paraId="14CFFAAA" w14:textId="798BF5F7"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postopek varnega ravnanja z odpadki, ki vsebujejo azbest,</w:t>
      </w:r>
    </w:p>
    <w:p w14:paraId="09D0011C" w14:textId="764D19AC" w:rsidR="00635504" w:rsidRPr="00EC30A3" w:rsidRDefault="00635504" w:rsidP="004705C8">
      <w:pPr>
        <w:pStyle w:val="Odstavekseznama"/>
        <w:numPr>
          <w:ilvl w:val="0"/>
          <w:numId w:val="23"/>
        </w:numPr>
        <w:spacing w:after="0" w:line="240" w:lineRule="auto"/>
        <w:jc w:val="both"/>
        <w:rPr>
          <w:rFonts w:ascii="Arial" w:hAnsi="Arial" w:cs="Arial"/>
        </w:rPr>
      </w:pPr>
      <w:r w:rsidRPr="00EC30A3">
        <w:rPr>
          <w:rFonts w:ascii="Arial" w:hAnsi="Arial" w:cs="Arial"/>
        </w:rPr>
        <w:t>pomen zdravstvenih pregledov.</w:t>
      </w:r>
    </w:p>
    <w:p w14:paraId="0BC74F3D" w14:textId="77777777" w:rsidR="00635504" w:rsidRPr="00B22E1F" w:rsidRDefault="00635504" w:rsidP="00635504">
      <w:pPr>
        <w:pStyle w:val="Odstavekseznama"/>
        <w:spacing w:after="0" w:line="240" w:lineRule="auto"/>
        <w:ind w:left="0"/>
        <w:jc w:val="both"/>
        <w:rPr>
          <w:rFonts w:ascii="Arial" w:hAnsi="Arial" w:cs="Arial"/>
        </w:rPr>
      </w:pPr>
    </w:p>
    <w:p w14:paraId="7837963F" w14:textId="2EEA5FBA" w:rsidR="00635504" w:rsidRPr="00B22E1F" w:rsidRDefault="00635504" w:rsidP="00635504">
      <w:pPr>
        <w:pStyle w:val="Navadensplet"/>
        <w:spacing w:before="0" w:after="0"/>
        <w:jc w:val="both"/>
        <w:rPr>
          <w:rFonts w:ascii="Arial" w:hAnsi="Arial" w:cs="Arial"/>
          <w:sz w:val="22"/>
          <w:szCs w:val="22"/>
        </w:rPr>
      </w:pPr>
      <w:r w:rsidRPr="00B22E1F">
        <w:rPr>
          <w:rFonts w:ascii="Arial" w:hAnsi="Arial" w:cs="Arial"/>
          <w:sz w:val="22"/>
          <w:szCs w:val="22"/>
        </w:rPr>
        <w:t>Ker s</w:t>
      </w:r>
      <w:r w:rsidR="00EE68A5" w:rsidRPr="00B22E1F">
        <w:rPr>
          <w:rFonts w:ascii="Arial" w:hAnsi="Arial" w:cs="Arial"/>
          <w:sz w:val="22"/>
          <w:szCs w:val="22"/>
        </w:rPr>
        <w:t>padajo</w:t>
      </w:r>
      <w:r w:rsidRPr="00B22E1F">
        <w:rPr>
          <w:rFonts w:ascii="Arial" w:hAnsi="Arial" w:cs="Arial"/>
          <w:sz w:val="22"/>
          <w:szCs w:val="22"/>
        </w:rPr>
        <w:t xml:space="preserve"> dela z azbestom med dela s povečano nevarnostjo, jih </w:t>
      </w:r>
      <w:r w:rsidR="00EE68A5" w:rsidRPr="00B22E1F">
        <w:rPr>
          <w:rFonts w:ascii="Arial" w:hAnsi="Arial" w:cs="Arial"/>
          <w:sz w:val="22"/>
          <w:szCs w:val="22"/>
        </w:rPr>
        <w:t>je treba</w:t>
      </w:r>
      <w:r w:rsidRPr="00B22E1F">
        <w:rPr>
          <w:rFonts w:ascii="Arial" w:hAnsi="Arial" w:cs="Arial"/>
          <w:sz w:val="22"/>
          <w:szCs w:val="22"/>
        </w:rPr>
        <w:t xml:space="preserve"> 15 dni pred </w:t>
      </w:r>
      <w:r w:rsidR="00EE68A5" w:rsidRPr="00B22E1F">
        <w:rPr>
          <w:rFonts w:ascii="Arial" w:hAnsi="Arial" w:cs="Arial"/>
          <w:sz w:val="22"/>
          <w:szCs w:val="22"/>
        </w:rPr>
        <w:t>njihovim za</w:t>
      </w:r>
      <w:r w:rsidRPr="00B22E1F">
        <w:rPr>
          <w:rFonts w:ascii="Arial" w:hAnsi="Arial" w:cs="Arial"/>
          <w:sz w:val="22"/>
          <w:szCs w:val="22"/>
        </w:rPr>
        <w:t>četkom prijaviti na Inšpektorat RS za delo</w:t>
      </w:r>
      <w:r w:rsidR="00EE68A5" w:rsidRPr="00B22E1F">
        <w:rPr>
          <w:rFonts w:ascii="Arial" w:hAnsi="Arial" w:cs="Arial"/>
          <w:sz w:val="22"/>
          <w:szCs w:val="22"/>
        </w:rPr>
        <w:t xml:space="preserve"> v </w:t>
      </w:r>
      <w:r w:rsidRPr="00B22E1F">
        <w:rPr>
          <w:rFonts w:ascii="Arial" w:hAnsi="Arial" w:cs="Arial"/>
          <w:sz w:val="22"/>
          <w:szCs w:val="22"/>
        </w:rPr>
        <w:t>sklad</w:t>
      </w:r>
      <w:r w:rsidR="00EE68A5" w:rsidRPr="00B22E1F">
        <w:rPr>
          <w:rFonts w:ascii="Arial" w:hAnsi="Arial" w:cs="Arial"/>
          <w:sz w:val="22"/>
          <w:szCs w:val="22"/>
        </w:rPr>
        <w:t>u</w:t>
      </w:r>
      <w:r w:rsidRPr="00B22E1F">
        <w:rPr>
          <w:rFonts w:ascii="Arial" w:hAnsi="Arial" w:cs="Arial"/>
          <w:sz w:val="22"/>
          <w:szCs w:val="22"/>
        </w:rPr>
        <w:t xml:space="preserve"> s 26. členom ZVZD-1 v povezavi s 6. členom </w:t>
      </w:r>
      <w:r w:rsidR="00EE68A5" w:rsidRPr="00B22E1F">
        <w:rPr>
          <w:rFonts w:ascii="Arial" w:hAnsi="Arial" w:cs="Arial"/>
          <w:sz w:val="22"/>
          <w:szCs w:val="22"/>
        </w:rPr>
        <w:t>p</w:t>
      </w:r>
      <w:r w:rsidRPr="00B22E1F">
        <w:rPr>
          <w:rFonts w:ascii="Arial" w:hAnsi="Arial" w:cs="Arial"/>
          <w:sz w:val="22"/>
          <w:szCs w:val="22"/>
        </w:rPr>
        <w:t>ravilnika. Delodajalec mora v prijavi navesti podatke o:</w:t>
      </w:r>
    </w:p>
    <w:p w14:paraId="078BECD8" w14:textId="6191C5F3"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lokaciji delovišča,</w:t>
      </w:r>
    </w:p>
    <w:p w14:paraId="1E09DAFC" w14:textId="3063E707"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vrsti azbesta, s katerim se ravna ali je bil uporabljen,</w:t>
      </w:r>
    </w:p>
    <w:p w14:paraId="7B22B814" w14:textId="03A2B2AA"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količini azbesta, s katerim se ravna ali je bil uporabljen,</w:t>
      </w:r>
    </w:p>
    <w:p w14:paraId="7DFCE2DB" w14:textId="13ACE34D"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aktivnostih in postopkih,</w:t>
      </w:r>
    </w:p>
    <w:p w14:paraId="6997D4AE" w14:textId="6A98B5A5"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številu izpostavljenih delavcev,</w:t>
      </w:r>
    </w:p>
    <w:p w14:paraId="00C7116C" w14:textId="7F7D6F60"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 xml:space="preserve">predvidenemu </w:t>
      </w:r>
      <w:r w:rsidR="00EE68A5" w:rsidRPr="00B22E1F">
        <w:rPr>
          <w:rFonts w:ascii="Arial" w:hAnsi="Arial" w:cs="Arial"/>
          <w:sz w:val="22"/>
          <w:szCs w:val="22"/>
        </w:rPr>
        <w:t>za</w:t>
      </w:r>
      <w:r w:rsidRPr="00B22E1F">
        <w:rPr>
          <w:rFonts w:ascii="Arial" w:hAnsi="Arial" w:cs="Arial"/>
          <w:sz w:val="22"/>
          <w:szCs w:val="22"/>
        </w:rPr>
        <w:t>četku in trajanju del ter</w:t>
      </w:r>
    </w:p>
    <w:p w14:paraId="6FF41986" w14:textId="0A26C06C" w:rsidR="00635504" w:rsidRPr="00B22E1F" w:rsidRDefault="00635504" w:rsidP="004705C8">
      <w:pPr>
        <w:pStyle w:val="Navadensplet"/>
        <w:numPr>
          <w:ilvl w:val="0"/>
          <w:numId w:val="26"/>
        </w:numPr>
        <w:spacing w:before="0" w:after="0"/>
        <w:jc w:val="both"/>
        <w:rPr>
          <w:rFonts w:ascii="Arial" w:hAnsi="Arial" w:cs="Arial"/>
          <w:sz w:val="22"/>
          <w:szCs w:val="22"/>
        </w:rPr>
      </w:pPr>
      <w:r w:rsidRPr="00B22E1F">
        <w:rPr>
          <w:rFonts w:ascii="Arial" w:hAnsi="Arial" w:cs="Arial"/>
          <w:sz w:val="22"/>
          <w:szCs w:val="22"/>
        </w:rPr>
        <w:t>sprejetih ukrepih za zmanjšanje izpostavljenosti delavcev azbestu.</w:t>
      </w:r>
    </w:p>
    <w:p w14:paraId="028419DA" w14:textId="77777777"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Obrazec za prijavo del z azbestom je dostopen na spletni strani https://www.gov.si/zbirke/storitve/prijava-del-z-azbestom/.</w:t>
      </w:r>
    </w:p>
    <w:p w14:paraId="20E07C11" w14:textId="77777777" w:rsidR="00635504" w:rsidRPr="00B22E1F" w:rsidRDefault="00635504" w:rsidP="00635504">
      <w:pPr>
        <w:pStyle w:val="Odstavekseznama"/>
        <w:spacing w:after="0" w:line="240" w:lineRule="auto"/>
        <w:ind w:left="0"/>
        <w:jc w:val="both"/>
        <w:rPr>
          <w:rFonts w:ascii="Arial" w:hAnsi="Arial" w:cs="Arial"/>
        </w:rPr>
      </w:pPr>
    </w:p>
    <w:p w14:paraId="5F0450AC" w14:textId="77777777"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Delodajalec mora zagotoviti, da koncentracija azbestnih vlaken v zraku na delovnem mestu ne presega mejne vrednosti za azbest, ki znaša 0,1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v osemurnem časovnem tehtanem povprečju.</w:t>
      </w:r>
    </w:p>
    <w:p w14:paraId="118A3B5D" w14:textId="77777777" w:rsidR="00EC30A3" w:rsidRDefault="00EC30A3" w:rsidP="00635504">
      <w:pPr>
        <w:pStyle w:val="Odstavekseznama"/>
        <w:spacing w:after="0" w:line="240" w:lineRule="auto"/>
        <w:ind w:left="0"/>
        <w:jc w:val="both"/>
        <w:rPr>
          <w:rFonts w:ascii="Arial" w:hAnsi="Arial" w:cs="Arial"/>
        </w:rPr>
      </w:pPr>
    </w:p>
    <w:p w14:paraId="30876CF8" w14:textId="3FB16A27" w:rsidR="00635504" w:rsidRDefault="00635504" w:rsidP="00635504">
      <w:pPr>
        <w:pStyle w:val="Odstavekseznama"/>
        <w:spacing w:after="0" w:line="240" w:lineRule="auto"/>
        <w:ind w:left="0"/>
        <w:jc w:val="both"/>
        <w:rPr>
          <w:rFonts w:ascii="Arial" w:hAnsi="Arial" w:cs="Arial"/>
        </w:rPr>
      </w:pPr>
      <w:r w:rsidRPr="00B22E1F">
        <w:rPr>
          <w:rFonts w:ascii="Arial" w:hAnsi="Arial" w:cs="Arial"/>
        </w:rPr>
        <w:t>Zagotoviti mora tudi, da delavci niso izpostavljeni koncentracijam azbestnih vlaken v zraku na delovnem mestu, ki bi bile višje od mejne vrednosti.</w:t>
      </w:r>
      <w:r w:rsidR="00EC30A3">
        <w:rPr>
          <w:rFonts w:ascii="Arial" w:hAnsi="Arial" w:cs="Arial"/>
        </w:rPr>
        <w:t xml:space="preserve"> </w:t>
      </w:r>
      <w:r w:rsidRPr="00B22E1F">
        <w:rPr>
          <w:rFonts w:ascii="Arial" w:hAnsi="Arial" w:cs="Arial"/>
        </w:rPr>
        <w:t>Kadar varnosti in zdravja delavcev ni mo</w:t>
      </w:r>
      <w:r w:rsidR="00EE68A5" w:rsidRPr="00B22E1F">
        <w:rPr>
          <w:rFonts w:ascii="Arial" w:hAnsi="Arial" w:cs="Arial"/>
        </w:rPr>
        <w:t>goče</w:t>
      </w:r>
      <w:r w:rsidRPr="00B22E1F">
        <w:rPr>
          <w:rFonts w:ascii="Arial" w:hAnsi="Arial" w:cs="Arial"/>
        </w:rPr>
        <w:t xml:space="preserve"> zagotoviti drugače k</w:t>
      </w:r>
      <w:r w:rsidR="00EE68A5" w:rsidRPr="00B22E1F">
        <w:rPr>
          <w:rFonts w:ascii="Arial" w:hAnsi="Arial" w:cs="Arial"/>
        </w:rPr>
        <w:t>akor</w:t>
      </w:r>
      <w:r w:rsidRPr="00B22E1F">
        <w:rPr>
          <w:rFonts w:ascii="Arial" w:hAnsi="Arial" w:cs="Arial"/>
        </w:rPr>
        <w:t xml:space="preserve"> z uporabo osebne varovalne opreme za varovanje dihal, mora delodajalec to zagotoviti z naslednjo osebno varovalno opremo za zaščito dihal:</w:t>
      </w:r>
    </w:p>
    <w:p w14:paraId="5216F07E" w14:textId="77777777" w:rsidR="003C1333" w:rsidRPr="00B22E1F" w:rsidRDefault="003C1333" w:rsidP="00635504">
      <w:pPr>
        <w:pStyle w:val="Odstavekseznama"/>
        <w:spacing w:after="0" w:line="240" w:lineRule="auto"/>
        <w:ind w:left="0"/>
        <w:jc w:val="both"/>
        <w:rPr>
          <w:rFonts w:ascii="Arial" w:hAnsi="Arial" w:cs="Arial"/>
        </w:rPr>
      </w:pPr>
    </w:p>
    <w:p w14:paraId="566C27E1" w14:textId="1EB9B9B4"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a) pri koncentraciji vlaken, nižji od 0,15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(pri delu z </w:t>
      </w:r>
      <w:proofErr w:type="spellStart"/>
      <w:r w:rsidRPr="00B22E1F">
        <w:rPr>
          <w:rFonts w:ascii="Arial" w:hAnsi="Arial" w:cs="Arial"/>
        </w:rPr>
        <w:t>azbestcementnimi</w:t>
      </w:r>
      <w:proofErr w:type="spellEnd"/>
      <w:r w:rsidRPr="00B22E1F">
        <w:rPr>
          <w:rFonts w:ascii="Arial" w:hAnsi="Arial" w:cs="Arial"/>
        </w:rPr>
        <w:t xml:space="preserve"> izdelki, delih manjšega obsega, vzorčenju):</w:t>
      </w:r>
    </w:p>
    <w:p w14:paraId="0E42CF03" w14:textId="5615E589" w:rsidR="00635504" w:rsidRPr="00B22E1F" w:rsidRDefault="00635504" w:rsidP="00635504">
      <w:pPr>
        <w:pStyle w:val="Odstavekseznama"/>
        <w:numPr>
          <w:ilvl w:val="0"/>
          <w:numId w:val="3"/>
        </w:numPr>
        <w:spacing w:after="0" w:line="240" w:lineRule="auto"/>
        <w:ind w:left="720"/>
        <w:jc w:val="both"/>
        <w:rPr>
          <w:rFonts w:ascii="Arial" w:hAnsi="Arial" w:cs="Arial"/>
        </w:rPr>
      </w:pPr>
      <w:proofErr w:type="spellStart"/>
      <w:r w:rsidRPr="00B22E1F">
        <w:rPr>
          <w:rFonts w:ascii="Arial" w:hAnsi="Arial" w:cs="Arial"/>
        </w:rPr>
        <w:t>polobrazne</w:t>
      </w:r>
      <w:proofErr w:type="spellEnd"/>
      <w:r w:rsidRPr="00B22E1F">
        <w:rPr>
          <w:rFonts w:ascii="Arial" w:hAnsi="Arial" w:cs="Arial"/>
        </w:rPr>
        <w:t>/četrtinske maske s P2</w:t>
      </w:r>
      <w:r w:rsidR="00EE68A5" w:rsidRPr="00B22E1F">
        <w:rPr>
          <w:rFonts w:ascii="Arial" w:hAnsi="Arial" w:cs="Arial"/>
        </w:rPr>
        <w:t>-</w:t>
      </w:r>
      <w:r w:rsidRPr="00B22E1F">
        <w:rPr>
          <w:rFonts w:ascii="Arial" w:hAnsi="Arial" w:cs="Arial"/>
        </w:rPr>
        <w:t>filtrom,</w:t>
      </w:r>
    </w:p>
    <w:p w14:paraId="340C6BA0" w14:textId="77777777" w:rsidR="00635504" w:rsidRPr="00B22E1F" w:rsidRDefault="00635504" w:rsidP="00635504">
      <w:pPr>
        <w:pStyle w:val="Odstavekseznama"/>
        <w:numPr>
          <w:ilvl w:val="0"/>
          <w:numId w:val="3"/>
        </w:numPr>
        <w:spacing w:after="0" w:line="240" w:lineRule="auto"/>
        <w:ind w:left="720"/>
        <w:jc w:val="both"/>
        <w:rPr>
          <w:rFonts w:ascii="Arial" w:hAnsi="Arial" w:cs="Arial"/>
        </w:rPr>
      </w:pPr>
      <w:proofErr w:type="spellStart"/>
      <w:r w:rsidRPr="00B22E1F">
        <w:rPr>
          <w:rFonts w:ascii="Arial" w:hAnsi="Arial" w:cs="Arial"/>
        </w:rPr>
        <w:t>polobrazne</w:t>
      </w:r>
      <w:proofErr w:type="spellEnd"/>
      <w:r w:rsidRPr="00B22E1F">
        <w:rPr>
          <w:rFonts w:ascii="Arial" w:hAnsi="Arial" w:cs="Arial"/>
        </w:rPr>
        <w:t xml:space="preserve"> maske FFP2 s filtracijo delcev,</w:t>
      </w:r>
    </w:p>
    <w:p w14:paraId="5B89A22E" w14:textId="77777777" w:rsidR="00635504" w:rsidRPr="00B22E1F" w:rsidRDefault="00635504" w:rsidP="00635504">
      <w:pPr>
        <w:pStyle w:val="Odstavekseznama"/>
        <w:numPr>
          <w:ilvl w:val="0"/>
          <w:numId w:val="3"/>
        </w:numPr>
        <w:spacing w:after="0" w:line="240" w:lineRule="auto"/>
        <w:ind w:left="720"/>
        <w:jc w:val="both"/>
        <w:rPr>
          <w:rFonts w:ascii="Arial" w:hAnsi="Arial" w:cs="Arial"/>
        </w:rPr>
      </w:pPr>
      <w:r w:rsidRPr="00B22E1F">
        <w:rPr>
          <w:rFonts w:ascii="Arial" w:hAnsi="Arial" w:cs="Arial"/>
        </w:rPr>
        <w:t>maske z vetrilom in filtrom za delce TM1P;</w:t>
      </w:r>
    </w:p>
    <w:p w14:paraId="4A1F9C5F" w14:textId="77777777"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b) pri koncentraciji azbestnih vlaken od 0.15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do 6.0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w:t>
      </w:r>
    </w:p>
    <w:p w14:paraId="39BEC44D" w14:textId="77777777" w:rsidR="00635504" w:rsidRPr="00B22E1F" w:rsidRDefault="00635504" w:rsidP="00635504">
      <w:pPr>
        <w:pStyle w:val="Odstavekseznama"/>
        <w:numPr>
          <w:ilvl w:val="0"/>
          <w:numId w:val="3"/>
        </w:numPr>
        <w:spacing w:after="0" w:line="240" w:lineRule="auto"/>
        <w:ind w:left="720"/>
        <w:jc w:val="both"/>
        <w:rPr>
          <w:rFonts w:ascii="Arial" w:hAnsi="Arial" w:cs="Arial"/>
        </w:rPr>
      </w:pPr>
      <w:r w:rsidRPr="00B22E1F">
        <w:rPr>
          <w:rFonts w:ascii="Arial" w:hAnsi="Arial" w:cs="Arial"/>
        </w:rPr>
        <w:t>obrazno masko s filtrom delcev P3, po možnosti naj bodo maske TM3P z vetrilom in po potrebi z ogrevanjem vhodnega zraka;</w:t>
      </w:r>
    </w:p>
    <w:p w14:paraId="667D8501" w14:textId="2113ACFC"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c) pri delih s koncentracijo azbestnih vlaken nad 6,0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(pri sanaciji, kadar ni mo</w:t>
      </w:r>
      <w:r w:rsidR="00EE68A5" w:rsidRPr="00B22E1F">
        <w:rPr>
          <w:rFonts w:ascii="Arial" w:hAnsi="Arial" w:cs="Arial"/>
        </w:rPr>
        <w:t>goče</w:t>
      </w:r>
      <w:r w:rsidRPr="00B22E1F">
        <w:rPr>
          <w:rFonts w:ascii="Arial" w:hAnsi="Arial" w:cs="Arial"/>
        </w:rPr>
        <w:t xml:space="preserve"> mokro odstranjevanje brizganega azbesta):</w:t>
      </w:r>
    </w:p>
    <w:p w14:paraId="786458B1" w14:textId="5514FE0B" w:rsidR="00635504" w:rsidRDefault="00635504" w:rsidP="00635504">
      <w:pPr>
        <w:pStyle w:val="Odstavekseznama"/>
        <w:numPr>
          <w:ilvl w:val="0"/>
          <w:numId w:val="3"/>
        </w:numPr>
        <w:spacing w:after="0" w:line="240" w:lineRule="auto"/>
        <w:ind w:left="720"/>
        <w:jc w:val="both"/>
        <w:rPr>
          <w:rFonts w:ascii="Arial" w:hAnsi="Arial" w:cs="Arial"/>
        </w:rPr>
      </w:pPr>
      <w:r w:rsidRPr="00B22E1F">
        <w:rPr>
          <w:rFonts w:ascii="Arial" w:hAnsi="Arial" w:cs="Arial"/>
        </w:rPr>
        <w:t>izolacijsko napravo z obrazno masko in ustnikom.</w:t>
      </w:r>
    </w:p>
    <w:p w14:paraId="2162D7E5" w14:textId="77777777" w:rsidR="003C1333" w:rsidRPr="00B22E1F" w:rsidRDefault="003C1333" w:rsidP="009A4FE3">
      <w:pPr>
        <w:pStyle w:val="Odstavekseznama"/>
        <w:spacing w:after="0" w:line="240" w:lineRule="auto"/>
        <w:jc w:val="both"/>
        <w:rPr>
          <w:rFonts w:ascii="Arial" w:hAnsi="Arial" w:cs="Arial"/>
        </w:rPr>
      </w:pPr>
    </w:p>
    <w:p w14:paraId="3CAB7CA1" w14:textId="5FF3E5F1"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lastRenderedPageBreak/>
        <w:t xml:space="preserve">Pri delih, kjer je koncentracija azbestnih vlaken od 0.0005 </w:t>
      </w:r>
      <w:proofErr w:type="spellStart"/>
      <w:r w:rsidRPr="00B22E1F">
        <w:rPr>
          <w:rFonts w:ascii="Arial" w:hAnsi="Arial" w:cs="Arial"/>
        </w:rPr>
        <w:t>vl</w:t>
      </w:r>
      <w:proofErr w:type="spellEnd"/>
      <w:r w:rsidRPr="00B22E1F">
        <w:rPr>
          <w:rFonts w:ascii="Arial" w:hAnsi="Arial" w:cs="Arial"/>
        </w:rPr>
        <w:t>/cm</w:t>
      </w:r>
      <w:r w:rsidRPr="00B22E1F">
        <w:rPr>
          <w:rFonts w:ascii="Arial" w:hAnsi="Arial" w:cs="Arial"/>
          <w:vertAlign w:val="superscript"/>
        </w:rPr>
        <w:t>3</w:t>
      </w:r>
      <w:r w:rsidRPr="00B22E1F">
        <w:rPr>
          <w:rFonts w:ascii="Arial" w:hAnsi="Arial" w:cs="Arial"/>
        </w:rPr>
        <w:t xml:space="preserve"> do 0.015 </w:t>
      </w:r>
      <w:proofErr w:type="spellStart"/>
      <w:r w:rsidRPr="00B22E1F">
        <w:rPr>
          <w:rFonts w:ascii="Arial" w:hAnsi="Arial" w:cs="Arial"/>
        </w:rPr>
        <w:t>vl</w:t>
      </w:r>
      <w:proofErr w:type="spellEnd"/>
      <w:r w:rsidRPr="00B22E1F">
        <w:rPr>
          <w:rFonts w:ascii="Arial" w:hAnsi="Arial" w:cs="Arial"/>
        </w:rPr>
        <w:t>/ cm</w:t>
      </w:r>
      <w:r w:rsidRPr="00B22E1F">
        <w:rPr>
          <w:rFonts w:ascii="Arial" w:hAnsi="Arial" w:cs="Arial"/>
          <w:vertAlign w:val="superscript"/>
        </w:rPr>
        <w:t>3</w:t>
      </w:r>
      <w:r w:rsidRPr="00B22E1F">
        <w:rPr>
          <w:rFonts w:ascii="Arial" w:hAnsi="Arial" w:cs="Arial"/>
        </w:rPr>
        <w:t>, se lahko opusti uporaba osebne varovalne opreme za varovanje dihal, čeprav je tudi pri teh delih smiselna uporaba maske s P2</w:t>
      </w:r>
      <w:r w:rsidR="00EE68A5" w:rsidRPr="00B22E1F">
        <w:rPr>
          <w:rFonts w:ascii="Arial" w:hAnsi="Arial" w:cs="Arial"/>
        </w:rPr>
        <w:t>-</w:t>
      </w:r>
      <w:r w:rsidRPr="00B22E1F">
        <w:rPr>
          <w:rFonts w:ascii="Arial" w:hAnsi="Arial" w:cs="Arial"/>
        </w:rPr>
        <w:t xml:space="preserve">filtrom glede na vrsto in pogostost dela oziroma </w:t>
      </w:r>
      <w:r w:rsidR="00EE68A5" w:rsidRPr="00B22E1F">
        <w:rPr>
          <w:rFonts w:ascii="Arial" w:hAnsi="Arial" w:cs="Arial"/>
        </w:rPr>
        <w:t>ob</w:t>
      </w:r>
      <w:r w:rsidRPr="00B22E1F">
        <w:rPr>
          <w:rFonts w:ascii="Arial" w:hAnsi="Arial" w:cs="Arial"/>
        </w:rPr>
        <w:t xml:space="preserve"> konic</w:t>
      </w:r>
      <w:r w:rsidR="00EE68A5" w:rsidRPr="00B22E1F">
        <w:rPr>
          <w:rFonts w:ascii="Arial" w:hAnsi="Arial" w:cs="Arial"/>
        </w:rPr>
        <w:t>ah</w:t>
      </w:r>
      <w:r w:rsidRPr="00B22E1F">
        <w:rPr>
          <w:rFonts w:ascii="Arial" w:hAnsi="Arial" w:cs="Arial"/>
        </w:rPr>
        <w:t xml:space="preserve"> izpostavljenosti.</w:t>
      </w:r>
    </w:p>
    <w:p w14:paraId="19D90FEC" w14:textId="77777777" w:rsidR="00635504" w:rsidRPr="00B22E1F" w:rsidRDefault="00635504" w:rsidP="00635504">
      <w:pPr>
        <w:pStyle w:val="Odstavekseznama"/>
        <w:spacing w:after="0" w:line="240" w:lineRule="auto"/>
        <w:ind w:left="0"/>
        <w:jc w:val="both"/>
        <w:rPr>
          <w:rFonts w:ascii="Arial" w:hAnsi="Arial" w:cs="Arial"/>
        </w:rPr>
      </w:pPr>
    </w:p>
    <w:p w14:paraId="374485A2" w14:textId="463B67BB"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azbestu pri delu (Uradni list RS, št. 93/05) določa prepovedi in omejitve v zvezi z delom z azbestom. Prepoveduje brizganje azbesta in izvajanje delovnih postopkov, ki vključujejo uporabo izolacijskih ali za zvok odpornih materialov z nizko gostoto (manj k</w:t>
      </w:r>
      <w:r w:rsidR="00EE68A5" w:rsidRPr="00B22E1F">
        <w:rPr>
          <w:rFonts w:ascii="Arial" w:hAnsi="Arial" w:cs="Arial"/>
        </w:rPr>
        <w:t>akor</w:t>
      </w:r>
      <w:r w:rsidRPr="00B22E1F">
        <w:rPr>
          <w:rFonts w:ascii="Arial" w:hAnsi="Arial" w:cs="Arial"/>
        </w:rPr>
        <w:t xml:space="preserve"> 1 g/cm</w:t>
      </w:r>
      <w:r w:rsidRPr="00B22E1F">
        <w:rPr>
          <w:rFonts w:ascii="Arial" w:hAnsi="Arial" w:cs="Arial"/>
          <w:vertAlign w:val="superscript"/>
        </w:rPr>
        <w:t>3</w:t>
      </w:r>
      <w:r w:rsidRPr="00B22E1F">
        <w:rPr>
          <w:rFonts w:ascii="Arial" w:hAnsi="Arial" w:cs="Arial"/>
        </w:rPr>
        <w:t>), ki vsebujejo azbest. Prepovedano je izvajanje aktivnosti, pri katerih so delavci izpostavljeni azbestnim vlaknom pri pridobivanju azbesta ali predelavi azbestnih proizvodov ali proizvodnji in izdelavi proizvodov, ki jim je azbest namerno dodan, razen obdelovanja in odstranjevanja proizvodov zaradi rušenja in odstranjevanja azbesta. Delodajalec tudi ne sme razporediti mlade osebe, mladostnika, noseče delavke, delavke, ki je pred kratkim rodila</w:t>
      </w:r>
      <w:r w:rsidR="00EE68A5" w:rsidRPr="00B22E1F">
        <w:rPr>
          <w:rFonts w:ascii="Arial" w:hAnsi="Arial" w:cs="Arial"/>
        </w:rPr>
        <w:t>,</w:t>
      </w:r>
      <w:r w:rsidRPr="00B22E1F">
        <w:rPr>
          <w:rFonts w:ascii="Arial" w:hAnsi="Arial" w:cs="Arial"/>
        </w:rPr>
        <w:t xml:space="preserve"> in doječe delavke na delovna mesta, kjer so delavci lahko izpostavljeni azbestnemu prahu ali prahu materialov, ki vsebujejo azbest. Delavci, ki izvajajo aktivnosti, pri katerih so zaradi svojega dela izpostavljeni ali bi lahko bili izpostavljeni azbestnemu prahu ali prahu materialov, ki vsebujejo azbest, ne smejo delati več k</w:t>
      </w:r>
      <w:r w:rsidR="00EE68A5" w:rsidRPr="00B22E1F">
        <w:rPr>
          <w:rFonts w:ascii="Arial" w:hAnsi="Arial" w:cs="Arial"/>
        </w:rPr>
        <w:t>akor</w:t>
      </w:r>
      <w:r w:rsidRPr="00B22E1F">
        <w:rPr>
          <w:rFonts w:ascii="Arial" w:hAnsi="Arial" w:cs="Arial"/>
        </w:rPr>
        <w:t xml:space="preserve"> 8 ur na dan oziroma 40 ur na teden in ne smejo biti plačani po storilnosti. Rotiranje delavcev kot ukrep za zmanjšanje izpostavljenosti ni dovoljeno.</w:t>
      </w:r>
    </w:p>
    <w:p w14:paraId="3224E051" w14:textId="77777777" w:rsidR="009A4FE3" w:rsidRDefault="009A4FE3" w:rsidP="00635504">
      <w:pPr>
        <w:pStyle w:val="Odstavekseznama"/>
        <w:spacing w:after="0" w:line="240" w:lineRule="auto"/>
        <w:ind w:left="0"/>
        <w:jc w:val="both"/>
        <w:rPr>
          <w:rFonts w:ascii="Arial" w:hAnsi="Arial" w:cs="Arial"/>
        </w:rPr>
      </w:pPr>
    </w:p>
    <w:p w14:paraId="31C01532" w14:textId="21E57CFA" w:rsidR="00635504" w:rsidRPr="00B22E1F" w:rsidRDefault="00635504" w:rsidP="00635504">
      <w:pPr>
        <w:pStyle w:val="Odstavekseznama"/>
        <w:spacing w:after="0" w:line="240" w:lineRule="auto"/>
        <w:ind w:left="0"/>
        <w:jc w:val="both"/>
        <w:rPr>
          <w:rFonts w:ascii="Arial" w:hAnsi="Arial" w:cs="Arial"/>
        </w:rPr>
      </w:pPr>
      <w:r w:rsidRPr="00B22E1F">
        <w:rPr>
          <w:rFonts w:ascii="Arial" w:hAnsi="Arial" w:cs="Arial"/>
        </w:rPr>
        <w:t xml:space="preserve">Varno odstranjevanje odpadkov se mora izvajati </w:t>
      </w:r>
      <w:r w:rsidR="00EE68A5" w:rsidRPr="00B22E1F">
        <w:rPr>
          <w:rFonts w:ascii="Arial" w:hAnsi="Arial" w:cs="Arial"/>
        </w:rPr>
        <w:t xml:space="preserve">v </w:t>
      </w:r>
      <w:r w:rsidRPr="00B22E1F">
        <w:rPr>
          <w:rFonts w:ascii="Arial" w:hAnsi="Arial" w:cs="Arial"/>
        </w:rPr>
        <w:t>sklad</w:t>
      </w:r>
      <w:r w:rsidR="00EE68A5" w:rsidRPr="00B22E1F">
        <w:rPr>
          <w:rFonts w:ascii="Arial" w:hAnsi="Arial" w:cs="Arial"/>
        </w:rPr>
        <w:t>u</w:t>
      </w:r>
      <w:r w:rsidRPr="00B22E1F">
        <w:rPr>
          <w:rFonts w:ascii="Arial" w:hAnsi="Arial" w:cs="Arial"/>
        </w:rPr>
        <w:t xml:space="preserve"> s pravilnikom o ravnanju z odpadki, ki vsebujejo azbest (Uradni list RS, št. 105/00). </w:t>
      </w:r>
    </w:p>
    <w:p w14:paraId="30F9F482" w14:textId="77777777" w:rsidR="00635504" w:rsidRPr="00B22E1F" w:rsidRDefault="00635504" w:rsidP="00635504">
      <w:pPr>
        <w:pStyle w:val="Odstavekseznama"/>
        <w:spacing w:after="0" w:line="240" w:lineRule="auto"/>
        <w:ind w:left="0"/>
        <w:jc w:val="both"/>
        <w:rPr>
          <w:rFonts w:ascii="Arial" w:hAnsi="Arial" w:cs="Arial"/>
        </w:rPr>
      </w:pPr>
    </w:p>
    <w:p w14:paraId="17881475" w14:textId="2F6C03FA" w:rsidR="00635504" w:rsidRPr="00B22E1F" w:rsidRDefault="00635504" w:rsidP="009629B7">
      <w:pPr>
        <w:pStyle w:val="Odstavekseznama"/>
        <w:shd w:val="clear" w:color="auto" w:fill="FDE9D9" w:themeFill="accent6" w:themeFillTint="33"/>
        <w:spacing w:after="0" w:line="240" w:lineRule="auto"/>
        <w:ind w:left="0"/>
        <w:jc w:val="both"/>
        <w:rPr>
          <w:rFonts w:ascii="Arial" w:hAnsi="Arial" w:cs="Arial"/>
        </w:rPr>
      </w:pPr>
      <w:hyperlink r:id="rId41" w:history="1">
        <w:r w:rsidRPr="009629B7">
          <w:rPr>
            <w:rStyle w:val="Hiperpovezava"/>
            <w:rFonts w:ascii="Arial" w:hAnsi="Arial" w:cs="Arial"/>
          </w:rPr>
          <w:t>Dodatne informacije v zvezi z azbestom</w:t>
        </w:r>
      </w:hyperlink>
    </w:p>
    <w:p w14:paraId="7ED0D06D" w14:textId="77777777" w:rsidR="00CC7BDF" w:rsidRDefault="00CC7BDF" w:rsidP="00031EFC">
      <w:pPr>
        <w:pStyle w:val="Odstavekseznama"/>
        <w:spacing w:after="0" w:line="240" w:lineRule="auto"/>
        <w:ind w:left="0"/>
        <w:jc w:val="both"/>
        <w:rPr>
          <w:rFonts w:ascii="Arial" w:hAnsi="Arial" w:cs="Arial"/>
        </w:rPr>
      </w:pPr>
    </w:p>
    <w:p w14:paraId="7E785A0F" w14:textId="77777777" w:rsidR="00A93AD8" w:rsidRDefault="00A93AD8" w:rsidP="00031EFC">
      <w:pPr>
        <w:pStyle w:val="Odstavekseznama"/>
        <w:spacing w:after="0" w:line="240" w:lineRule="auto"/>
        <w:ind w:left="0"/>
        <w:jc w:val="both"/>
        <w:rPr>
          <w:rFonts w:ascii="Arial" w:hAnsi="Arial" w:cs="Arial"/>
        </w:rPr>
      </w:pPr>
    </w:p>
    <w:p w14:paraId="6275EA65" w14:textId="77777777" w:rsidR="009A4FE3" w:rsidRPr="00B22E1F" w:rsidRDefault="009A4FE3" w:rsidP="00031EFC">
      <w:pPr>
        <w:pStyle w:val="Odstavekseznama"/>
        <w:spacing w:after="0" w:line="240" w:lineRule="auto"/>
        <w:ind w:left="0"/>
        <w:jc w:val="both"/>
        <w:rPr>
          <w:rFonts w:ascii="Arial" w:hAnsi="Arial" w:cs="Arial"/>
        </w:rPr>
      </w:pPr>
    </w:p>
    <w:p w14:paraId="79B883C9" w14:textId="77777777"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 xml:space="preserve">5.4.7. Pravilnik o varovanju delavcev pred tveganji zaradi izpostavljenosti rakotvornim ali mutagenim snovem </w:t>
      </w:r>
    </w:p>
    <w:p w14:paraId="36A4BF70" w14:textId="77777777" w:rsidR="00031EFC" w:rsidRPr="00B22E1F" w:rsidRDefault="00031EFC" w:rsidP="00031EFC">
      <w:pPr>
        <w:pStyle w:val="Odstavekseznama"/>
        <w:spacing w:after="0" w:line="240" w:lineRule="auto"/>
        <w:ind w:left="0"/>
        <w:jc w:val="both"/>
        <w:rPr>
          <w:rFonts w:ascii="Arial" w:hAnsi="Arial" w:cs="Arial"/>
        </w:rPr>
      </w:pPr>
    </w:p>
    <w:p w14:paraId="799C179A" w14:textId="428D085C" w:rsidR="00F1229A" w:rsidRDefault="00F1229A" w:rsidP="00F1229A">
      <w:pPr>
        <w:pStyle w:val="Odstavekseznama"/>
        <w:spacing w:after="0" w:line="240" w:lineRule="auto"/>
        <w:ind w:left="0" w:hanging="11"/>
        <w:jc w:val="both"/>
        <w:rPr>
          <w:rFonts w:ascii="Arial" w:hAnsi="Arial" w:cs="Arial"/>
        </w:rPr>
      </w:pPr>
      <w:r w:rsidRPr="00F1229A">
        <w:rPr>
          <w:rFonts w:ascii="Arial" w:hAnsi="Arial" w:cs="Arial"/>
        </w:rPr>
        <w:t>Pravilnik določa minimalne zahteve za zagotavljanje varnosti in zdravja delavcev pred tveganji zaradi izpostavljenosti rakotvornim ali mutagenim snovem pri delu. Uporablja se za vsa dela, pri katerih so delavci izpostavljeni ali so lahko izpostavljeni rakotvornim ali mutagenim snovem, in sicer pri uporabi, proizvodnji, skladiščenju, obdelavi, predelavi, pretakanju, mešanju,  odstranjevanju, uničevanju in podobnih aktivnostih. Med taka dela spadajo tudi dejavnosti, pri katerih se zaradi razmer pri postopkih sproščajo ali nastajajo rakotvorne ali mutagene snovi.</w:t>
      </w:r>
    </w:p>
    <w:p w14:paraId="2A771383" w14:textId="77777777" w:rsidR="00F1229A" w:rsidRDefault="00F1229A" w:rsidP="003C79A1">
      <w:pPr>
        <w:pStyle w:val="Odstavekseznama"/>
        <w:spacing w:after="0" w:line="240" w:lineRule="auto"/>
        <w:ind w:hanging="720"/>
        <w:jc w:val="both"/>
        <w:rPr>
          <w:rFonts w:ascii="Arial" w:hAnsi="Arial" w:cs="Arial"/>
        </w:rPr>
      </w:pPr>
    </w:p>
    <w:p w14:paraId="0F29DCD9" w14:textId="7164289D" w:rsidR="003C79A1" w:rsidRPr="00B22E1F" w:rsidRDefault="003C79A1" w:rsidP="003C79A1">
      <w:pPr>
        <w:pStyle w:val="Odstavekseznama"/>
        <w:spacing w:after="0" w:line="240" w:lineRule="auto"/>
        <w:ind w:hanging="720"/>
        <w:jc w:val="both"/>
        <w:rPr>
          <w:rFonts w:ascii="Arial" w:hAnsi="Arial" w:cs="Arial"/>
        </w:rPr>
      </w:pPr>
      <w:r w:rsidRPr="00B22E1F">
        <w:rPr>
          <w:rFonts w:ascii="Arial" w:hAnsi="Arial" w:cs="Arial"/>
        </w:rPr>
        <w:t xml:space="preserve">Ta </w:t>
      </w:r>
      <w:r w:rsidR="00BF1139" w:rsidRPr="00B22E1F">
        <w:rPr>
          <w:rFonts w:ascii="Arial" w:hAnsi="Arial" w:cs="Arial"/>
        </w:rPr>
        <w:t>p</w:t>
      </w:r>
      <w:r w:rsidRPr="00B22E1F">
        <w:rPr>
          <w:rFonts w:ascii="Arial" w:hAnsi="Arial" w:cs="Arial"/>
        </w:rPr>
        <w:t>ravilnik se ne uporablja:</w:t>
      </w:r>
    </w:p>
    <w:p w14:paraId="540A39A9" w14:textId="37525C98" w:rsidR="003C79A1" w:rsidRPr="00B22E1F" w:rsidRDefault="003C79A1" w:rsidP="004705C8">
      <w:pPr>
        <w:pStyle w:val="Odstavekseznama"/>
        <w:numPr>
          <w:ilvl w:val="0"/>
          <w:numId w:val="23"/>
        </w:numPr>
        <w:spacing w:after="0" w:line="240" w:lineRule="auto"/>
        <w:jc w:val="both"/>
        <w:rPr>
          <w:rFonts w:ascii="Arial" w:hAnsi="Arial" w:cs="Arial"/>
        </w:rPr>
      </w:pPr>
      <w:r w:rsidRPr="00B22E1F">
        <w:rPr>
          <w:rFonts w:ascii="Arial" w:hAnsi="Arial" w:cs="Arial"/>
        </w:rPr>
        <w:t>za dela, pri katerih so delavci izpostavljeni ionizirajočemu sevanju;</w:t>
      </w:r>
    </w:p>
    <w:p w14:paraId="33CFF2EF" w14:textId="1F2CE747" w:rsidR="003C79A1" w:rsidRPr="00B22E1F" w:rsidRDefault="003C79A1" w:rsidP="004705C8">
      <w:pPr>
        <w:pStyle w:val="Odstavekseznama"/>
        <w:numPr>
          <w:ilvl w:val="0"/>
          <w:numId w:val="23"/>
        </w:numPr>
        <w:spacing w:after="0" w:line="240" w:lineRule="auto"/>
        <w:rPr>
          <w:rFonts w:ascii="Arial" w:hAnsi="Arial" w:cs="Arial"/>
        </w:rPr>
      </w:pPr>
      <w:r w:rsidRPr="00B22E1F">
        <w:rPr>
          <w:rFonts w:ascii="Arial" w:hAnsi="Arial" w:cs="Arial"/>
        </w:rPr>
        <w:t>za dela, pri katerih so prisotni azbest ter izdelki in pripravki, ki vsebujejo azbest, razen</w:t>
      </w:r>
      <w:r w:rsidR="00BF1139" w:rsidRPr="00B22E1F">
        <w:rPr>
          <w:rFonts w:ascii="Arial" w:hAnsi="Arial" w:cs="Arial"/>
        </w:rPr>
        <w:t xml:space="preserve"> če</w:t>
      </w:r>
      <w:r w:rsidR="000F49CF">
        <w:t xml:space="preserve"> </w:t>
      </w:r>
      <w:r w:rsidRPr="000F49CF">
        <w:rPr>
          <w:rFonts w:ascii="Arial" w:hAnsi="Arial" w:cs="Arial"/>
        </w:rPr>
        <w:t>določbe tega pravilnika predpisujejo višjo stopnjo varnosti in zdravja pri delu.</w:t>
      </w:r>
      <w:r w:rsidRPr="00B22E1F">
        <w:t xml:space="preserve"> </w:t>
      </w:r>
    </w:p>
    <w:p w14:paraId="0DFE78D2" w14:textId="77777777" w:rsidR="001D56BC" w:rsidRDefault="001D56BC" w:rsidP="003C79A1">
      <w:pPr>
        <w:pStyle w:val="Odstavekseznama"/>
        <w:spacing w:after="0" w:line="240" w:lineRule="auto"/>
        <w:ind w:hanging="720"/>
        <w:jc w:val="both"/>
        <w:rPr>
          <w:rFonts w:ascii="Arial" w:hAnsi="Arial" w:cs="Arial"/>
        </w:rPr>
      </w:pPr>
    </w:p>
    <w:p w14:paraId="7277B76B" w14:textId="1ED2C59B" w:rsidR="00732D47" w:rsidRDefault="00732D47" w:rsidP="009D18C2">
      <w:pPr>
        <w:pStyle w:val="Odstavekseznama"/>
        <w:spacing w:after="0" w:line="240" w:lineRule="auto"/>
        <w:ind w:left="0" w:hanging="11"/>
        <w:jc w:val="both"/>
        <w:rPr>
          <w:rFonts w:ascii="Arial" w:hAnsi="Arial" w:cs="Arial"/>
        </w:rPr>
      </w:pPr>
      <w:r w:rsidRPr="00732D47">
        <w:rPr>
          <w:rFonts w:ascii="Arial" w:hAnsi="Arial" w:cs="Arial"/>
        </w:rPr>
        <w:t>Pravilnik zahteva, da mora delodajalec pri izvajanju del, pri katerih obstaja tveganje za izpostavljenost delavcev rakotvornim ali mutagenim snovem, ugotoviti način, stopnjo in trajanje izpostavljenosti delavcev, da lahko oceni tveganje za varnost in zdravje delavcev, ki izvajajo takšna dela, in na podlagi te ocene določi potrebne varnostne ukrepe. V zadnji spremembi pravilnika, ki je začel veljati 10. januarja 2020, je navedenih precej manj snovi kakor v prejšnji spremembi (prej 158, zdaj 54), vendar je treba pri ocenjevanju tveganj in obveščanju pristojnega organa dodatno upoštevati tudi snovi, ki so s predpisom, ki ureja sistem razvrščanja, označevanja in pakiranja nevarnih kemikalij razvrščene med rakotvorne ali mutagene.</w:t>
      </w:r>
    </w:p>
    <w:p w14:paraId="24E72A24" w14:textId="7E6B760F" w:rsidR="003C79A1" w:rsidRPr="00DA5D96" w:rsidRDefault="003C79A1" w:rsidP="003C79A1">
      <w:pPr>
        <w:pStyle w:val="Odstavekseznama"/>
        <w:spacing w:after="0" w:line="240" w:lineRule="auto"/>
        <w:ind w:hanging="720"/>
        <w:jc w:val="both"/>
        <w:rPr>
          <w:rFonts w:ascii="Arial" w:hAnsi="Arial" w:cs="Arial"/>
          <w:bCs/>
        </w:rPr>
      </w:pPr>
    </w:p>
    <w:p w14:paraId="694A5343" w14:textId="75E2247C" w:rsidR="003C79A1" w:rsidRDefault="009D18C2" w:rsidP="009D18C2">
      <w:pPr>
        <w:spacing w:after="0" w:line="240" w:lineRule="auto"/>
        <w:jc w:val="both"/>
        <w:rPr>
          <w:rFonts w:ascii="Arial" w:hAnsi="Arial" w:cs="Arial"/>
        </w:rPr>
      </w:pPr>
      <w:r w:rsidRPr="009D18C2">
        <w:rPr>
          <w:rFonts w:ascii="Arial" w:hAnsi="Arial" w:cs="Arial"/>
        </w:rPr>
        <w:t xml:space="preserve">Med potrebne varnostne ukrepe, ki prednostno zahtevajo možnost proučitve zamenjave rakotvorne ali mutagene snovi z manj nevarno snovjo, zmesjo ali procesom, je treba vključiti tudi uporabo ustreznih postopkov za merjenje koncentracij rakotvornih ali mutagenih snovi v </w:t>
      </w:r>
      <w:r w:rsidRPr="009D18C2">
        <w:rPr>
          <w:rFonts w:ascii="Arial" w:hAnsi="Arial" w:cs="Arial"/>
        </w:rPr>
        <w:lastRenderedPageBreak/>
        <w:t>zraku na delovnem mestu, še zlasti za zgodnje odkrivanje neobičajne izpostavljenosti zaradi nepredvidenega dogodka ali nezgode z upoštevanjem standarda SIST EN 689.</w:t>
      </w:r>
    </w:p>
    <w:p w14:paraId="7F9EA294" w14:textId="77777777" w:rsidR="009D18C2" w:rsidRPr="009D18C2" w:rsidRDefault="009D18C2" w:rsidP="009D18C2">
      <w:pPr>
        <w:spacing w:after="0" w:line="240" w:lineRule="auto"/>
        <w:jc w:val="both"/>
        <w:rPr>
          <w:rFonts w:ascii="Arial" w:hAnsi="Arial" w:cs="Arial"/>
        </w:rPr>
      </w:pPr>
    </w:p>
    <w:p w14:paraId="1F9C9A3D" w14:textId="11DF1915" w:rsidR="009D18C2" w:rsidRDefault="009D18C2" w:rsidP="009D18C2">
      <w:pPr>
        <w:spacing w:after="0" w:line="240" w:lineRule="auto"/>
        <w:jc w:val="both"/>
        <w:rPr>
          <w:rFonts w:ascii="Arial" w:hAnsi="Arial" w:cs="Arial"/>
        </w:rPr>
      </w:pPr>
      <w:bookmarkStart w:id="12" w:name="_Hlk122609562"/>
      <w:r w:rsidRPr="009D18C2">
        <w:rPr>
          <w:rFonts w:ascii="Arial" w:hAnsi="Arial" w:cs="Arial"/>
        </w:rPr>
        <w:t>Standard SIST EN 689 opredeljuje izpostavljenost na delovnem mestu, merjenje izpostavljenosti pri vdihavanju kemičnih agensov in strategijo preskušanja skladnosti z mejnimi vrednostmi za poklicno izpostavljenost.</w:t>
      </w:r>
    </w:p>
    <w:bookmarkEnd w:id="12"/>
    <w:p w14:paraId="767455D6" w14:textId="77777777" w:rsidR="003C79A1" w:rsidRPr="00B22E1F" w:rsidRDefault="003C79A1" w:rsidP="003C79A1">
      <w:pPr>
        <w:pStyle w:val="Odstavekseznama"/>
        <w:spacing w:after="0" w:line="240" w:lineRule="auto"/>
        <w:ind w:hanging="720"/>
        <w:jc w:val="both"/>
        <w:rPr>
          <w:rFonts w:ascii="Arial" w:hAnsi="Arial" w:cs="Arial"/>
        </w:rPr>
      </w:pPr>
    </w:p>
    <w:p w14:paraId="7AD1D836" w14:textId="63F50D0A" w:rsidR="003C79A1" w:rsidRPr="00B22E1F" w:rsidRDefault="003C79A1" w:rsidP="003C79A1">
      <w:pPr>
        <w:pStyle w:val="Odstavekseznama"/>
        <w:spacing w:after="0" w:line="240" w:lineRule="auto"/>
        <w:ind w:left="0"/>
        <w:jc w:val="both"/>
        <w:rPr>
          <w:rFonts w:ascii="Arial" w:hAnsi="Arial" w:cs="Arial"/>
        </w:rPr>
      </w:pPr>
      <w:r w:rsidRPr="00B22E1F">
        <w:rPr>
          <w:rFonts w:ascii="Arial" w:hAnsi="Arial" w:cs="Arial"/>
          <w:szCs w:val="20"/>
          <w:lang w:eastAsia="sl-SI"/>
        </w:rPr>
        <w:t xml:space="preserve">Pravilnik določa, da </w:t>
      </w:r>
      <w:r w:rsidRPr="00B22E1F">
        <w:rPr>
          <w:rFonts w:ascii="Arial" w:hAnsi="Arial" w:cs="Arial"/>
          <w:szCs w:val="20"/>
        </w:rPr>
        <w:t>mora delodajalec v 15 dn</w:t>
      </w:r>
      <w:r w:rsidR="00BF1139" w:rsidRPr="00B22E1F">
        <w:rPr>
          <w:rFonts w:ascii="Arial" w:hAnsi="Arial" w:cs="Arial"/>
          <w:szCs w:val="20"/>
        </w:rPr>
        <w:t>eh</w:t>
      </w:r>
      <w:r w:rsidRPr="00B22E1F">
        <w:rPr>
          <w:rFonts w:ascii="Arial" w:hAnsi="Arial" w:cs="Arial"/>
          <w:szCs w:val="20"/>
        </w:rPr>
        <w:t xml:space="preserve"> pred začetkom uporabe rakotvorne ali mutagene snovi, razvrščene s predpisom, ki ureja sistem razvrščanja, označevanja in pakiranja nevarnih kemikalij, o tem pisno obvestiti pristojni organ, to je Inšpektorat RS za delo. </w:t>
      </w:r>
      <w:r w:rsidR="00BF1139" w:rsidRPr="00B22E1F">
        <w:rPr>
          <w:rFonts w:ascii="Arial" w:hAnsi="Arial" w:cs="Arial"/>
          <w:szCs w:val="20"/>
        </w:rPr>
        <w:t>Kadar</w:t>
      </w:r>
      <w:r w:rsidRPr="00B22E1F">
        <w:rPr>
          <w:rFonts w:ascii="Arial" w:hAnsi="Arial" w:cs="Arial"/>
          <w:szCs w:val="20"/>
        </w:rPr>
        <w:t xml:space="preserve"> delodajalci nadomeščajo rakotvorne ali mutagene snovi s snovmi, ki so manj nevarni za varnost in zdravje delavcev, </w:t>
      </w:r>
      <w:r w:rsidR="00BF1139" w:rsidRPr="00B22E1F">
        <w:rPr>
          <w:rFonts w:ascii="Arial" w:hAnsi="Arial" w:cs="Arial"/>
          <w:szCs w:val="20"/>
        </w:rPr>
        <w:t>p</w:t>
      </w:r>
      <w:r w:rsidRPr="00B22E1F">
        <w:rPr>
          <w:rFonts w:ascii="Arial" w:hAnsi="Arial" w:cs="Arial"/>
          <w:szCs w:val="20"/>
        </w:rPr>
        <w:t>ravilnik tudi določa</w:t>
      </w:r>
      <w:r w:rsidRPr="00B22E1F">
        <w:rPr>
          <w:rFonts w:ascii="Arial" w:hAnsi="Arial" w:cs="Arial"/>
        </w:rPr>
        <w:t xml:space="preserve">, da je obveznost delodajalca, da v 15 dneh obvesti pristojni organ o prenehanju uporabe rakotvorne ali mutagene snovi (7. člen </w:t>
      </w:r>
      <w:r w:rsidR="00BF1139" w:rsidRPr="00B22E1F">
        <w:rPr>
          <w:rFonts w:ascii="Arial" w:hAnsi="Arial" w:cs="Arial"/>
        </w:rPr>
        <w:t>p</w:t>
      </w:r>
      <w:r w:rsidRPr="00B22E1F">
        <w:rPr>
          <w:rFonts w:ascii="Arial" w:hAnsi="Arial" w:cs="Arial"/>
        </w:rPr>
        <w:t xml:space="preserve">ravilnika). Delodajalec mora v pisnem obvestilu iz </w:t>
      </w:r>
      <w:r w:rsidR="00BF1139" w:rsidRPr="00B22E1F">
        <w:rPr>
          <w:rFonts w:ascii="Arial" w:hAnsi="Arial" w:cs="Arial"/>
        </w:rPr>
        <w:t>p</w:t>
      </w:r>
      <w:r w:rsidRPr="00B22E1F">
        <w:rPr>
          <w:rFonts w:ascii="Arial" w:hAnsi="Arial" w:cs="Arial"/>
        </w:rPr>
        <w:t xml:space="preserve">riloge IV tega pravilnika navesti: </w:t>
      </w:r>
    </w:p>
    <w:p w14:paraId="5F608AA6" w14:textId="56DCD26B"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delodajalcu; </w:t>
      </w:r>
    </w:p>
    <w:p w14:paraId="15B3E60A" w14:textId="708130C1"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proizvodnji ali uporabi rakotvorne ali mutagene snovi s kratkim opisom postopka </w:t>
      </w:r>
    </w:p>
    <w:p w14:paraId="318CB80B" w14:textId="77777777"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in razlogi za uporabo rakotvorne ali mutagene snovi;</w:t>
      </w:r>
    </w:p>
    <w:p w14:paraId="7E7D507D" w14:textId="27384CCF"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rakotvornih ali mutagenih snoveh; </w:t>
      </w:r>
    </w:p>
    <w:p w14:paraId="2885CB17" w14:textId="35E75BDE"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 xml:space="preserve">podatke o varnostnih ukrepih; </w:t>
      </w:r>
    </w:p>
    <w:p w14:paraId="2FCCF89D" w14:textId="07BC361C" w:rsidR="003C79A1" w:rsidRPr="00B22E1F" w:rsidRDefault="003C79A1" w:rsidP="004705C8">
      <w:pPr>
        <w:pStyle w:val="Odstavekseznama"/>
        <w:numPr>
          <w:ilvl w:val="0"/>
          <w:numId w:val="27"/>
        </w:numPr>
        <w:spacing w:after="0" w:line="240" w:lineRule="auto"/>
        <w:jc w:val="both"/>
        <w:rPr>
          <w:rFonts w:ascii="Arial" w:hAnsi="Arial" w:cs="Arial"/>
        </w:rPr>
      </w:pPr>
      <w:r w:rsidRPr="00B22E1F">
        <w:rPr>
          <w:rFonts w:ascii="Arial" w:hAnsi="Arial" w:cs="Arial"/>
        </w:rPr>
        <w:t>podatke o izpostavljenosti.</w:t>
      </w:r>
    </w:p>
    <w:p w14:paraId="656A6EE8" w14:textId="77777777" w:rsidR="003C79A1" w:rsidRPr="00B22E1F" w:rsidRDefault="003C79A1" w:rsidP="003C79A1">
      <w:pPr>
        <w:pStyle w:val="Odstavekseznama"/>
        <w:spacing w:after="0" w:line="240" w:lineRule="auto"/>
        <w:ind w:hanging="720"/>
        <w:jc w:val="both"/>
        <w:rPr>
          <w:rFonts w:ascii="Arial" w:hAnsi="Arial" w:cs="Arial"/>
        </w:rPr>
      </w:pPr>
    </w:p>
    <w:p w14:paraId="3F2DAC3F" w14:textId="5DE165C9" w:rsidR="003C79A1" w:rsidRPr="009D18C2" w:rsidRDefault="003C79A1" w:rsidP="003C79A1">
      <w:pPr>
        <w:pStyle w:val="Odstavekseznama"/>
        <w:spacing w:after="0" w:line="240" w:lineRule="auto"/>
        <w:ind w:hanging="720"/>
        <w:jc w:val="both"/>
        <w:rPr>
          <w:rFonts w:ascii="Arial" w:hAnsi="Arial" w:cs="Arial"/>
        </w:rPr>
      </w:pPr>
      <w:r w:rsidRPr="009D18C2">
        <w:rPr>
          <w:rFonts w:ascii="Arial" w:hAnsi="Arial" w:cs="Arial"/>
        </w:rPr>
        <w:t xml:space="preserve">Pisno obvestilo o uporabi rakotvornih ali mutagenih snovi pri delu je dosegljivo </w:t>
      </w:r>
      <w:hyperlink r:id="rId42" w:history="1">
        <w:r w:rsidR="005569B6" w:rsidRPr="005569B6">
          <w:rPr>
            <w:rStyle w:val="Hiperpovezava"/>
            <w:rFonts w:ascii="Arial" w:hAnsi="Arial" w:cs="Arial"/>
          </w:rPr>
          <w:t>tukaj</w:t>
        </w:r>
      </w:hyperlink>
      <w:r w:rsidR="005569B6">
        <w:rPr>
          <w:rFonts w:ascii="Arial" w:hAnsi="Arial" w:cs="Arial"/>
        </w:rPr>
        <w:t>.</w:t>
      </w:r>
    </w:p>
    <w:p w14:paraId="69AAED01" w14:textId="77777777" w:rsidR="003C79A1" w:rsidRPr="00B22E1F" w:rsidRDefault="003C79A1" w:rsidP="003C79A1">
      <w:pPr>
        <w:pStyle w:val="Odstavekseznama"/>
        <w:spacing w:after="0" w:line="240" w:lineRule="auto"/>
        <w:ind w:hanging="720"/>
        <w:jc w:val="both"/>
        <w:rPr>
          <w:rFonts w:ascii="Arial" w:hAnsi="Arial" w:cs="Arial"/>
        </w:rPr>
      </w:pPr>
    </w:p>
    <w:p w14:paraId="70070193" w14:textId="64AE8AF0" w:rsidR="003C79A1" w:rsidRPr="009D18C2" w:rsidRDefault="009D18C2" w:rsidP="009D18C2">
      <w:pPr>
        <w:pStyle w:val="Odstavekseznama"/>
        <w:spacing w:after="0" w:line="240" w:lineRule="auto"/>
        <w:ind w:left="0" w:hanging="11"/>
        <w:jc w:val="both"/>
      </w:pPr>
      <w:bookmarkStart w:id="13" w:name="_Hlk122609748"/>
      <w:r w:rsidRPr="009D18C2">
        <w:rPr>
          <w:rFonts w:ascii="Arial" w:hAnsi="Arial" w:cs="Arial"/>
        </w:rPr>
        <w:t>Delodajalec mora za vse aktivnosti, pri katerih obstaja tveganje za kontaminacijo z rakotvornimi ali mutagenimi snovmi, sprejeti ter izvajati higienske in individualne varnostne ukrepe in z njimi zagotoviti:</w:t>
      </w:r>
    </w:p>
    <w:p w14:paraId="0351FEB2" w14:textId="6B0F95B8" w:rsidR="003C79A1" w:rsidRPr="00B22E1F" w:rsidRDefault="009D18C2" w:rsidP="004705C8">
      <w:pPr>
        <w:pStyle w:val="Odstavekseznama"/>
        <w:numPr>
          <w:ilvl w:val="0"/>
          <w:numId w:val="28"/>
        </w:numPr>
        <w:spacing w:after="0" w:line="240" w:lineRule="auto"/>
        <w:jc w:val="both"/>
        <w:rPr>
          <w:rFonts w:ascii="Arial" w:hAnsi="Arial" w:cs="Arial"/>
        </w:rPr>
      </w:pPr>
      <w:bookmarkStart w:id="14" w:name="_Hlk122610018"/>
      <w:bookmarkEnd w:id="13"/>
      <w:r w:rsidRPr="009D18C2">
        <w:rPr>
          <w:rFonts w:ascii="Arial" w:hAnsi="Arial" w:cs="Arial"/>
        </w:rPr>
        <w:t>ustrezni prostor za uživanje hrane in pijače ter da delavci ne bodo uživali hrane in pijače ter kadili na delovnih območjih, kjer obstaja tveganje za kontaminacijo z  rakotvornimi ali mutagenimi snovmi;</w:t>
      </w:r>
    </w:p>
    <w:p w14:paraId="7BA4AAC8" w14:textId="36DE28BD" w:rsidR="003C79A1" w:rsidRPr="00B22E1F"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delavcem ustrezno varovalno obleko ali drugo ustrezno posebno varovalno obleko;</w:t>
      </w:r>
    </w:p>
    <w:p w14:paraId="56AD4F70" w14:textId="03CDA9DD" w:rsidR="003C79A1" w:rsidRPr="00B22E1F" w:rsidRDefault="003C79A1" w:rsidP="004705C8">
      <w:pPr>
        <w:pStyle w:val="Odstavekseznama"/>
        <w:numPr>
          <w:ilvl w:val="0"/>
          <w:numId w:val="28"/>
        </w:numPr>
        <w:spacing w:after="0" w:line="240" w:lineRule="auto"/>
        <w:jc w:val="both"/>
      </w:pPr>
      <w:r w:rsidRPr="00B22E1F">
        <w:rPr>
          <w:rFonts w:ascii="Arial" w:hAnsi="Arial" w:cs="Arial"/>
        </w:rPr>
        <w:t>ločene garderobne prostore za ločeno shranjevanje delovne ali varovalne obleke in civilne</w:t>
      </w:r>
      <w:r w:rsidR="003A0517" w:rsidRPr="00B22E1F">
        <w:rPr>
          <w:rFonts w:ascii="Arial" w:hAnsi="Arial" w:cs="Arial"/>
        </w:rPr>
        <w:t xml:space="preserve"> </w:t>
      </w:r>
      <w:r w:rsidRPr="009D18C2">
        <w:rPr>
          <w:rFonts w:ascii="Arial" w:hAnsi="Arial" w:cs="Arial"/>
        </w:rPr>
        <w:t>obleke;</w:t>
      </w:r>
    </w:p>
    <w:p w14:paraId="51CD5F1E" w14:textId="03FA368A" w:rsidR="003C79A1" w:rsidRPr="00B22E1F"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delavcem ustrezne in zadostne umivalnice, kopalnice s prhami in toaletne prostore;</w:t>
      </w:r>
    </w:p>
    <w:p w14:paraId="3E1F50E0" w14:textId="2D7493E4" w:rsidR="003C79A1" w:rsidRPr="009D18C2"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 xml:space="preserve">primerno hranjenje varovalne opreme na </w:t>
      </w:r>
      <w:r w:rsidR="003A0517" w:rsidRPr="00B22E1F">
        <w:rPr>
          <w:rFonts w:ascii="Arial" w:hAnsi="Arial" w:cs="Arial"/>
        </w:rPr>
        <w:t>natančno</w:t>
      </w:r>
      <w:r w:rsidRPr="00B22E1F">
        <w:rPr>
          <w:rFonts w:ascii="Arial" w:hAnsi="Arial" w:cs="Arial"/>
        </w:rPr>
        <w:t xml:space="preserve"> določenem mestu ter kontrolo in čiščenje</w:t>
      </w:r>
      <w:r w:rsidR="009D18C2">
        <w:rPr>
          <w:rFonts w:ascii="Arial" w:hAnsi="Arial" w:cs="Arial"/>
        </w:rPr>
        <w:t xml:space="preserve"> </w:t>
      </w:r>
      <w:r w:rsidRPr="009D18C2">
        <w:rPr>
          <w:rFonts w:ascii="Arial" w:hAnsi="Arial" w:cs="Arial"/>
        </w:rPr>
        <w:t>varovalne opreme</w:t>
      </w:r>
      <w:r w:rsidR="003A0517" w:rsidRPr="009D18C2">
        <w:rPr>
          <w:rFonts w:ascii="Arial" w:hAnsi="Arial" w:cs="Arial"/>
        </w:rPr>
        <w:t>,</w:t>
      </w:r>
      <w:r w:rsidRPr="009D18C2">
        <w:rPr>
          <w:rFonts w:ascii="Arial" w:hAnsi="Arial" w:cs="Arial"/>
        </w:rPr>
        <w:t xml:space="preserve"> po možnosti pred vsako uporabo, v vsakem primeru pa po vsaki uporabi;</w:t>
      </w:r>
    </w:p>
    <w:p w14:paraId="526E7931" w14:textId="0F614550" w:rsidR="003C79A1" w:rsidRPr="00B22E1F" w:rsidRDefault="003C79A1" w:rsidP="004705C8">
      <w:pPr>
        <w:pStyle w:val="Odstavekseznama"/>
        <w:numPr>
          <w:ilvl w:val="0"/>
          <w:numId w:val="28"/>
        </w:numPr>
        <w:spacing w:after="0" w:line="240" w:lineRule="auto"/>
        <w:jc w:val="both"/>
        <w:rPr>
          <w:rFonts w:ascii="Arial" w:hAnsi="Arial" w:cs="Arial"/>
        </w:rPr>
      </w:pPr>
      <w:r w:rsidRPr="00B22E1F">
        <w:rPr>
          <w:rFonts w:ascii="Arial" w:hAnsi="Arial" w:cs="Arial"/>
        </w:rPr>
        <w:t>popravilo ali zamenjavo pokvarjene ali ne brezhibno delujoče opreme pred nadaljnjo</w:t>
      </w:r>
    </w:p>
    <w:p w14:paraId="732C2224" w14:textId="77777777" w:rsidR="003C79A1" w:rsidRPr="00B22E1F" w:rsidRDefault="003C79A1" w:rsidP="009D18C2">
      <w:pPr>
        <w:pStyle w:val="Odstavekseznama"/>
        <w:spacing w:after="0" w:line="240" w:lineRule="auto"/>
        <w:jc w:val="both"/>
        <w:rPr>
          <w:rFonts w:ascii="Arial" w:hAnsi="Arial" w:cs="Arial"/>
        </w:rPr>
      </w:pPr>
      <w:r w:rsidRPr="00B22E1F">
        <w:rPr>
          <w:rFonts w:ascii="Arial" w:hAnsi="Arial" w:cs="Arial"/>
        </w:rPr>
        <w:t>uporabo.</w:t>
      </w:r>
    </w:p>
    <w:bookmarkEnd w:id="14"/>
    <w:p w14:paraId="7F26BB02" w14:textId="77777777" w:rsidR="003C79A1" w:rsidRPr="00B22E1F" w:rsidRDefault="003C79A1" w:rsidP="003C79A1">
      <w:pPr>
        <w:pStyle w:val="Odstavekseznama"/>
        <w:spacing w:after="0" w:line="240" w:lineRule="auto"/>
        <w:ind w:hanging="720"/>
        <w:jc w:val="both"/>
        <w:rPr>
          <w:rFonts w:ascii="Arial" w:hAnsi="Arial" w:cs="Arial"/>
        </w:rPr>
      </w:pPr>
    </w:p>
    <w:p w14:paraId="31A5EB4E" w14:textId="73890103" w:rsidR="006B736E" w:rsidRDefault="006B736E" w:rsidP="006B736E">
      <w:pPr>
        <w:pStyle w:val="ZADEVA"/>
        <w:tabs>
          <w:tab w:val="clear" w:pos="1701"/>
          <w:tab w:val="left" w:pos="0"/>
        </w:tabs>
        <w:ind w:left="0" w:firstLine="0"/>
        <w:jc w:val="both"/>
        <w:rPr>
          <w:rFonts w:cs="Arial"/>
          <w:b w:val="0"/>
          <w:sz w:val="22"/>
          <w:szCs w:val="22"/>
          <w:lang w:val="sl-SI"/>
        </w:rPr>
      </w:pPr>
      <w:r w:rsidRPr="006B736E">
        <w:rPr>
          <w:rFonts w:cs="Arial"/>
          <w:b w:val="0"/>
          <w:sz w:val="22"/>
          <w:szCs w:val="22"/>
          <w:lang w:val="sl-SI"/>
        </w:rPr>
        <w:t xml:space="preserve">Pravilnik obširno ureja zdravstveni nadzor. Poleg tega, da delodajalcu nalaga, da mora izvajati zdravstveni nadzor delavcev za vse delavce, za katere iz rezultatov ocene tveganja izhaja, da obstaja tveganje za njihovo varnost in zdravje, izvajalcu medicine dela še dodatno nalaga, da mora oceniti, ali je treba zdravstveni nadzor izvajati tudi po koncu izpostavljenosti, </w:t>
      </w:r>
      <w:r w:rsidRPr="006B736E">
        <w:rPr>
          <w:rFonts w:cs="Arial"/>
          <w:bCs/>
          <w:sz w:val="22"/>
          <w:szCs w:val="22"/>
          <w:lang w:val="sl-SI"/>
        </w:rPr>
        <w:t>in sicer tako dolgo, kakor presodi</w:t>
      </w:r>
      <w:r w:rsidRPr="006B736E">
        <w:rPr>
          <w:rFonts w:cs="Arial"/>
          <w:b w:val="0"/>
          <w:sz w:val="22"/>
          <w:szCs w:val="22"/>
          <w:lang w:val="sl-SI"/>
        </w:rPr>
        <w:t>, da je to potrebno za varovanje zdravja delavcev.</w:t>
      </w:r>
    </w:p>
    <w:p w14:paraId="6A83BF11" w14:textId="77777777" w:rsidR="006B736E" w:rsidRDefault="006B736E" w:rsidP="003C79A1">
      <w:pPr>
        <w:pStyle w:val="ZADEVA"/>
        <w:tabs>
          <w:tab w:val="clear" w:pos="1701"/>
          <w:tab w:val="left" w:pos="0"/>
        </w:tabs>
        <w:jc w:val="both"/>
        <w:rPr>
          <w:rFonts w:cs="Arial"/>
          <w:b w:val="0"/>
          <w:sz w:val="22"/>
          <w:szCs w:val="22"/>
          <w:lang w:val="sl-SI"/>
        </w:rPr>
      </w:pPr>
    </w:p>
    <w:p w14:paraId="7BBB1329" w14:textId="48651BC9" w:rsidR="004D0FAE" w:rsidRDefault="004D0FAE" w:rsidP="003F7AD2">
      <w:pPr>
        <w:pStyle w:val="ZADEVA"/>
        <w:tabs>
          <w:tab w:val="clear" w:pos="1701"/>
          <w:tab w:val="left" w:pos="0"/>
        </w:tabs>
        <w:ind w:left="0" w:firstLine="0"/>
        <w:jc w:val="both"/>
        <w:rPr>
          <w:rFonts w:cs="Arial"/>
          <w:b w:val="0"/>
          <w:sz w:val="22"/>
          <w:szCs w:val="22"/>
          <w:lang w:val="sl-SI"/>
        </w:rPr>
      </w:pPr>
      <w:r w:rsidRPr="004D0FAE">
        <w:rPr>
          <w:rFonts w:cs="Arial"/>
          <w:b w:val="0"/>
          <w:sz w:val="22"/>
          <w:szCs w:val="22"/>
          <w:lang w:val="sl-SI"/>
        </w:rPr>
        <w:t xml:space="preserve">Zadnja  sprememba pravilnika na novo vključuje določbe glede izvajanja biološkega  monitoringa. Kadar so delavci izpostavljeni rakotvornim ali mutagenim snovem, za katere je  uvedena zavezujoča biološka mejna vrednost, je treba izvajati biološki monitoring  delavcev. Biološki monitoring se izvaja, kadar je prepoznavno bolezen ali škodljivi vpliv na  zdravje mogoče povezati z izpostavljenostjo in obstaja velika verjetnost, da bolezen ali  učinek lahko nastane v konkretnih razmerah dela, ter obstajajo veljavne tehnike zaznavanja  znakov bolezni ali škodljivega vpliva. Izvajalec medicine dela rezultate biološkega  monitoringa, ki so kazalniki </w:t>
      </w:r>
      <w:r w:rsidRPr="004D0FAE">
        <w:rPr>
          <w:rFonts w:cs="Arial"/>
          <w:b w:val="0"/>
          <w:sz w:val="22"/>
          <w:szCs w:val="22"/>
          <w:lang w:val="sl-SI"/>
        </w:rPr>
        <w:lastRenderedPageBreak/>
        <w:t>ustreznosti, zadostnosti in učinkovitosti uvedenih ukrepov za  varovanje zdravja delavcev, sporoči delodajalcu.</w:t>
      </w:r>
    </w:p>
    <w:p w14:paraId="00DCBDC7" w14:textId="77777777" w:rsidR="003C79A1" w:rsidRPr="00B22E1F" w:rsidRDefault="003C79A1" w:rsidP="003C79A1">
      <w:pPr>
        <w:pStyle w:val="ZADEVA"/>
        <w:tabs>
          <w:tab w:val="clear" w:pos="1701"/>
          <w:tab w:val="left" w:pos="0"/>
        </w:tabs>
        <w:jc w:val="both"/>
        <w:rPr>
          <w:rFonts w:cs="Arial"/>
          <w:b w:val="0"/>
          <w:sz w:val="22"/>
          <w:szCs w:val="22"/>
          <w:lang w:val="sl-SI" w:eastAsia="sl-SI"/>
        </w:rPr>
      </w:pPr>
    </w:p>
    <w:p w14:paraId="2F693B5C" w14:textId="18F1CEBD" w:rsidR="003C79A1" w:rsidRPr="00B22E1F" w:rsidRDefault="003C79A1" w:rsidP="003C79A1">
      <w:pPr>
        <w:pStyle w:val="ZADEVA"/>
        <w:tabs>
          <w:tab w:val="clear" w:pos="1701"/>
          <w:tab w:val="left" w:pos="0"/>
        </w:tabs>
        <w:jc w:val="both"/>
        <w:rPr>
          <w:rFonts w:cs="Arial"/>
          <w:b w:val="0"/>
          <w:sz w:val="22"/>
          <w:szCs w:val="22"/>
          <w:lang w:val="sl-SI" w:eastAsia="sl-SI"/>
        </w:rPr>
      </w:pPr>
      <w:r w:rsidRPr="00B22E1F">
        <w:rPr>
          <w:rFonts w:cs="Arial"/>
          <w:b w:val="0"/>
          <w:sz w:val="22"/>
          <w:szCs w:val="22"/>
          <w:lang w:val="sl-SI" w:eastAsia="sl-SI"/>
        </w:rPr>
        <w:t>Pravilnik ima 4 priloge</w:t>
      </w:r>
      <w:r w:rsidR="003A0517" w:rsidRPr="00B22E1F">
        <w:rPr>
          <w:rFonts w:cs="Arial"/>
          <w:b w:val="0"/>
          <w:sz w:val="22"/>
          <w:szCs w:val="22"/>
          <w:lang w:val="sl-SI" w:eastAsia="sl-SI"/>
        </w:rPr>
        <w:t xml:space="preserve"> z naslednjo vsebino</w:t>
      </w:r>
      <w:r w:rsidRPr="00B22E1F">
        <w:rPr>
          <w:rFonts w:cs="Arial"/>
          <w:b w:val="0"/>
          <w:sz w:val="22"/>
          <w:szCs w:val="22"/>
          <w:lang w:val="sl-SI" w:eastAsia="sl-SI"/>
        </w:rPr>
        <w:t>:</w:t>
      </w:r>
    </w:p>
    <w:p w14:paraId="7316F783" w14:textId="7F242B5B" w:rsidR="003C79A1" w:rsidRPr="00B22E1F" w:rsidRDefault="003A0517" w:rsidP="004705C8">
      <w:pPr>
        <w:pStyle w:val="ZADEVA"/>
        <w:numPr>
          <w:ilvl w:val="0"/>
          <w:numId w:val="23"/>
        </w:numPr>
        <w:tabs>
          <w:tab w:val="clear" w:pos="1701"/>
          <w:tab w:val="left" w:pos="0"/>
        </w:tabs>
        <w:jc w:val="both"/>
        <w:rPr>
          <w:rFonts w:cs="Arial"/>
          <w:b w:val="0"/>
          <w:sz w:val="22"/>
          <w:szCs w:val="22"/>
          <w:lang w:val="sl-SI" w:eastAsia="sl-SI"/>
        </w:rPr>
      </w:pPr>
      <w:r w:rsidRPr="00B22E1F">
        <w:rPr>
          <w:rFonts w:cs="Arial"/>
          <w:b w:val="0"/>
          <w:sz w:val="22"/>
          <w:szCs w:val="22"/>
          <w:lang w:val="sl-SI" w:eastAsia="sl-SI"/>
        </w:rPr>
        <w:t>p</w:t>
      </w:r>
      <w:r w:rsidR="003C79A1" w:rsidRPr="00B22E1F">
        <w:rPr>
          <w:rFonts w:cs="Arial"/>
          <w:b w:val="0"/>
          <w:sz w:val="22"/>
          <w:szCs w:val="22"/>
          <w:lang w:val="sl-SI" w:eastAsia="sl-SI"/>
        </w:rPr>
        <w:t>riloga I zajema seznam rakotvornih ali mutagenih snovi, zmesi in procesov,</w:t>
      </w:r>
    </w:p>
    <w:p w14:paraId="4E9A907C" w14:textId="1AA5C7CE" w:rsidR="0013562C" w:rsidRPr="00B22E1F" w:rsidRDefault="003A0517" w:rsidP="004705C8">
      <w:pPr>
        <w:pStyle w:val="ZADEVA"/>
        <w:numPr>
          <w:ilvl w:val="0"/>
          <w:numId w:val="23"/>
        </w:numPr>
        <w:tabs>
          <w:tab w:val="clear" w:pos="1701"/>
          <w:tab w:val="left" w:pos="0"/>
        </w:tabs>
        <w:jc w:val="both"/>
        <w:rPr>
          <w:rFonts w:cs="Arial"/>
          <w:b w:val="0"/>
          <w:sz w:val="22"/>
          <w:szCs w:val="22"/>
          <w:lang w:val="sl-SI" w:eastAsia="sl-SI"/>
        </w:rPr>
      </w:pPr>
      <w:r w:rsidRPr="00B22E1F">
        <w:rPr>
          <w:rFonts w:cs="Arial"/>
          <w:b w:val="0"/>
          <w:sz w:val="22"/>
          <w:szCs w:val="22"/>
          <w:lang w:val="sl-SI" w:eastAsia="sl-SI"/>
        </w:rPr>
        <w:t>p</w:t>
      </w:r>
      <w:r w:rsidR="003C79A1" w:rsidRPr="00B22E1F">
        <w:rPr>
          <w:rFonts w:cs="Arial"/>
          <w:b w:val="0"/>
          <w:sz w:val="22"/>
          <w:szCs w:val="22"/>
          <w:lang w:val="sl-SI" w:eastAsia="sl-SI"/>
        </w:rPr>
        <w:t>riloga II vključuje praktična priporočila za izvajanje zdravstvenega nadzora delavcev,</w:t>
      </w:r>
    </w:p>
    <w:p w14:paraId="63F1EBC6" w14:textId="0AD33BD2" w:rsidR="003C79A1" w:rsidRPr="0013562C" w:rsidRDefault="003A0517" w:rsidP="004705C8">
      <w:pPr>
        <w:pStyle w:val="ZADEVA"/>
        <w:numPr>
          <w:ilvl w:val="0"/>
          <w:numId w:val="23"/>
        </w:numPr>
        <w:tabs>
          <w:tab w:val="clear" w:pos="1701"/>
          <w:tab w:val="left" w:pos="0"/>
        </w:tabs>
        <w:jc w:val="both"/>
        <w:rPr>
          <w:rFonts w:cs="Arial"/>
          <w:b w:val="0"/>
          <w:sz w:val="22"/>
          <w:szCs w:val="22"/>
          <w:lang w:val="sl-SI"/>
        </w:rPr>
      </w:pPr>
      <w:r w:rsidRPr="0013562C">
        <w:rPr>
          <w:rFonts w:cs="Arial"/>
          <w:b w:val="0"/>
          <w:sz w:val="22"/>
          <w:szCs w:val="22"/>
          <w:lang w:val="sl-SI" w:eastAsia="sl-SI"/>
        </w:rPr>
        <w:t>v</w:t>
      </w:r>
      <w:r w:rsidR="003C79A1" w:rsidRPr="0013562C">
        <w:rPr>
          <w:rFonts w:cs="Arial"/>
          <w:b w:val="0"/>
          <w:sz w:val="22"/>
          <w:szCs w:val="22"/>
          <w:lang w:val="sl-SI" w:eastAsia="sl-SI"/>
        </w:rPr>
        <w:t xml:space="preserve"> </w:t>
      </w:r>
      <w:r w:rsidRPr="0013562C">
        <w:rPr>
          <w:rFonts w:cs="Arial"/>
          <w:b w:val="0"/>
          <w:sz w:val="22"/>
          <w:szCs w:val="22"/>
          <w:lang w:val="sl-SI" w:eastAsia="sl-SI"/>
        </w:rPr>
        <w:t>p</w:t>
      </w:r>
      <w:r w:rsidR="003C79A1" w:rsidRPr="0013562C">
        <w:rPr>
          <w:rFonts w:cs="Arial"/>
          <w:b w:val="0"/>
          <w:sz w:val="22"/>
          <w:szCs w:val="22"/>
          <w:lang w:val="sl-SI" w:eastAsia="sl-SI"/>
        </w:rPr>
        <w:t xml:space="preserve">rilogi III so navedene </w:t>
      </w:r>
      <w:r w:rsidR="003C79A1" w:rsidRPr="0013562C">
        <w:rPr>
          <w:rFonts w:cs="Arial"/>
          <w:b w:val="0"/>
          <w:sz w:val="22"/>
          <w:szCs w:val="22"/>
          <w:lang w:val="sl-SI"/>
        </w:rPr>
        <w:t>mejne vrednosti za poklicno izpostavljenost rakotvornim ali mutagenim snovem in seznam rakotvornih ali mutagenih snovi</w:t>
      </w:r>
      <w:r w:rsidRPr="0013562C">
        <w:rPr>
          <w:rFonts w:cs="Arial"/>
          <w:b w:val="0"/>
          <w:sz w:val="22"/>
          <w:szCs w:val="22"/>
          <w:lang w:val="sl-SI"/>
        </w:rPr>
        <w:t>,</w:t>
      </w:r>
      <w:r w:rsidR="003C79A1" w:rsidRPr="0013562C">
        <w:rPr>
          <w:rFonts w:cs="Arial"/>
          <w:b w:val="0"/>
          <w:sz w:val="22"/>
          <w:szCs w:val="22"/>
          <w:lang w:val="sl-SI"/>
        </w:rPr>
        <w:t xml:space="preserve"> razvrščenih po CAS</w:t>
      </w:r>
      <w:r w:rsidRPr="0013562C">
        <w:rPr>
          <w:rFonts w:cs="Arial"/>
          <w:b w:val="0"/>
          <w:sz w:val="22"/>
          <w:szCs w:val="22"/>
          <w:lang w:val="sl-SI"/>
        </w:rPr>
        <w:t>-</w:t>
      </w:r>
      <w:r w:rsidR="003C79A1" w:rsidRPr="0013562C">
        <w:rPr>
          <w:rFonts w:cs="Arial"/>
          <w:b w:val="0"/>
          <w:sz w:val="22"/>
          <w:szCs w:val="22"/>
          <w:lang w:val="sl-SI"/>
        </w:rPr>
        <w:t>številkah. Priloga III zajema tudi zavezujoče biološke mejne vrednosti – BAT</w:t>
      </w:r>
      <w:r w:rsidRPr="0013562C">
        <w:rPr>
          <w:rFonts w:cs="Arial"/>
          <w:b w:val="0"/>
          <w:sz w:val="22"/>
          <w:szCs w:val="22"/>
          <w:lang w:val="sl-SI"/>
        </w:rPr>
        <w:t>-</w:t>
      </w:r>
      <w:r w:rsidR="003C79A1" w:rsidRPr="0013562C">
        <w:rPr>
          <w:rFonts w:cs="Arial"/>
          <w:b w:val="0"/>
          <w:sz w:val="22"/>
          <w:szCs w:val="22"/>
          <w:lang w:val="sl-SI"/>
        </w:rPr>
        <w:t>vrednosti za rakotvorne ali mutagene snovi, kakor tudi EKA</w:t>
      </w:r>
      <w:r w:rsidRPr="0013562C">
        <w:rPr>
          <w:rFonts w:cs="Arial"/>
          <w:b w:val="0"/>
          <w:sz w:val="22"/>
          <w:szCs w:val="22"/>
          <w:lang w:val="sl-SI"/>
        </w:rPr>
        <w:t>-</w:t>
      </w:r>
      <w:r w:rsidR="003C79A1" w:rsidRPr="0013562C">
        <w:rPr>
          <w:rFonts w:cs="Arial"/>
          <w:b w:val="0"/>
          <w:sz w:val="22"/>
          <w:szCs w:val="22"/>
          <w:lang w:val="sl-SI"/>
        </w:rPr>
        <w:t>vrednosti za rakotvorne snovi ali mutagene snovi. Priloga opredeljuje po</w:t>
      </w:r>
      <w:r w:rsidRPr="0013562C">
        <w:rPr>
          <w:rFonts w:cs="Arial"/>
          <w:b w:val="0"/>
          <w:sz w:val="22"/>
          <w:szCs w:val="22"/>
          <w:lang w:val="sl-SI"/>
        </w:rPr>
        <w:t>jme</w:t>
      </w:r>
      <w:r w:rsidR="003C79A1" w:rsidRPr="0013562C">
        <w:rPr>
          <w:rFonts w:cs="Arial"/>
          <w:b w:val="0"/>
          <w:sz w:val="22"/>
          <w:szCs w:val="22"/>
          <w:lang w:val="sl-SI"/>
        </w:rPr>
        <w:t>:</w:t>
      </w:r>
    </w:p>
    <w:p w14:paraId="52EEE48B" w14:textId="77777777" w:rsidR="003C79A1" w:rsidRPr="00B22E1F" w:rsidRDefault="003C79A1" w:rsidP="003C79A1">
      <w:pPr>
        <w:pStyle w:val="ZADEVA"/>
        <w:tabs>
          <w:tab w:val="clear" w:pos="1701"/>
          <w:tab w:val="left" w:pos="0"/>
        </w:tabs>
        <w:ind w:left="0" w:firstLine="0"/>
        <w:jc w:val="both"/>
        <w:rPr>
          <w:rFonts w:cs="Arial"/>
          <w:b w:val="0"/>
          <w:sz w:val="22"/>
          <w:szCs w:val="22"/>
          <w:lang w:val="sl-SI"/>
        </w:rPr>
      </w:pPr>
    </w:p>
    <w:p w14:paraId="31C28BA1" w14:textId="02DBD651"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mejna vrednost (MV)</w:t>
      </w:r>
      <w:r w:rsidR="003A0517" w:rsidRPr="00B22E1F">
        <w:rPr>
          <w:rFonts w:ascii="Arial" w:hAnsi="Arial" w:cs="Arial"/>
          <w:color w:val="auto"/>
          <w:sz w:val="22"/>
          <w:szCs w:val="22"/>
        </w:rPr>
        <w:t xml:space="preserve"> </w:t>
      </w:r>
      <w:r w:rsidRPr="00B22E1F">
        <w:rPr>
          <w:rFonts w:ascii="Arial" w:hAnsi="Arial" w:cs="Arial"/>
          <w:color w:val="auto"/>
          <w:sz w:val="22"/>
          <w:szCs w:val="22"/>
        </w:rPr>
        <w:t>pomeni povprečno koncentracijo nevarne kemične snovi v zraku na delovnem mestu</w:t>
      </w:r>
      <w:r w:rsidR="003A0517" w:rsidRPr="00B22E1F">
        <w:rPr>
          <w:rFonts w:ascii="Arial" w:hAnsi="Arial" w:cs="Arial"/>
          <w:color w:val="auto"/>
          <w:sz w:val="22"/>
          <w:szCs w:val="22"/>
        </w:rPr>
        <w:t xml:space="preserve"> na</w:t>
      </w:r>
      <w:r w:rsidRPr="00B22E1F">
        <w:rPr>
          <w:rFonts w:ascii="Arial" w:hAnsi="Arial" w:cs="Arial"/>
          <w:color w:val="auto"/>
          <w:sz w:val="22"/>
          <w:szCs w:val="22"/>
        </w:rPr>
        <w:t xml:space="preserve"> območj</w:t>
      </w:r>
      <w:r w:rsidR="003A0517" w:rsidRPr="00B22E1F">
        <w:rPr>
          <w:rFonts w:ascii="Arial" w:hAnsi="Arial" w:cs="Arial"/>
          <w:color w:val="auto"/>
          <w:sz w:val="22"/>
          <w:szCs w:val="22"/>
        </w:rPr>
        <w:t>u</w:t>
      </w:r>
      <w:r w:rsidRPr="00B22E1F">
        <w:rPr>
          <w:rFonts w:ascii="Arial" w:hAnsi="Arial" w:cs="Arial"/>
          <w:color w:val="auto"/>
          <w:sz w:val="22"/>
          <w:szCs w:val="22"/>
        </w:rPr>
        <w:t xml:space="preserve"> vdihavanja, ki na splošno ne škoduje zdravju delavca, če delavec dela pri koncentraciji nevarnih kemičnih snovi v zraku na delovnem mestu, ki je manjša ali enaka mejni vrednosti nevarne kemične snovi, </w:t>
      </w:r>
      <w:r w:rsidR="003A0517" w:rsidRPr="00B22E1F">
        <w:rPr>
          <w:rFonts w:ascii="Arial" w:hAnsi="Arial" w:cs="Arial"/>
          <w:color w:val="auto"/>
          <w:sz w:val="22"/>
          <w:szCs w:val="22"/>
        </w:rPr>
        <w:t>osem</w:t>
      </w:r>
      <w:r w:rsidRPr="00B22E1F">
        <w:rPr>
          <w:rFonts w:ascii="Arial" w:hAnsi="Arial" w:cs="Arial"/>
          <w:color w:val="auto"/>
          <w:sz w:val="22"/>
          <w:szCs w:val="22"/>
        </w:rPr>
        <w:t xml:space="preserve"> ur na dan 40 ur na teden polno delovno dobo pri normalnih </w:t>
      </w:r>
      <w:proofErr w:type="spellStart"/>
      <w:r w:rsidRPr="00B22E1F">
        <w:rPr>
          <w:rFonts w:ascii="Arial" w:hAnsi="Arial" w:cs="Arial"/>
          <w:color w:val="auto"/>
          <w:sz w:val="22"/>
          <w:szCs w:val="22"/>
        </w:rPr>
        <w:t>mikroklimatskih</w:t>
      </w:r>
      <w:proofErr w:type="spellEnd"/>
      <w:r w:rsidRPr="00B22E1F">
        <w:rPr>
          <w:rFonts w:ascii="Arial" w:hAnsi="Arial" w:cs="Arial"/>
          <w:color w:val="auto"/>
          <w:sz w:val="22"/>
          <w:szCs w:val="22"/>
        </w:rPr>
        <w:t xml:space="preserve"> razmerah in fizično lahkem delu</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0F735EE2" w14:textId="77777777" w:rsidR="003C79A1" w:rsidRPr="00B22E1F" w:rsidRDefault="003C79A1" w:rsidP="003C79A1">
      <w:pPr>
        <w:pStyle w:val="Default"/>
        <w:jc w:val="both"/>
        <w:rPr>
          <w:rFonts w:ascii="Arial" w:hAnsi="Arial" w:cs="Arial"/>
          <w:color w:val="auto"/>
          <w:sz w:val="22"/>
          <w:szCs w:val="22"/>
        </w:rPr>
      </w:pPr>
    </w:p>
    <w:p w14:paraId="580BAAD7" w14:textId="46B98C36"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kratkotrajna vrednost (KTV)</w:t>
      </w:r>
      <w:r w:rsidR="00A227CA" w:rsidRPr="00B22E1F">
        <w:rPr>
          <w:rFonts w:ascii="Arial" w:hAnsi="Arial" w:cs="Arial"/>
          <w:color w:val="auto"/>
          <w:sz w:val="22"/>
          <w:szCs w:val="22"/>
        </w:rPr>
        <w:t xml:space="preserve"> </w:t>
      </w:r>
      <w:r w:rsidRPr="00B22E1F">
        <w:rPr>
          <w:rFonts w:ascii="Arial" w:hAnsi="Arial" w:cs="Arial"/>
          <w:color w:val="auto"/>
          <w:sz w:val="22"/>
          <w:szCs w:val="22"/>
        </w:rPr>
        <w:t xml:space="preserve">pomeni koncentracijo nevarne kemične snovi v zraku na delovnem mestu </w:t>
      </w:r>
      <w:r w:rsidR="00A227CA" w:rsidRPr="00B22E1F">
        <w:rPr>
          <w:rFonts w:ascii="Arial" w:hAnsi="Arial" w:cs="Arial"/>
          <w:color w:val="auto"/>
          <w:sz w:val="22"/>
          <w:szCs w:val="22"/>
        </w:rPr>
        <w:t>na</w:t>
      </w:r>
      <w:r w:rsidRPr="00B22E1F">
        <w:rPr>
          <w:rFonts w:ascii="Arial" w:hAnsi="Arial" w:cs="Arial"/>
          <w:color w:val="auto"/>
          <w:sz w:val="22"/>
          <w:szCs w:val="22"/>
        </w:rPr>
        <w:t xml:space="preserve"> območj</w:t>
      </w:r>
      <w:r w:rsidR="00A227CA" w:rsidRPr="00B22E1F">
        <w:rPr>
          <w:rFonts w:ascii="Arial" w:hAnsi="Arial" w:cs="Arial"/>
          <w:color w:val="auto"/>
          <w:sz w:val="22"/>
          <w:szCs w:val="22"/>
        </w:rPr>
        <w:t>u</w:t>
      </w:r>
      <w:r w:rsidRPr="00B22E1F">
        <w:rPr>
          <w:rFonts w:ascii="Arial" w:hAnsi="Arial" w:cs="Arial"/>
          <w:color w:val="auto"/>
          <w:sz w:val="22"/>
          <w:szCs w:val="22"/>
        </w:rPr>
        <w:t xml:space="preserve"> vdihavanja, ki ji je delavec brez nevarnosti za zdravje lahko izpostavljen krajši čas. Izpostavljenost kratkotrajni vrednosti lahko traja največ 15 min</w:t>
      </w:r>
      <w:r w:rsidR="00A227CA" w:rsidRPr="00B22E1F">
        <w:rPr>
          <w:rFonts w:ascii="Arial" w:hAnsi="Arial" w:cs="Arial"/>
          <w:color w:val="auto"/>
          <w:sz w:val="22"/>
          <w:szCs w:val="22"/>
        </w:rPr>
        <w:t>it</w:t>
      </w:r>
      <w:r w:rsidRPr="00B22E1F">
        <w:rPr>
          <w:rFonts w:ascii="Arial" w:hAnsi="Arial" w:cs="Arial"/>
          <w:color w:val="auto"/>
          <w:sz w:val="22"/>
          <w:szCs w:val="22"/>
        </w:rPr>
        <w:t xml:space="preserve"> in se ne sme ponoviti več k</w:t>
      </w:r>
      <w:r w:rsidR="00A227CA" w:rsidRPr="00B22E1F">
        <w:rPr>
          <w:rFonts w:ascii="Arial" w:hAnsi="Arial" w:cs="Arial"/>
          <w:color w:val="auto"/>
          <w:sz w:val="22"/>
          <w:szCs w:val="22"/>
        </w:rPr>
        <w:t>akor</w:t>
      </w:r>
      <w:r w:rsidRPr="00B22E1F">
        <w:rPr>
          <w:rFonts w:ascii="Arial" w:hAnsi="Arial" w:cs="Arial"/>
          <w:color w:val="auto"/>
          <w:sz w:val="22"/>
          <w:szCs w:val="22"/>
        </w:rPr>
        <w:t xml:space="preserve"> štirikrat v delovni izmeni, med dvema izpostavljenostma tej koncentraciji pa mora preteči najmanj 60 minut</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52A5D06C" w14:textId="77777777" w:rsidR="003C79A1" w:rsidRPr="00B22E1F" w:rsidRDefault="003C79A1" w:rsidP="003C79A1">
      <w:pPr>
        <w:pStyle w:val="Default"/>
        <w:jc w:val="both"/>
        <w:rPr>
          <w:rFonts w:ascii="Arial" w:hAnsi="Arial" w:cs="Arial"/>
          <w:color w:val="auto"/>
          <w:sz w:val="22"/>
          <w:szCs w:val="22"/>
        </w:rPr>
      </w:pPr>
    </w:p>
    <w:p w14:paraId="3E39A2AA" w14:textId="5744C298"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biološka mejna vrednost (BAT)</w:t>
      </w:r>
      <w:r w:rsidR="00A227CA" w:rsidRPr="00B22E1F">
        <w:rPr>
          <w:rFonts w:ascii="Arial" w:hAnsi="Arial" w:cs="Arial"/>
          <w:color w:val="auto"/>
          <w:sz w:val="22"/>
          <w:szCs w:val="22"/>
        </w:rPr>
        <w:t xml:space="preserve"> </w:t>
      </w:r>
      <w:r w:rsidRPr="00B22E1F">
        <w:rPr>
          <w:rFonts w:ascii="Arial" w:hAnsi="Arial" w:cs="Arial"/>
          <w:color w:val="auto"/>
          <w:sz w:val="22"/>
          <w:szCs w:val="22"/>
        </w:rPr>
        <w:t xml:space="preserve">pomeni opozorilno raven nevarne kemične snovi in njenih </w:t>
      </w:r>
      <w:proofErr w:type="spellStart"/>
      <w:r w:rsidRPr="00B22E1F">
        <w:rPr>
          <w:rFonts w:ascii="Arial" w:hAnsi="Arial" w:cs="Arial"/>
          <w:color w:val="auto"/>
          <w:sz w:val="22"/>
          <w:szCs w:val="22"/>
        </w:rPr>
        <w:t>metabolitov</w:t>
      </w:r>
      <w:proofErr w:type="spellEnd"/>
      <w:r w:rsidRPr="00B22E1F">
        <w:rPr>
          <w:rFonts w:ascii="Arial" w:hAnsi="Arial" w:cs="Arial"/>
          <w:color w:val="auto"/>
          <w:sz w:val="22"/>
          <w:szCs w:val="22"/>
        </w:rPr>
        <w:t xml:space="preserve"> v tkivih, telesnih tekočinah ali izdihanem zraku ne glede na to, ali je nevarna kemična snov vnesena v organizem z vdihavanjem, zaužitjem ali skozi kožo</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44222F05" w14:textId="77777777" w:rsidR="003C79A1" w:rsidRPr="00B22E1F" w:rsidRDefault="003C79A1" w:rsidP="003C79A1">
      <w:pPr>
        <w:pStyle w:val="Default"/>
        <w:jc w:val="both"/>
        <w:rPr>
          <w:rFonts w:ascii="Arial" w:hAnsi="Arial" w:cs="Arial"/>
          <w:color w:val="auto"/>
          <w:sz w:val="22"/>
          <w:szCs w:val="22"/>
        </w:rPr>
      </w:pPr>
    </w:p>
    <w:p w14:paraId="6E72B5CB" w14:textId="03EA1CEF" w:rsidR="003C79A1" w:rsidRPr="00B22E1F" w:rsidRDefault="003C79A1" w:rsidP="004705C8">
      <w:pPr>
        <w:pStyle w:val="Default"/>
        <w:numPr>
          <w:ilvl w:val="0"/>
          <w:numId w:val="29"/>
        </w:numPr>
        <w:jc w:val="both"/>
        <w:rPr>
          <w:rFonts w:ascii="Arial" w:hAnsi="Arial" w:cs="Arial"/>
          <w:color w:val="auto"/>
          <w:sz w:val="22"/>
          <w:szCs w:val="22"/>
        </w:rPr>
      </w:pPr>
      <w:r w:rsidRPr="00B22E1F">
        <w:rPr>
          <w:rFonts w:ascii="Arial" w:hAnsi="Arial" w:cs="Arial"/>
          <w:color w:val="auto"/>
          <w:sz w:val="22"/>
          <w:szCs w:val="22"/>
        </w:rPr>
        <w:t>EKA</w:t>
      </w:r>
      <w:r w:rsidR="00A227CA" w:rsidRPr="00B22E1F">
        <w:rPr>
          <w:rFonts w:ascii="Arial" w:hAnsi="Arial" w:cs="Arial"/>
          <w:color w:val="auto"/>
          <w:sz w:val="22"/>
          <w:szCs w:val="22"/>
        </w:rPr>
        <w:t>-</w:t>
      </w:r>
      <w:r w:rsidRPr="00B22E1F">
        <w:rPr>
          <w:rFonts w:ascii="Arial" w:hAnsi="Arial" w:cs="Arial"/>
          <w:color w:val="auto"/>
          <w:sz w:val="22"/>
          <w:szCs w:val="22"/>
        </w:rPr>
        <w:t>vrednost</w:t>
      </w:r>
      <w:r w:rsidR="00A227CA" w:rsidRPr="00B22E1F">
        <w:rPr>
          <w:rFonts w:ascii="Arial" w:hAnsi="Arial" w:cs="Arial"/>
          <w:color w:val="auto"/>
          <w:sz w:val="22"/>
          <w:szCs w:val="22"/>
        </w:rPr>
        <w:t xml:space="preserve"> pomeni </w:t>
      </w:r>
      <w:r w:rsidRPr="00B22E1F">
        <w:rPr>
          <w:rFonts w:ascii="Arial" w:hAnsi="Arial" w:cs="Arial"/>
          <w:color w:val="auto"/>
          <w:sz w:val="22"/>
          <w:szCs w:val="22"/>
        </w:rPr>
        <w:t xml:space="preserve">koncentracijo rakotvornih snovi v zraku na delovnem mestu in količino </w:t>
      </w:r>
      <w:r w:rsidR="00A227CA" w:rsidRPr="00B22E1F">
        <w:rPr>
          <w:rFonts w:ascii="Arial" w:hAnsi="Arial" w:cs="Arial"/>
          <w:color w:val="auto"/>
          <w:sz w:val="22"/>
          <w:szCs w:val="22"/>
        </w:rPr>
        <w:t xml:space="preserve">teh </w:t>
      </w:r>
      <w:r w:rsidRPr="00B22E1F">
        <w:rPr>
          <w:rFonts w:ascii="Arial" w:hAnsi="Arial" w:cs="Arial"/>
          <w:color w:val="auto"/>
          <w:sz w:val="22"/>
          <w:szCs w:val="22"/>
        </w:rPr>
        <w:t xml:space="preserve">snovi in/ali njenih </w:t>
      </w:r>
      <w:proofErr w:type="spellStart"/>
      <w:r w:rsidRPr="00B22E1F">
        <w:rPr>
          <w:rFonts w:ascii="Arial" w:hAnsi="Arial" w:cs="Arial"/>
          <w:color w:val="auto"/>
          <w:sz w:val="22"/>
          <w:szCs w:val="22"/>
        </w:rPr>
        <w:t>metabolitov</w:t>
      </w:r>
      <w:proofErr w:type="spellEnd"/>
      <w:r w:rsidRPr="00B22E1F">
        <w:rPr>
          <w:rFonts w:ascii="Arial" w:hAnsi="Arial" w:cs="Arial"/>
          <w:color w:val="auto"/>
          <w:sz w:val="22"/>
          <w:szCs w:val="22"/>
        </w:rPr>
        <w:t xml:space="preserve"> v organizmu</w:t>
      </w:r>
      <w:r w:rsidR="00A227CA" w:rsidRPr="00B22E1F">
        <w:rPr>
          <w:rFonts w:ascii="Arial" w:hAnsi="Arial" w:cs="Arial"/>
          <w:color w:val="auto"/>
          <w:sz w:val="22"/>
          <w:szCs w:val="22"/>
        </w:rPr>
        <w:t>;</w:t>
      </w:r>
      <w:r w:rsidRPr="00B22E1F">
        <w:rPr>
          <w:rFonts w:ascii="Arial" w:hAnsi="Arial" w:cs="Arial"/>
          <w:color w:val="auto"/>
          <w:sz w:val="22"/>
          <w:szCs w:val="22"/>
        </w:rPr>
        <w:t xml:space="preserve"> </w:t>
      </w:r>
    </w:p>
    <w:p w14:paraId="41B52AED" w14:textId="77777777" w:rsidR="003C79A1" w:rsidRPr="00B22E1F" w:rsidRDefault="003C79A1" w:rsidP="003C79A1">
      <w:pPr>
        <w:pStyle w:val="Default"/>
        <w:jc w:val="both"/>
        <w:rPr>
          <w:rFonts w:ascii="Arial" w:hAnsi="Arial" w:cs="Arial"/>
          <w:color w:val="auto"/>
          <w:sz w:val="22"/>
          <w:szCs w:val="22"/>
        </w:rPr>
      </w:pPr>
    </w:p>
    <w:p w14:paraId="5E3C9B71" w14:textId="7A6C773E" w:rsidR="003C79A1" w:rsidRPr="00B22E1F" w:rsidRDefault="00FA69B0" w:rsidP="003C79A1">
      <w:pPr>
        <w:pStyle w:val="Default"/>
        <w:jc w:val="both"/>
        <w:rPr>
          <w:rFonts w:ascii="Arial" w:hAnsi="Arial" w:cs="Arial"/>
          <w:color w:val="auto"/>
          <w:sz w:val="22"/>
          <w:szCs w:val="22"/>
        </w:rPr>
      </w:pPr>
      <w:r>
        <w:rPr>
          <w:rFonts w:ascii="Arial" w:hAnsi="Arial" w:cs="Arial"/>
          <w:color w:val="auto"/>
          <w:sz w:val="22"/>
          <w:szCs w:val="22"/>
        </w:rPr>
        <w:t>P</w:t>
      </w:r>
      <w:r w:rsidR="003C79A1" w:rsidRPr="00B22E1F">
        <w:rPr>
          <w:rFonts w:ascii="Arial" w:hAnsi="Arial" w:cs="Arial"/>
          <w:color w:val="auto"/>
          <w:sz w:val="22"/>
          <w:szCs w:val="22"/>
        </w:rPr>
        <w:t>riloga IV</w:t>
      </w:r>
      <w:r w:rsidR="00A227CA" w:rsidRPr="00B22E1F">
        <w:rPr>
          <w:rFonts w:ascii="Arial" w:hAnsi="Arial" w:cs="Arial"/>
          <w:color w:val="auto"/>
          <w:sz w:val="22"/>
          <w:szCs w:val="22"/>
        </w:rPr>
        <w:t xml:space="preserve"> </w:t>
      </w:r>
      <w:r w:rsidR="003C79A1" w:rsidRPr="00B22E1F">
        <w:rPr>
          <w:rFonts w:ascii="Arial" w:hAnsi="Arial" w:cs="Arial"/>
          <w:color w:val="auto"/>
          <w:sz w:val="22"/>
          <w:szCs w:val="22"/>
        </w:rPr>
        <w:t>predeljuje vsebino obvestila o uporabi rakotvornih ali mutagenih snovi pri delu (predhodno že natančno opredeljena)</w:t>
      </w:r>
    </w:p>
    <w:p w14:paraId="5624139E" w14:textId="77777777" w:rsidR="003C79A1" w:rsidRPr="00B22E1F" w:rsidRDefault="003C79A1" w:rsidP="003C79A1">
      <w:pPr>
        <w:pStyle w:val="Default"/>
        <w:jc w:val="both"/>
        <w:rPr>
          <w:rFonts w:ascii="Arial" w:hAnsi="Arial" w:cs="Arial"/>
          <w:color w:val="auto"/>
          <w:sz w:val="22"/>
          <w:szCs w:val="22"/>
        </w:rPr>
      </w:pPr>
    </w:p>
    <w:p w14:paraId="4E1897CE" w14:textId="71F9E671" w:rsidR="003C79A1" w:rsidRPr="005569B6" w:rsidRDefault="003C79A1" w:rsidP="003F7AD2">
      <w:pPr>
        <w:shd w:val="clear" w:color="auto" w:fill="EAF1DD" w:themeFill="accent3" w:themeFillTint="33"/>
        <w:spacing w:after="0" w:line="240" w:lineRule="auto"/>
        <w:jc w:val="both"/>
        <w:rPr>
          <w:rFonts w:ascii="Arial" w:hAnsi="Arial" w:cs="Arial"/>
        </w:rPr>
      </w:pPr>
      <w:r w:rsidRPr="005569B6">
        <w:rPr>
          <w:rFonts w:ascii="Arial" w:hAnsi="Arial" w:cs="Arial"/>
        </w:rPr>
        <w:t>Pomembno!</w:t>
      </w:r>
      <w:r w:rsidR="005569B6" w:rsidRPr="005569B6">
        <w:rPr>
          <w:rFonts w:ascii="Arial" w:hAnsi="Arial" w:cs="Arial"/>
        </w:rPr>
        <w:t xml:space="preserve"> </w:t>
      </w:r>
      <w:r w:rsidR="00A227CA" w:rsidRPr="005569B6">
        <w:rPr>
          <w:rFonts w:ascii="Arial" w:hAnsi="Arial" w:cs="Arial"/>
        </w:rPr>
        <w:t>O</w:t>
      </w:r>
      <w:r w:rsidRPr="005569B6">
        <w:rPr>
          <w:rFonts w:ascii="Arial" w:hAnsi="Arial" w:cs="Arial"/>
        </w:rPr>
        <w:t>ceno tveganja</w:t>
      </w:r>
      <w:r w:rsidR="00A227CA" w:rsidRPr="005569B6">
        <w:rPr>
          <w:rFonts w:ascii="Arial" w:hAnsi="Arial" w:cs="Arial"/>
        </w:rPr>
        <w:t xml:space="preserve"> je treba izdelati</w:t>
      </w:r>
      <w:r w:rsidRPr="005569B6">
        <w:rPr>
          <w:rFonts w:ascii="Arial" w:hAnsi="Arial" w:cs="Arial"/>
        </w:rPr>
        <w:t xml:space="preserve"> tudi za vse snovi, ki so s predpisom, ki ureja sistem razvrščanja, označevanja in pakiranja nevarnih kemikalij</w:t>
      </w:r>
      <w:r w:rsidR="00A227CA" w:rsidRPr="005569B6">
        <w:rPr>
          <w:rFonts w:ascii="Arial" w:hAnsi="Arial" w:cs="Arial"/>
        </w:rPr>
        <w:t>,</w:t>
      </w:r>
      <w:r w:rsidRPr="005569B6">
        <w:rPr>
          <w:rFonts w:ascii="Arial" w:hAnsi="Arial" w:cs="Arial"/>
        </w:rPr>
        <w:t xml:space="preserve"> razvrščene</w:t>
      </w:r>
      <w:r w:rsidR="00A227CA" w:rsidRPr="005569B6">
        <w:rPr>
          <w:rFonts w:ascii="Arial" w:hAnsi="Arial" w:cs="Arial"/>
        </w:rPr>
        <w:t xml:space="preserve"> med</w:t>
      </w:r>
      <w:r w:rsidRPr="005569B6">
        <w:rPr>
          <w:rFonts w:ascii="Arial" w:hAnsi="Arial" w:cs="Arial"/>
        </w:rPr>
        <w:t xml:space="preserve"> rakotvorne ali mutagene, ne samo za tiste, ki imajo v </w:t>
      </w:r>
      <w:r w:rsidR="00A227CA" w:rsidRPr="005569B6">
        <w:rPr>
          <w:rFonts w:ascii="Arial" w:hAnsi="Arial" w:cs="Arial"/>
        </w:rPr>
        <w:t>p</w:t>
      </w:r>
      <w:r w:rsidRPr="005569B6">
        <w:rPr>
          <w:rFonts w:ascii="Arial" w:hAnsi="Arial" w:cs="Arial"/>
        </w:rPr>
        <w:t>ravilniku določene MV.</w:t>
      </w:r>
    </w:p>
    <w:p w14:paraId="20849D6B" w14:textId="77777777" w:rsidR="003C79A1" w:rsidRPr="00B22E1F" w:rsidRDefault="003C79A1" w:rsidP="003C79A1">
      <w:pPr>
        <w:pStyle w:val="Odstavekseznama"/>
        <w:spacing w:after="0" w:line="240" w:lineRule="auto"/>
        <w:ind w:left="0"/>
        <w:jc w:val="both"/>
        <w:rPr>
          <w:rFonts w:ascii="Arial" w:hAnsi="Arial" w:cs="Arial"/>
          <w:szCs w:val="20"/>
          <w:lang w:eastAsia="sl-SI"/>
        </w:rPr>
      </w:pPr>
      <w:r w:rsidRPr="00B22E1F">
        <w:rPr>
          <w:rFonts w:ascii="Arial" w:hAnsi="Arial" w:cs="Arial"/>
          <w:szCs w:val="20"/>
          <w:lang w:eastAsia="sl-SI"/>
        </w:rPr>
        <w:t xml:space="preserve"> </w:t>
      </w:r>
    </w:p>
    <w:p w14:paraId="3C13907C" w14:textId="77777777" w:rsidR="00031EFC" w:rsidRPr="00B22E1F" w:rsidRDefault="00031EFC" w:rsidP="00031EFC">
      <w:pPr>
        <w:pStyle w:val="Odstavekseznama"/>
        <w:spacing w:after="0" w:line="240" w:lineRule="auto"/>
        <w:ind w:left="0"/>
        <w:jc w:val="both"/>
        <w:rPr>
          <w:rFonts w:ascii="Arial" w:hAnsi="Arial" w:cs="Arial"/>
          <w:b/>
        </w:rPr>
      </w:pPr>
    </w:p>
    <w:p w14:paraId="2BA58722" w14:textId="5A6BAAF0"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5.4.8 Pravilnik o varovanju delavcev pred tveganji zaradi izpostavljenosti hrupu pri delu</w:t>
      </w:r>
    </w:p>
    <w:p w14:paraId="083DDB67" w14:textId="77777777" w:rsidR="00031EFC" w:rsidRPr="00B22E1F" w:rsidRDefault="00031EFC" w:rsidP="00031EFC">
      <w:pPr>
        <w:pStyle w:val="Odstavekseznama"/>
        <w:spacing w:after="0" w:line="240" w:lineRule="auto"/>
        <w:ind w:left="0"/>
        <w:jc w:val="both"/>
        <w:rPr>
          <w:rFonts w:ascii="Arial" w:hAnsi="Arial" w:cs="Arial"/>
          <w:b/>
        </w:rPr>
      </w:pPr>
    </w:p>
    <w:p w14:paraId="4816ACCC" w14:textId="358E5371" w:rsidR="00031EFC" w:rsidRPr="00B22E1F" w:rsidRDefault="00031EFC" w:rsidP="00031EFC">
      <w:pPr>
        <w:spacing w:after="0" w:line="240" w:lineRule="auto"/>
        <w:jc w:val="both"/>
        <w:rPr>
          <w:rFonts w:ascii="Arial" w:hAnsi="Arial" w:cs="Arial"/>
        </w:rPr>
      </w:pPr>
      <w:r w:rsidRPr="00B22E1F">
        <w:rPr>
          <w:rFonts w:ascii="Arial" w:hAnsi="Arial" w:cs="Arial"/>
        </w:rPr>
        <w:t xml:space="preserve">Ta pravilnik v skladu z Direktivo Evropskega parlamenta in Sveta 2003/10/ES o minimalnih zahtevah za varnost in zdravje v zvezi z izpostavljenostjo delavcev fizikalnim dejavnikom (sedemnajsta posebna direktiva </w:t>
      </w:r>
      <w:r w:rsidR="00A227CA" w:rsidRPr="00B22E1F">
        <w:rPr>
          <w:rFonts w:ascii="Arial" w:hAnsi="Arial" w:cs="Arial"/>
        </w:rPr>
        <w:t>po</w:t>
      </w:r>
      <w:r w:rsidRPr="00B22E1F">
        <w:rPr>
          <w:rFonts w:ascii="Arial" w:hAnsi="Arial" w:cs="Arial"/>
        </w:rPr>
        <w:t xml:space="preserve"> člen</w:t>
      </w:r>
      <w:r w:rsidR="00A227CA" w:rsidRPr="00B22E1F">
        <w:rPr>
          <w:rFonts w:ascii="Arial" w:hAnsi="Arial" w:cs="Arial"/>
        </w:rPr>
        <w:t>u</w:t>
      </w:r>
      <w:r w:rsidRPr="00B22E1F">
        <w:rPr>
          <w:rFonts w:ascii="Arial" w:hAnsi="Arial" w:cs="Arial"/>
        </w:rPr>
        <w:t xml:space="preserve"> 16(1) Direktive 89/391/EGS) določa zahteve za varovanje delavcev pred tveganji za varnost in zdravje, ki so ali bi lahko bila posledica izpostavljenosti hrupu, in zlasti pred tveganji za poškodbe sluha.</w:t>
      </w:r>
    </w:p>
    <w:p w14:paraId="28EFF8A9" w14:textId="77777777" w:rsidR="00031EFC" w:rsidRPr="00B22E1F" w:rsidRDefault="00031EFC" w:rsidP="00031EFC">
      <w:pPr>
        <w:spacing w:after="0" w:line="240" w:lineRule="auto"/>
        <w:jc w:val="both"/>
        <w:rPr>
          <w:rFonts w:ascii="Arial" w:hAnsi="Arial" w:cs="Arial"/>
        </w:rPr>
      </w:pPr>
    </w:p>
    <w:p w14:paraId="19232A1D" w14:textId="69A35E71" w:rsidR="00031EFC" w:rsidRPr="00B22E1F" w:rsidRDefault="00031EFC" w:rsidP="00031EFC">
      <w:pPr>
        <w:spacing w:after="0" w:line="240" w:lineRule="auto"/>
        <w:jc w:val="both"/>
        <w:rPr>
          <w:rFonts w:ascii="Arial" w:hAnsi="Arial" w:cs="Arial"/>
        </w:rPr>
      </w:pPr>
      <w:r w:rsidRPr="00B22E1F">
        <w:rPr>
          <w:rFonts w:ascii="Arial" w:hAnsi="Arial" w:cs="Arial"/>
        </w:rPr>
        <w:t xml:space="preserve">Pravilnik </w:t>
      </w:r>
      <w:r w:rsidR="00A227CA" w:rsidRPr="00B22E1F">
        <w:rPr>
          <w:rFonts w:ascii="Arial" w:hAnsi="Arial" w:cs="Arial"/>
        </w:rPr>
        <w:t>določa</w:t>
      </w:r>
      <w:r w:rsidRPr="00B22E1F">
        <w:rPr>
          <w:rFonts w:ascii="Arial" w:hAnsi="Arial" w:cs="Arial"/>
        </w:rPr>
        <w:t xml:space="preserve"> tudi nove mejne vrednosti izpostavljenosti in opozorilne vrednosti izpostavljenosti v osemurnem del</w:t>
      </w:r>
      <w:r w:rsidR="00A227CA" w:rsidRPr="00B22E1F">
        <w:rPr>
          <w:rFonts w:ascii="Arial" w:hAnsi="Arial" w:cs="Arial"/>
        </w:rPr>
        <w:t>o</w:t>
      </w:r>
      <w:r w:rsidRPr="00B22E1F">
        <w:rPr>
          <w:rFonts w:ascii="Arial" w:hAnsi="Arial" w:cs="Arial"/>
        </w:rPr>
        <w:t>vniku ter naslednje konične ravni zvočnih tlakov:</w:t>
      </w:r>
    </w:p>
    <w:p w14:paraId="00D57891" w14:textId="3A74BABE" w:rsidR="00031EFC" w:rsidRDefault="00031EFC" w:rsidP="00031EFC">
      <w:pPr>
        <w:spacing w:before="240" w:after="0" w:line="240" w:lineRule="auto"/>
        <w:jc w:val="both"/>
        <w:rPr>
          <w:rFonts w:ascii="Arial" w:eastAsia="Times New Roman" w:hAnsi="Arial" w:cs="Arial"/>
          <w:lang w:eastAsia="sl-SI"/>
        </w:rPr>
      </w:pPr>
      <w:r w:rsidRPr="00E62103">
        <w:rPr>
          <w:rFonts w:ascii="Arial" w:eastAsia="Times New Roman" w:hAnsi="Arial" w:cs="Arial"/>
          <w:lang w:eastAsia="sl-SI"/>
        </w:rPr>
        <w:t>Ta pravilnik predpisuje naslednji mejni vrednosti </w:t>
      </w:r>
      <w:r w:rsidRPr="00B22E1F">
        <w:rPr>
          <w:rFonts w:ascii="Arial" w:eastAsia="Times New Roman" w:hAnsi="Arial" w:cs="Arial"/>
          <w:lang w:eastAsia="sl-SI"/>
        </w:rPr>
        <w:t xml:space="preserve"> </w:t>
      </w:r>
      <w:r w:rsidRPr="00E62103">
        <w:rPr>
          <w:rFonts w:ascii="Arial" w:eastAsia="Times New Roman" w:hAnsi="Arial" w:cs="Arial"/>
          <w:lang w:eastAsia="sl-SI"/>
        </w:rPr>
        <w:t>izpostavljenosti in opozorilne vrednosti izpostavljenosti v osemurnem delavniku ter naslednje konične ravni zvočnih tlakov:</w:t>
      </w:r>
    </w:p>
    <w:p w14:paraId="2B2CE371" w14:textId="77777777" w:rsidR="003C1333" w:rsidRPr="00E62103" w:rsidRDefault="003C1333" w:rsidP="00031EFC">
      <w:pPr>
        <w:spacing w:before="240" w:after="0" w:line="240" w:lineRule="auto"/>
        <w:jc w:val="both"/>
        <w:rPr>
          <w:rFonts w:ascii="Arial" w:eastAsia="Times New Roman" w:hAnsi="Arial" w:cs="Arial"/>
          <w:lang w:eastAsia="sl-SI"/>
        </w:rPr>
      </w:pPr>
    </w:p>
    <w:p w14:paraId="187F0C73" w14:textId="159FD6AA" w:rsidR="00031EFC" w:rsidRPr="00FA4BE4" w:rsidRDefault="00031EFC" w:rsidP="004705C8">
      <w:pPr>
        <w:pStyle w:val="Odstavekseznama"/>
        <w:numPr>
          <w:ilvl w:val="0"/>
          <w:numId w:val="30"/>
        </w:numPr>
        <w:spacing w:after="0" w:line="240" w:lineRule="auto"/>
        <w:jc w:val="both"/>
        <w:rPr>
          <w:rFonts w:ascii="Arial" w:eastAsia="Times New Roman" w:hAnsi="Arial" w:cs="Arial"/>
          <w:lang w:eastAsia="sl-SI"/>
        </w:rPr>
      </w:pPr>
      <w:r w:rsidRPr="00FA4BE4">
        <w:rPr>
          <w:rFonts w:ascii="Arial" w:eastAsia="Times New Roman" w:hAnsi="Arial" w:cs="Arial"/>
          <w:lang w:eastAsia="sl-SI"/>
        </w:rPr>
        <w:lastRenderedPageBreak/>
        <w:t>mejni vrednosti izpostavljenosti:</w:t>
      </w:r>
    </w:p>
    <w:p w14:paraId="5D0D4CFA" w14:textId="77777777" w:rsidR="00031EFC" w:rsidRPr="00FA4BE4" w:rsidRDefault="00031EFC" w:rsidP="00FA4BE4">
      <w:pPr>
        <w:pStyle w:val="Odstavekseznama"/>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ločeno za </w:t>
      </w:r>
      <w:r w:rsidRPr="00FA4BE4">
        <w:rPr>
          <w:rFonts w:ascii="Arial" w:eastAsia="Times New Roman" w:hAnsi="Arial" w:cs="Arial"/>
          <w:i/>
          <w:iCs/>
          <w:lang w:eastAsia="sl-SI"/>
        </w:rPr>
        <w:t>L</w:t>
      </w:r>
      <w:r w:rsidRPr="00FA4BE4">
        <w:rPr>
          <w:rFonts w:ascii="Arial" w:eastAsia="Times New Roman" w:hAnsi="Arial" w:cs="Arial"/>
          <w:vertAlign w:val="subscript"/>
          <w:lang w:eastAsia="sl-SI"/>
        </w:rPr>
        <w:t>EX,8h</w:t>
      </w:r>
      <w:r w:rsidRPr="00FA4BE4">
        <w:rPr>
          <w:rFonts w:ascii="Arial" w:eastAsia="Times New Roman" w:hAnsi="Arial" w:cs="Arial"/>
          <w:lang w:eastAsia="sl-SI"/>
        </w:rPr>
        <w:t xml:space="preserve">) = 87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(A) in </w:t>
      </w:r>
      <w:proofErr w:type="spellStart"/>
      <w:r w:rsidRPr="00FA4BE4">
        <w:rPr>
          <w:rFonts w:ascii="Arial" w:eastAsia="Times New Roman" w:hAnsi="Arial" w:cs="Arial"/>
          <w:i/>
          <w:iCs/>
          <w:lang w:eastAsia="sl-SI"/>
        </w:rPr>
        <w:t>p</w:t>
      </w:r>
      <w:r w:rsidRPr="00FA4BE4">
        <w:rPr>
          <w:rFonts w:ascii="Arial" w:eastAsia="Times New Roman" w:hAnsi="Arial" w:cs="Arial"/>
          <w:vertAlign w:val="subscript"/>
          <w:lang w:eastAsia="sl-SI"/>
        </w:rPr>
        <w:t>peak</w:t>
      </w:r>
      <w:proofErr w:type="spellEnd"/>
      <w:r w:rsidRPr="00FA4BE4">
        <w:rPr>
          <w:rFonts w:ascii="Arial" w:eastAsia="Times New Roman" w:hAnsi="Arial" w:cs="Arial"/>
          <w:lang w:eastAsia="sl-SI"/>
        </w:rPr>
        <w:t xml:space="preserve">) = 200 Pa (140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 xml:space="preserve">(C) glede na referenčni tlak 20 </w:t>
      </w:r>
      <w:proofErr w:type="spellStart"/>
      <w:r w:rsidRPr="00FA4BE4">
        <w:rPr>
          <w:rFonts w:ascii="Arial" w:eastAsia="Times New Roman" w:hAnsi="Arial" w:cs="Arial"/>
          <w:lang w:eastAsia="sl-SI"/>
        </w:rPr>
        <w:t>μPa</w:t>
      </w:r>
      <w:proofErr w:type="spellEnd"/>
      <w:r w:rsidRPr="00FA4BE4">
        <w:rPr>
          <w:rFonts w:ascii="Arial" w:eastAsia="Times New Roman" w:hAnsi="Arial" w:cs="Arial"/>
          <w:lang w:eastAsia="sl-SI"/>
        </w:rPr>
        <w:t>);</w:t>
      </w:r>
    </w:p>
    <w:p w14:paraId="624EF6CF" w14:textId="5477F7E7" w:rsidR="00031EFC" w:rsidRPr="00FA4BE4" w:rsidRDefault="00031EFC" w:rsidP="004705C8">
      <w:pPr>
        <w:pStyle w:val="Odstavekseznama"/>
        <w:numPr>
          <w:ilvl w:val="0"/>
          <w:numId w:val="30"/>
        </w:numPr>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zgornji opozorilni vrednosti izpostavljenosti:</w:t>
      </w:r>
    </w:p>
    <w:p w14:paraId="0A5F5F95" w14:textId="77777777" w:rsidR="00031EFC" w:rsidRPr="00FA4BE4" w:rsidRDefault="00031EFC" w:rsidP="00FA4BE4">
      <w:pPr>
        <w:pStyle w:val="Odstavekseznama"/>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ločeno za </w:t>
      </w:r>
      <w:r w:rsidRPr="00FA4BE4">
        <w:rPr>
          <w:rFonts w:ascii="Arial" w:eastAsia="Times New Roman" w:hAnsi="Arial" w:cs="Arial"/>
          <w:i/>
          <w:iCs/>
          <w:lang w:eastAsia="sl-SI"/>
        </w:rPr>
        <w:t>L</w:t>
      </w:r>
      <w:r w:rsidRPr="00FA4BE4">
        <w:rPr>
          <w:rFonts w:ascii="Arial" w:eastAsia="Times New Roman" w:hAnsi="Arial" w:cs="Arial"/>
          <w:vertAlign w:val="subscript"/>
          <w:lang w:eastAsia="sl-SI"/>
        </w:rPr>
        <w:t>EX,8h </w:t>
      </w:r>
      <w:r w:rsidRPr="00FA4BE4">
        <w:rPr>
          <w:rFonts w:ascii="Arial" w:eastAsia="Times New Roman" w:hAnsi="Arial" w:cs="Arial"/>
          <w:lang w:eastAsia="sl-SI"/>
        </w:rPr>
        <w:t xml:space="preserve">= 85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(A) in </w:t>
      </w:r>
      <w:proofErr w:type="spellStart"/>
      <w:r w:rsidRPr="00FA4BE4">
        <w:rPr>
          <w:rFonts w:ascii="Arial" w:eastAsia="Times New Roman" w:hAnsi="Arial" w:cs="Arial"/>
          <w:i/>
          <w:iCs/>
          <w:lang w:eastAsia="sl-SI"/>
        </w:rPr>
        <w:t>p</w:t>
      </w:r>
      <w:r w:rsidRPr="00FA4BE4">
        <w:rPr>
          <w:rFonts w:ascii="Arial" w:eastAsia="Times New Roman" w:hAnsi="Arial" w:cs="Arial"/>
          <w:vertAlign w:val="subscript"/>
          <w:lang w:eastAsia="sl-SI"/>
        </w:rPr>
        <w:t>peak</w:t>
      </w:r>
      <w:proofErr w:type="spellEnd"/>
      <w:r w:rsidRPr="00FA4BE4">
        <w:rPr>
          <w:rFonts w:ascii="Arial" w:eastAsia="Times New Roman" w:hAnsi="Arial" w:cs="Arial"/>
          <w:lang w:eastAsia="sl-SI"/>
        </w:rPr>
        <w:t xml:space="preserve"> = 140 Pa (137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 xml:space="preserve">(C) glede na referenčni tlak 20 </w:t>
      </w:r>
      <w:proofErr w:type="spellStart"/>
      <w:r w:rsidRPr="00FA4BE4">
        <w:rPr>
          <w:rFonts w:ascii="Arial" w:eastAsia="Times New Roman" w:hAnsi="Arial" w:cs="Arial"/>
          <w:lang w:eastAsia="sl-SI"/>
        </w:rPr>
        <w:t>μPa</w:t>
      </w:r>
      <w:proofErr w:type="spellEnd"/>
      <w:r w:rsidRPr="00FA4BE4">
        <w:rPr>
          <w:rFonts w:ascii="Arial" w:eastAsia="Times New Roman" w:hAnsi="Arial" w:cs="Arial"/>
          <w:lang w:eastAsia="sl-SI"/>
        </w:rPr>
        <w:t>);</w:t>
      </w:r>
    </w:p>
    <w:p w14:paraId="07E29EB0" w14:textId="32679C1E" w:rsidR="00031EFC" w:rsidRPr="00FA4BE4" w:rsidRDefault="00031EFC" w:rsidP="004705C8">
      <w:pPr>
        <w:pStyle w:val="Odstavekseznama"/>
        <w:numPr>
          <w:ilvl w:val="0"/>
          <w:numId w:val="30"/>
        </w:numPr>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spodnji opozorilni vrednosti izpostavljenosti:</w:t>
      </w:r>
    </w:p>
    <w:p w14:paraId="1BEE8B53" w14:textId="77777777" w:rsidR="00031EFC" w:rsidRPr="00FA4BE4" w:rsidRDefault="00031EFC" w:rsidP="00FA4BE4">
      <w:pPr>
        <w:pStyle w:val="Odstavekseznama"/>
        <w:shd w:val="clear" w:color="auto" w:fill="FFFFFF"/>
        <w:spacing w:after="0" w:line="240" w:lineRule="auto"/>
        <w:jc w:val="both"/>
        <w:rPr>
          <w:rFonts w:ascii="Arial" w:eastAsia="Times New Roman" w:hAnsi="Arial" w:cs="Arial"/>
          <w:lang w:eastAsia="sl-SI"/>
        </w:rPr>
      </w:pPr>
      <w:r w:rsidRPr="00FA4BE4">
        <w:rPr>
          <w:rFonts w:ascii="Arial" w:eastAsia="Times New Roman" w:hAnsi="Arial" w:cs="Arial"/>
          <w:lang w:eastAsia="sl-SI"/>
        </w:rPr>
        <w:t>ločeno za </w:t>
      </w:r>
      <w:r w:rsidRPr="00FA4BE4">
        <w:rPr>
          <w:rFonts w:ascii="Arial" w:eastAsia="Times New Roman" w:hAnsi="Arial" w:cs="Arial"/>
          <w:i/>
          <w:iCs/>
          <w:lang w:eastAsia="sl-SI"/>
        </w:rPr>
        <w:t>L</w:t>
      </w:r>
      <w:r w:rsidRPr="00FA4BE4">
        <w:rPr>
          <w:rFonts w:ascii="Arial" w:eastAsia="Times New Roman" w:hAnsi="Arial" w:cs="Arial"/>
          <w:vertAlign w:val="subscript"/>
          <w:lang w:eastAsia="sl-SI"/>
        </w:rPr>
        <w:t>EX,8h</w:t>
      </w:r>
      <w:r w:rsidRPr="00FA4BE4">
        <w:rPr>
          <w:rFonts w:ascii="Arial" w:eastAsia="Times New Roman" w:hAnsi="Arial" w:cs="Arial"/>
          <w:lang w:eastAsia="sl-SI"/>
        </w:rPr>
        <w:t xml:space="preserve"> = 80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(A) in </w:t>
      </w:r>
      <w:proofErr w:type="spellStart"/>
      <w:r w:rsidRPr="00FA4BE4">
        <w:rPr>
          <w:rFonts w:ascii="Arial" w:eastAsia="Times New Roman" w:hAnsi="Arial" w:cs="Arial"/>
          <w:i/>
          <w:iCs/>
          <w:lang w:eastAsia="sl-SI"/>
        </w:rPr>
        <w:t>p</w:t>
      </w:r>
      <w:r w:rsidRPr="00FA4BE4">
        <w:rPr>
          <w:rFonts w:ascii="Arial" w:eastAsia="Times New Roman" w:hAnsi="Arial" w:cs="Arial"/>
          <w:vertAlign w:val="subscript"/>
          <w:lang w:eastAsia="sl-SI"/>
        </w:rPr>
        <w:t>peak</w:t>
      </w:r>
      <w:proofErr w:type="spellEnd"/>
      <w:r w:rsidRPr="00FA4BE4">
        <w:rPr>
          <w:rFonts w:ascii="Arial" w:eastAsia="Times New Roman" w:hAnsi="Arial" w:cs="Arial"/>
          <w:lang w:eastAsia="sl-SI"/>
        </w:rPr>
        <w:t xml:space="preserve"> = 112 Pa (135 </w:t>
      </w:r>
      <w:proofErr w:type="spellStart"/>
      <w:r w:rsidRPr="00FA4BE4">
        <w:rPr>
          <w:rFonts w:ascii="Arial" w:eastAsia="Times New Roman" w:hAnsi="Arial" w:cs="Arial"/>
          <w:lang w:eastAsia="sl-SI"/>
        </w:rPr>
        <w:t>dB</w:t>
      </w:r>
      <w:proofErr w:type="spellEnd"/>
      <w:r w:rsidRPr="00FA4BE4">
        <w:rPr>
          <w:rFonts w:ascii="Arial" w:eastAsia="Times New Roman" w:hAnsi="Arial" w:cs="Arial"/>
          <w:lang w:eastAsia="sl-SI"/>
        </w:rPr>
        <w:t xml:space="preserve">(C) glede na referenčni tlak 20 </w:t>
      </w:r>
      <w:proofErr w:type="spellStart"/>
      <w:r w:rsidRPr="00FA4BE4">
        <w:rPr>
          <w:rFonts w:ascii="Arial" w:eastAsia="Times New Roman" w:hAnsi="Arial" w:cs="Arial"/>
          <w:lang w:eastAsia="sl-SI"/>
        </w:rPr>
        <w:t>μPa</w:t>
      </w:r>
      <w:proofErr w:type="spellEnd"/>
      <w:r w:rsidRPr="00FA4BE4">
        <w:rPr>
          <w:rFonts w:ascii="Arial" w:eastAsia="Times New Roman" w:hAnsi="Arial" w:cs="Arial"/>
          <w:lang w:eastAsia="sl-SI"/>
        </w:rPr>
        <w:t>).</w:t>
      </w:r>
    </w:p>
    <w:p w14:paraId="2963AA46" w14:textId="77777777" w:rsidR="00031EFC" w:rsidRPr="00B22E1F" w:rsidRDefault="00031EFC" w:rsidP="00031EFC">
      <w:pPr>
        <w:spacing w:after="0" w:line="240" w:lineRule="auto"/>
        <w:jc w:val="both"/>
        <w:rPr>
          <w:rFonts w:ascii="Arial" w:hAnsi="Arial" w:cs="Arial"/>
          <w:strike/>
        </w:rPr>
      </w:pPr>
    </w:p>
    <w:p w14:paraId="4E9202A5" w14:textId="0DAA7F7E" w:rsidR="00FA4BE4" w:rsidRDefault="00FA4BE4" w:rsidP="00031EFC">
      <w:pPr>
        <w:spacing w:after="0" w:line="240" w:lineRule="auto"/>
        <w:jc w:val="both"/>
        <w:rPr>
          <w:rFonts w:ascii="Arial" w:hAnsi="Arial" w:cs="Arial"/>
          <w:color w:val="000000"/>
          <w:shd w:val="clear" w:color="auto" w:fill="FFFFFF"/>
        </w:rPr>
      </w:pPr>
      <w:bookmarkStart w:id="15" w:name="_Hlk122611003"/>
      <w:r w:rsidRPr="00FA4BE4">
        <w:rPr>
          <w:rFonts w:ascii="Arial" w:hAnsi="Arial" w:cs="Arial"/>
          <w:color w:val="000000"/>
          <w:shd w:val="clear" w:color="auto" w:fill="FFFFFF"/>
        </w:rPr>
        <w:t xml:space="preserve">Pri delovnih opravilih, pri katerih se dnevna izpostavljenost hrupu pomembno spreminja, lahko delodajalci v utemeljenih primerih pri uporabi mejnih vrednosti izpostavljenosti in opozorilnih vrednosti izpostavljenosti za presojo ravni hrupa, ki so mu delavci izpostavljeni, namesto dnevne upoštevajo tedensko izpostavljenost, ki pa ne presega mejne vrednosti izpostavljenosti 87 </w:t>
      </w:r>
      <w:proofErr w:type="spellStart"/>
      <w:r w:rsidRPr="00FA4BE4">
        <w:rPr>
          <w:rFonts w:ascii="Arial" w:hAnsi="Arial" w:cs="Arial"/>
          <w:color w:val="000000"/>
          <w:shd w:val="clear" w:color="auto" w:fill="FFFFFF"/>
        </w:rPr>
        <w:t>dB</w:t>
      </w:r>
      <w:proofErr w:type="spellEnd"/>
      <w:r w:rsidRPr="00FA4BE4">
        <w:rPr>
          <w:rFonts w:ascii="Arial" w:hAnsi="Arial" w:cs="Arial"/>
          <w:color w:val="000000"/>
          <w:shd w:val="clear" w:color="auto" w:fill="FFFFFF"/>
        </w:rPr>
        <w:t>(A).</w:t>
      </w:r>
    </w:p>
    <w:bookmarkEnd w:id="15"/>
    <w:p w14:paraId="4F4D4B22" w14:textId="77777777" w:rsidR="00031EFC" w:rsidRPr="00B22E1F" w:rsidRDefault="00031EFC" w:rsidP="00031EFC">
      <w:pPr>
        <w:spacing w:after="0" w:line="240" w:lineRule="auto"/>
        <w:jc w:val="both"/>
        <w:rPr>
          <w:rFonts w:ascii="Arial" w:hAnsi="Arial" w:cs="Arial"/>
        </w:rPr>
      </w:pPr>
    </w:p>
    <w:p w14:paraId="63482580" w14:textId="77777777" w:rsidR="00031EFC" w:rsidRPr="00B22E1F" w:rsidRDefault="00031EFC" w:rsidP="00031EFC">
      <w:pPr>
        <w:spacing w:after="0" w:line="240" w:lineRule="auto"/>
        <w:jc w:val="both"/>
        <w:rPr>
          <w:rFonts w:ascii="Arial" w:hAnsi="Arial" w:cs="Arial"/>
        </w:rPr>
      </w:pPr>
      <w:r w:rsidRPr="00B22E1F">
        <w:rPr>
          <w:rFonts w:ascii="Arial" w:hAnsi="Arial" w:cs="Arial"/>
        </w:rPr>
        <w:t xml:space="preserve">Pri izdelavi ocene tveganja zaradi izpostavljenosti delavcev hrupu mora delodajalec nameniti posebno pozornost: </w:t>
      </w:r>
    </w:p>
    <w:p w14:paraId="3EB6EF91" w14:textId="0B11698B" w:rsidR="00FA4BE4"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 xml:space="preserve">velikosti, vrsti in trajanju izpostavljenosti hrupu, vključno z upoštevanjem prisotnosti </w:t>
      </w:r>
    </w:p>
    <w:p w14:paraId="0B7AD268" w14:textId="15CC82EA" w:rsidR="00031EFC"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 xml:space="preserve">impulznega hrupa, </w:t>
      </w:r>
    </w:p>
    <w:p w14:paraId="01E699EE" w14:textId="2A2EEBF2" w:rsidR="00031EFC"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 xml:space="preserve">mejnima vrednostma in opozorilnim vrednostim izpostavljenosti, </w:t>
      </w:r>
    </w:p>
    <w:p w14:paraId="06ABF124" w14:textId="59DEF53D" w:rsidR="00031EFC" w:rsidRPr="00FA4BE4" w:rsidRDefault="00031EFC" w:rsidP="004705C8">
      <w:pPr>
        <w:pStyle w:val="Odstavekseznama"/>
        <w:numPr>
          <w:ilvl w:val="0"/>
          <w:numId w:val="23"/>
        </w:numPr>
        <w:spacing w:after="0" w:line="240" w:lineRule="auto"/>
        <w:jc w:val="both"/>
        <w:rPr>
          <w:rFonts w:ascii="Arial" w:hAnsi="Arial" w:cs="Arial"/>
        </w:rPr>
      </w:pPr>
      <w:r w:rsidRPr="00FA4BE4">
        <w:rPr>
          <w:rFonts w:ascii="Arial" w:hAnsi="Arial" w:cs="Arial"/>
        </w:rPr>
        <w:t>opremi za varovanje sluha s primernim dušenjem.</w:t>
      </w:r>
    </w:p>
    <w:p w14:paraId="0D4EB5F8" w14:textId="77777777" w:rsidR="00031EFC" w:rsidRPr="00B22E1F" w:rsidRDefault="00031EFC" w:rsidP="00031EFC">
      <w:pPr>
        <w:spacing w:after="0" w:line="240" w:lineRule="auto"/>
        <w:jc w:val="both"/>
        <w:rPr>
          <w:rFonts w:ascii="Arial" w:hAnsi="Arial" w:cs="Arial"/>
        </w:rPr>
      </w:pPr>
    </w:p>
    <w:p w14:paraId="1FA7A4EE" w14:textId="77777777" w:rsidR="00031EFC" w:rsidRPr="00B22E1F" w:rsidRDefault="00031EFC" w:rsidP="00031EFC">
      <w:pPr>
        <w:spacing w:after="0" w:line="240" w:lineRule="auto"/>
        <w:jc w:val="both"/>
        <w:rPr>
          <w:rFonts w:ascii="Arial" w:hAnsi="Arial" w:cs="Arial"/>
        </w:rPr>
      </w:pPr>
      <w:r w:rsidRPr="00B22E1F">
        <w:rPr>
          <w:rFonts w:ascii="Arial" w:hAnsi="Arial" w:cs="Arial"/>
        </w:rPr>
        <w:t xml:space="preserve">Delavec, pri katerem izpostavljenost presega zgornje opozorilne vrednosti izpostavljenosti, ima pravico do pregleda sluha. Preventivni </w:t>
      </w:r>
      <w:proofErr w:type="spellStart"/>
      <w:r w:rsidRPr="00B22E1F">
        <w:rPr>
          <w:rFonts w:ascii="Arial" w:hAnsi="Arial" w:cs="Arial"/>
        </w:rPr>
        <w:t>avdiometrični</w:t>
      </w:r>
      <w:proofErr w:type="spellEnd"/>
      <w:r w:rsidRPr="00B22E1F">
        <w:rPr>
          <w:rFonts w:ascii="Arial" w:hAnsi="Arial" w:cs="Arial"/>
        </w:rPr>
        <w:t xml:space="preserve"> preizkus je na voljo tudi delavcem, pri katerih izpostavljenost presega spodnjo opozorilno vrednost izpostavljenosti in kjer ocena in meritve pokažejo tveganje za zdravje.</w:t>
      </w:r>
    </w:p>
    <w:p w14:paraId="7D6F11BB" w14:textId="77777777" w:rsidR="00031EFC" w:rsidRPr="00B22E1F" w:rsidRDefault="00031EFC" w:rsidP="00031EFC">
      <w:pPr>
        <w:spacing w:after="0" w:line="240" w:lineRule="auto"/>
        <w:rPr>
          <w:rFonts w:ascii="Arial" w:hAnsi="Arial" w:cs="Arial"/>
        </w:rPr>
      </w:pPr>
    </w:p>
    <w:p w14:paraId="43B48B79" w14:textId="5765B3EB" w:rsidR="003C1333" w:rsidRDefault="00FA4BE4" w:rsidP="00401555">
      <w:pPr>
        <w:shd w:val="clear" w:color="auto" w:fill="EAF1DD" w:themeFill="accent3" w:themeFillTint="33"/>
        <w:spacing w:after="0" w:line="240" w:lineRule="auto"/>
        <w:jc w:val="both"/>
        <w:rPr>
          <w:rFonts w:ascii="Arial" w:hAnsi="Arial" w:cs="Arial"/>
        </w:rPr>
      </w:pPr>
      <w:r>
        <w:rPr>
          <w:rFonts w:ascii="Arial" w:hAnsi="Arial" w:cs="Arial"/>
          <w:b/>
        </w:rPr>
        <w:t>P</w:t>
      </w:r>
      <w:r w:rsidR="00031EFC" w:rsidRPr="00B22E1F">
        <w:rPr>
          <w:rFonts w:ascii="Arial" w:hAnsi="Arial" w:cs="Arial"/>
          <w:b/>
        </w:rPr>
        <w:t>omembno!</w:t>
      </w:r>
      <w:r w:rsidR="00031EFC" w:rsidRPr="00B22E1F">
        <w:rPr>
          <w:rFonts w:ascii="Arial" w:hAnsi="Arial" w:cs="Arial"/>
        </w:rPr>
        <w:t xml:space="preserve"> Kadar se uporabljajo mejne vrednosti izpostavljenosti, se pri določanju dejanske izpostavljenosti delavca upošteva zmanjšanje hrupa zaradi osebne varovalne opreme za varovanje sluha, ki jo nosi delavec. </w:t>
      </w:r>
    </w:p>
    <w:p w14:paraId="290832FD" w14:textId="741E2669" w:rsidR="00031EFC" w:rsidRPr="00B22E1F" w:rsidRDefault="00031EFC" w:rsidP="00401555">
      <w:pPr>
        <w:shd w:val="clear" w:color="auto" w:fill="EAF1DD" w:themeFill="accent3" w:themeFillTint="33"/>
        <w:spacing w:after="0" w:line="240" w:lineRule="auto"/>
        <w:jc w:val="both"/>
        <w:rPr>
          <w:rFonts w:ascii="Arial" w:hAnsi="Arial" w:cs="Arial"/>
        </w:rPr>
      </w:pPr>
      <w:r w:rsidRPr="00B22E1F">
        <w:rPr>
          <w:rFonts w:ascii="Arial" w:hAnsi="Arial" w:cs="Arial"/>
        </w:rPr>
        <w:t>Torej gre za vrednost od osebne varovalne opreme do srednjega ušesa! Opozorilne vrednosti izpostavljenosti ne upoštevajo učinka take varovalne opreme.</w:t>
      </w:r>
    </w:p>
    <w:p w14:paraId="3A98D7B9" w14:textId="77777777" w:rsidR="00031EFC" w:rsidRPr="00B22E1F" w:rsidRDefault="00031EFC" w:rsidP="00401555">
      <w:pPr>
        <w:spacing w:after="0" w:line="240" w:lineRule="auto"/>
        <w:jc w:val="both"/>
        <w:rPr>
          <w:rFonts w:ascii="Arial" w:hAnsi="Arial" w:cs="Arial"/>
        </w:rPr>
      </w:pPr>
    </w:p>
    <w:p w14:paraId="3CD05CC5" w14:textId="56D9FD01" w:rsidR="00031EFC" w:rsidRPr="00B22E1F" w:rsidRDefault="00031EFC" w:rsidP="00000DCD">
      <w:pPr>
        <w:spacing w:after="0" w:line="240" w:lineRule="auto"/>
        <w:jc w:val="both"/>
        <w:rPr>
          <w:rFonts w:ascii="Arial" w:hAnsi="Arial" w:cs="Arial"/>
        </w:rPr>
      </w:pPr>
      <w:r w:rsidRPr="00B22E1F">
        <w:rPr>
          <w:rFonts w:ascii="Arial" w:hAnsi="Arial" w:cs="Arial"/>
        </w:rPr>
        <w:t>Če tveganj zaradi izpostavljenosti hrupu ni mogoče preprečiti drugače, mora delodajalec delavcem zagotoviti primerno in ustrezno prilagojeno osebn</w:t>
      </w:r>
      <w:r w:rsidR="007138E8" w:rsidRPr="00B22E1F">
        <w:rPr>
          <w:rFonts w:ascii="Arial" w:hAnsi="Arial" w:cs="Arial"/>
        </w:rPr>
        <w:t>o</w:t>
      </w:r>
      <w:r w:rsidRPr="00B22E1F">
        <w:rPr>
          <w:rFonts w:ascii="Arial" w:hAnsi="Arial" w:cs="Arial"/>
        </w:rPr>
        <w:t xml:space="preserve"> varovalno opremo za varovanje sluha. V tem primeru veljajo naslednje zahteve:</w:t>
      </w:r>
    </w:p>
    <w:p w14:paraId="2083C4BD" w14:textId="77777777" w:rsidR="00031EFC" w:rsidRPr="00B22E1F" w:rsidRDefault="00031EFC" w:rsidP="00031EFC">
      <w:pPr>
        <w:spacing w:after="0" w:line="240" w:lineRule="auto"/>
        <w:rPr>
          <w:rFonts w:ascii="Arial" w:hAnsi="Arial" w:cs="Arial"/>
        </w:rPr>
      </w:pPr>
    </w:p>
    <w:p w14:paraId="7A1F51F6" w14:textId="6F3DBD17" w:rsidR="00031EFC" w:rsidRPr="00000DCD" w:rsidRDefault="00031EFC" w:rsidP="00A93AD8">
      <w:pPr>
        <w:pStyle w:val="Odstavekseznama"/>
        <w:numPr>
          <w:ilvl w:val="1"/>
          <w:numId w:val="31"/>
        </w:numPr>
        <w:spacing w:after="0" w:line="240" w:lineRule="auto"/>
        <w:ind w:left="851"/>
        <w:jc w:val="both"/>
        <w:rPr>
          <w:rFonts w:ascii="Arial" w:hAnsi="Arial" w:cs="Arial"/>
        </w:rPr>
      </w:pPr>
      <w:r w:rsidRPr="00000DCD">
        <w:rPr>
          <w:rFonts w:ascii="Arial" w:hAnsi="Arial" w:cs="Arial"/>
        </w:rPr>
        <w:t xml:space="preserve">kadar izpostavljenost hrupu presega spodnje opozorilne vrednosti izpostavljenosti, mora delodajalec delavcem </w:t>
      </w:r>
      <w:r w:rsidR="00A227CA" w:rsidRPr="00000DCD">
        <w:rPr>
          <w:rFonts w:ascii="Arial" w:hAnsi="Arial" w:cs="Arial"/>
        </w:rPr>
        <w:t>zagotoviti</w:t>
      </w:r>
      <w:r w:rsidRPr="00000DCD">
        <w:rPr>
          <w:rFonts w:ascii="Arial" w:hAnsi="Arial" w:cs="Arial"/>
        </w:rPr>
        <w:t xml:space="preserve"> osebno varovalno opremo za varovanje sluha; </w:t>
      </w:r>
    </w:p>
    <w:p w14:paraId="1E983943" w14:textId="77777777" w:rsidR="00031EFC" w:rsidRPr="00B22E1F" w:rsidRDefault="00031EFC" w:rsidP="00A93AD8">
      <w:pPr>
        <w:spacing w:after="0" w:line="240" w:lineRule="auto"/>
        <w:ind w:left="851"/>
        <w:jc w:val="both"/>
        <w:rPr>
          <w:rFonts w:ascii="Arial" w:hAnsi="Arial" w:cs="Arial"/>
        </w:rPr>
      </w:pPr>
    </w:p>
    <w:p w14:paraId="50D99296" w14:textId="2E8C0A07" w:rsidR="00031EFC" w:rsidRPr="00000DCD" w:rsidRDefault="00031EFC" w:rsidP="00A93AD8">
      <w:pPr>
        <w:pStyle w:val="Odstavekseznama"/>
        <w:numPr>
          <w:ilvl w:val="1"/>
          <w:numId w:val="31"/>
        </w:numPr>
        <w:spacing w:after="0" w:line="240" w:lineRule="auto"/>
        <w:ind w:left="851"/>
        <w:jc w:val="both"/>
        <w:rPr>
          <w:rFonts w:ascii="Arial" w:hAnsi="Arial" w:cs="Arial"/>
        </w:rPr>
      </w:pPr>
      <w:r w:rsidRPr="00000DCD">
        <w:rPr>
          <w:rFonts w:ascii="Arial" w:hAnsi="Arial" w:cs="Arial"/>
        </w:rPr>
        <w:t xml:space="preserve">kadar je izpostavljenost hrupu enaka ali presega zgornje opozorilne vrednosti izpostavljenosti, je treba uporabljati osebno varovalno opremo za varovanje sluha; </w:t>
      </w:r>
    </w:p>
    <w:p w14:paraId="45D956C3" w14:textId="77777777" w:rsidR="00031EFC" w:rsidRPr="00B22E1F" w:rsidRDefault="00031EFC" w:rsidP="00A93AD8">
      <w:pPr>
        <w:spacing w:after="0" w:line="240" w:lineRule="auto"/>
        <w:ind w:left="851"/>
        <w:jc w:val="both"/>
        <w:rPr>
          <w:rFonts w:ascii="Arial" w:hAnsi="Arial" w:cs="Arial"/>
        </w:rPr>
      </w:pPr>
    </w:p>
    <w:p w14:paraId="3DE2619D" w14:textId="4D696CF5" w:rsidR="00031EFC" w:rsidRPr="00000DCD" w:rsidRDefault="00031EFC" w:rsidP="00A93AD8">
      <w:pPr>
        <w:pStyle w:val="Odstavekseznama"/>
        <w:numPr>
          <w:ilvl w:val="1"/>
          <w:numId w:val="31"/>
        </w:numPr>
        <w:spacing w:after="0" w:line="240" w:lineRule="auto"/>
        <w:ind w:left="851"/>
        <w:jc w:val="both"/>
        <w:rPr>
          <w:rFonts w:ascii="Arial" w:hAnsi="Arial" w:cs="Arial"/>
        </w:rPr>
      </w:pPr>
      <w:r w:rsidRPr="00000DCD">
        <w:rPr>
          <w:rFonts w:ascii="Arial" w:hAnsi="Arial" w:cs="Arial"/>
        </w:rPr>
        <w:t>osebna varovalna oprema za varovanje sluha se izbere tako, da odpravi tveganje za okvaro sluha ali ga zmanjša na najnižjo možno raven.</w:t>
      </w:r>
    </w:p>
    <w:p w14:paraId="30C797A8" w14:textId="77777777" w:rsidR="00031EFC" w:rsidRPr="00B22E1F" w:rsidRDefault="00031EFC" w:rsidP="00000DCD">
      <w:pPr>
        <w:spacing w:after="0" w:line="240" w:lineRule="auto"/>
        <w:jc w:val="both"/>
        <w:rPr>
          <w:rFonts w:ascii="Arial" w:hAnsi="Arial" w:cs="Arial"/>
        </w:rPr>
      </w:pPr>
    </w:p>
    <w:p w14:paraId="7411D6C7" w14:textId="77777777" w:rsidR="00031EFC" w:rsidRPr="00B22E1F" w:rsidRDefault="00031EFC" w:rsidP="00000DCD">
      <w:pPr>
        <w:spacing w:after="0" w:line="240" w:lineRule="auto"/>
        <w:jc w:val="both"/>
        <w:rPr>
          <w:rFonts w:ascii="Arial" w:hAnsi="Arial" w:cs="Arial"/>
        </w:rPr>
      </w:pPr>
      <w:r w:rsidRPr="00B22E1F">
        <w:rPr>
          <w:rFonts w:ascii="Arial" w:hAnsi="Arial" w:cs="Arial"/>
        </w:rPr>
        <w:t>Delodajalec mora storiti vse, da zagotovi, da delavci nosijo opremo za varovanje sluha.</w:t>
      </w:r>
    </w:p>
    <w:p w14:paraId="6B698CD2" w14:textId="77777777" w:rsidR="00031EFC" w:rsidRPr="00B22E1F" w:rsidRDefault="00031EFC" w:rsidP="00000DCD">
      <w:pPr>
        <w:spacing w:after="0" w:line="240" w:lineRule="auto"/>
        <w:jc w:val="both"/>
        <w:rPr>
          <w:rFonts w:ascii="Arial" w:hAnsi="Arial" w:cs="Arial"/>
        </w:rPr>
      </w:pPr>
    </w:p>
    <w:p w14:paraId="4B4C504C" w14:textId="1662BDD7" w:rsidR="00031EFC" w:rsidRPr="00B22E1F" w:rsidRDefault="00031EFC" w:rsidP="00000DCD">
      <w:pPr>
        <w:spacing w:after="0" w:line="240" w:lineRule="auto"/>
        <w:jc w:val="both"/>
        <w:rPr>
          <w:rFonts w:ascii="Arial" w:hAnsi="Arial" w:cs="Arial"/>
        </w:rPr>
      </w:pPr>
      <w:r w:rsidRPr="00B22E1F">
        <w:rPr>
          <w:rFonts w:ascii="Arial" w:hAnsi="Arial" w:cs="Arial"/>
        </w:rPr>
        <w:t xml:space="preserve">Pravilnik opredeljuje tudi zahteve za primere, ko je delo moteno zaradi prisotnosti hrupa v delovnem procesu. Priloga 1 pravilnika določa največje dopustne </w:t>
      </w:r>
      <w:r w:rsidR="000E590A" w:rsidRPr="00B22E1F">
        <w:rPr>
          <w:rFonts w:ascii="Arial" w:hAnsi="Arial" w:cs="Arial"/>
        </w:rPr>
        <w:t>ustrezne</w:t>
      </w:r>
      <w:r w:rsidRPr="00B22E1F">
        <w:rPr>
          <w:rFonts w:ascii="Arial" w:hAnsi="Arial" w:cs="Arial"/>
        </w:rPr>
        <w:t xml:space="preserve"> ravni hrupa za nemoteno delo pri posameznih vrstah delovnih opravil, ki nastaja zaradi drugih proizvodnih virov v okolici delovnega mesta ali zaradi neproizvodnih virov, k</w:t>
      </w:r>
      <w:r w:rsidR="00A227CA" w:rsidRPr="00B22E1F">
        <w:rPr>
          <w:rFonts w:ascii="Arial" w:hAnsi="Arial" w:cs="Arial"/>
        </w:rPr>
        <w:t>akor</w:t>
      </w:r>
      <w:r w:rsidRPr="00B22E1F">
        <w:rPr>
          <w:rFonts w:ascii="Arial" w:hAnsi="Arial" w:cs="Arial"/>
        </w:rPr>
        <w:t xml:space="preserve"> so ventilacija, klimatizacija, hrup prometa i</w:t>
      </w:r>
      <w:r w:rsidR="00A227CA" w:rsidRPr="00B22E1F">
        <w:rPr>
          <w:rFonts w:ascii="Arial" w:hAnsi="Arial" w:cs="Arial"/>
        </w:rPr>
        <w:t>n podobno</w:t>
      </w:r>
      <w:r w:rsidR="00E62103">
        <w:rPr>
          <w:rFonts w:ascii="Arial" w:hAnsi="Arial" w:cs="Arial"/>
        </w:rPr>
        <w:t>.</w:t>
      </w:r>
    </w:p>
    <w:p w14:paraId="49B13EC3" w14:textId="602BDB3B" w:rsidR="00031EFC" w:rsidRPr="00B22E1F" w:rsidRDefault="00031EFC" w:rsidP="00031EFC">
      <w:pPr>
        <w:spacing w:after="0" w:line="240" w:lineRule="auto"/>
        <w:rPr>
          <w:rFonts w:ascii="Arial" w:hAnsi="Arial" w:cs="Arial"/>
        </w:rPr>
      </w:pPr>
    </w:p>
    <w:p w14:paraId="43F8EA42" w14:textId="77777777" w:rsidR="00031EFC" w:rsidRPr="00B22E1F" w:rsidRDefault="00031EFC" w:rsidP="00031EFC">
      <w:pPr>
        <w:spacing w:after="0" w:line="240" w:lineRule="auto"/>
        <w:jc w:val="both"/>
        <w:rPr>
          <w:rFonts w:ascii="Arial" w:hAnsi="Arial" w:cs="Arial"/>
          <w:b/>
        </w:rPr>
      </w:pPr>
    </w:p>
    <w:p w14:paraId="3F3FC429" w14:textId="324EDC35" w:rsidR="00031EFC" w:rsidRPr="00B22E1F" w:rsidRDefault="00031EFC" w:rsidP="00031EFC">
      <w:pPr>
        <w:spacing w:after="0" w:line="240" w:lineRule="auto"/>
        <w:jc w:val="both"/>
        <w:rPr>
          <w:rFonts w:ascii="Arial" w:hAnsi="Arial" w:cs="Arial"/>
          <w:b/>
        </w:rPr>
      </w:pPr>
      <w:r w:rsidRPr="00B22E1F">
        <w:rPr>
          <w:rFonts w:ascii="Arial" w:hAnsi="Arial" w:cs="Arial"/>
          <w:b/>
        </w:rPr>
        <w:t>5.4.9 Pravilnik o varnosti in zdravju pri delu s slikovnim zaslonom</w:t>
      </w:r>
    </w:p>
    <w:p w14:paraId="0C553F1A" w14:textId="77777777" w:rsidR="00031EFC" w:rsidRPr="00B22E1F" w:rsidRDefault="00031EFC" w:rsidP="00031EFC">
      <w:pPr>
        <w:pStyle w:val="Odstavekseznama"/>
        <w:spacing w:after="0" w:line="240" w:lineRule="auto"/>
        <w:ind w:left="0"/>
        <w:jc w:val="both"/>
        <w:rPr>
          <w:rFonts w:ascii="Arial" w:hAnsi="Arial" w:cs="Arial"/>
          <w:b/>
        </w:rPr>
      </w:pPr>
    </w:p>
    <w:p w14:paraId="3D6272A1" w14:textId="482C7726" w:rsidR="00031EFC" w:rsidRPr="00B22E1F" w:rsidRDefault="00031EFC" w:rsidP="00031EFC">
      <w:pPr>
        <w:pStyle w:val="Odstavekseznama"/>
        <w:spacing w:after="0" w:line="240" w:lineRule="auto"/>
        <w:ind w:left="0"/>
        <w:jc w:val="both"/>
        <w:rPr>
          <w:rFonts w:ascii="Arial" w:hAnsi="Arial" w:cs="Arial"/>
        </w:rPr>
      </w:pPr>
      <w:r w:rsidRPr="00B22E1F">
        <w:rPr>
          <w:rFonts w:ascii="Arial" w:hAnsi="Arial" w:cs="Arial"/>
        </w:rPr>
        <w:t>Neustrezna ergonomska urejenost delovnega mesta p</w:t>
      </w:r>
      <w:r w:rsidR="000E590A" w:rsidRPr="00B22E1F">
        <w:rPr>
          <w:rFonts w:ascii="Arial" w:hAnsi="Arial" w:cs="Arial"/>
        </w:rPr>
        <w:t>omeni</w:t>
      </w:r>
      <w:r w:rsidRPr="00B22E1F">
        <w:rPr>
          <w:rFonts w:ascii="Arial" w:hAnsi="Arial" w:cs="Arial"/>
        </w:rPr>
        <w:t xml:space="preserve"> veliko tveganje za zdravje zaposlenih. Tudi na področju dela s slikovnim zaslonom i</w:t>
      </w:r>
      <w:r w:rsidR="000E590A" w:rsidRPr="00B22E1F">
        <w:rPr>
          <w:rFonts w:ascii="Arial" w:hAnsi="Arial" w:cs="Arial"/>
        </w:rPr>
        <w:t>ma</w:t>
      </w:r>
      <w:r w:rsidRPr="00B22E1F">
        <w:rPr>
          <w:rFonts w:ascii="Arial" w:hAnsi="Arial" w:cs="Arial"/>
        </w:rPr>
        <w:t xml:space="preserve"> pomembno vlogo ocena tveganja, v kateri mora delodajalec opredeliti vzročno povezavo med delom s slikovnim zaslonom in </w:t>
      </w:r>
      <w:r w:rsidR="000E590A" w:rsidRPr="00B22E1F">
        <w:rPr>
          <w:rFonts w:ascii="Arial" w:hAnsi="Arial" w:cs="Arial"/>
        </w:rPr>
        <w:t xml:space="preserve">med </w:t>
      </w:r>
      <w:r w:rsidRPr="00B22E1F">
        <w:rPr>
          <w:rFonts w:ascii="Arial" w:hAnsi="Arial" w:cs="Arial"/>
        </w:rPr>
        <w:t>zdravjem delavca.</w:t>
      </w:r>
    </w:p>
    <w:p w14:paraId="04D46E72" w14:textId="77777777" w:rsidR="00031EFC" w:rsidRPr="00B22E1F" w:rsidRDefault="00031EFC" w:rsidP="00031EFC">
      <w:pPr>
        <w:pStyle w:val="Odstavekseznama"/>
        <w:spacing w:after="0" w:line="240" w:lineRule="auto"/>
        <w:ind w:left="0"/>
        <w:jc w:val="both"/>
        <w:rPr>
          <w:rFonts w:ascii="Arial" w:hAnsi="Arial" w:cs="Arial"/>
        </w:rPr>
      </w:pPr>
    </w:p>
    <w:p w14:paraId="1A44B25A" w14:textId="23F3C82A" w:rsidR="00000DCD" w:rsidRDefault="00000DCD" w:rsidP="00031EFC">
      <w:pPr>
        <w:pStyle w:val="Odstavekseznama"/>
        <w:spacing w:after="0" w:line="240" w:lineRule="auto"/>
        <w:ind w:left="0"/>
        <w:jc w:val="both"/>
        <w:rPr>
          <w:rFonts w:ascii="Arial" w:hAnsi="Arial" w:cs="Arial"/>
          <w:color w:val="000000"/>
          <w:shd w:val="clear" w:color="auto" w:fill="FFFFFF"/>
        </w:rPr>
      </w:pPr>
      <w:bookmarkStart w:id="16" w:name="_Hlk122611310"/>
      <w:r w:rsidRPr="00000DCD">
        <w:rPr>
          <w:rFonts w:ascii="Arial" w:hAnsi="Arial" w:cs="Arial"/>
          <w:color w:val="000000"/>
          <w:shd w:val="clear" w:color="auto" w:fill="FFFFFF"/>
        </w:rPr>
        <w:t xml:space="preserve">Ta pravilnik določa zahteve za zagotavljanje varnosti in zdravja pri delu s slikovnim zaslonom. Slikovni zaslon po tem pravilniku je vsak računalniški </w:t>
      </w:r>
      <w:proofErr w:type="spellStart"/>
      <w:r w:rsidRPr="00000DCD">
        <w:rPr>
          <w:rFonts w:ascii="Arial" w:hAnsi="Arial" w:cs="Arial"/>
          <w:color w:val="000000"/>
          <w:shd w:val="clear" w:color="auto" w:fill="FFFFFF"/>
        </w:rPr>
        <w:t>alfanumerični</w:t>
      </w:r>
      <w:proofErr w:type="spellEnd"/>
      <w:r w:rsidRPr="00000DCD">
        <w:rPr>
          <w:rFonts w:ascii="Arial" w:hAnsi="Arial" w:cs="Arial"/>
          <w:color w:val="000000"/>
          <w:shd w:val="clear" w:color="auto" w:fill="FFFFFF"/>
        </w:rPr>
        <w:t xml:space="preserve"> ali grafični zaslon ne glede na uporabljeni način prikazovanja. So pa v pravilniku navedene tudi izjeme, na katere je treba biti pozoren.</w:t>
      </w:r>
    </w:p>
    <w:bookmarkEnd w:id="16"/>
    <w:p w14:paraId="3B2F1C9D" w14:textId="77777777" w:rsidR="00031EFC" w:rsidRPr="00B22E1F" w:rsidRDefault="00031EFC" w:rsidP="00031EFC">
      <w:pPr>
        <w:pStyle w:val="Odstavekseznama"/>
        <w:spacing w:after="0" w:line="240" w:lineRule="auto"/>
        <w:ind w:left="0"/>
        <w:jc w:val="both"/>
        <w:rPr>
          <w:rFonts w:ascii="Arial" w:hAnsi="Arial" w:cs="Arial"/>
          <w:color w:val="000000"/>
          <w:shd w:val="clear" w:color="auto" w:fill="FFFFFF"/>
        </w:rPr>
      </w:pPr>
    </w:p>
    <w:p w14:paraId="19699618" w14:textId="02B35B40" w:rsidR="00031EFC" w:rsidRPr="00B22E1F" w:rsidRDefault="00031EFC" w:rsidP="00031EFC">
      <w:pPr>
        <w:pStyle w:val="Odstavekseznama"/>
        <w:spacing w:after="0" w:line="240" w:lineRule="auto"/>
        <w:ind w:left="0"/>
        <w:jc w:val="both"/>
        <w:rPr>
          <w:rFonts w:ascii="Arial" w:hAnsi="Arial" w:cs="Arial"/>
          <w:color w:val="000000"/>
        </w:rPr>
      </w:pPr>
      <w:r w:rsidRPr="00B22E1F">
        <w:rPr>
          <w:rFonts w:ascii="Arial" w:hAnsi="Arial" w:cs="Arial"/>
          <w:color w:val="000000"/>
          <w:shd w:val="clear" w:color="auto" w:fill="FFFFFF"/>
        </w:rPr>
        <w:t xml:space="preserve">Pomembna je tudi obrazložitev </w:t>
      </w:r>
      <w:r w:rsidR="000E590A" w:rsidRPr="00B22E1F">
        <w:rPr>
          <w:rFonts w:ascii="Arial" w:hAnsi="Arial" w:cs="Arial"/>
          <w:color w:val="000000"/>
          <w:shd w:val="clear" w:color="auto" w:fill="FFFFFF"/>
        </w:rPr>
        <w:t>izraza</w:t>
      </w:r>
      <w:r w:rsidRPr="00B22E1F">
        <w:rPr>
          <w:rFonts w:ascii="Arial" w:hAnsi="Arial" w:cs="Arial"/>
          <w:color w:val="000000"/>
          <w:shd w:val="clear" w:color="auto" w:fill="FFFFFF"/>
        </w:rPr>
        <w:t xml:space="preserve"> delav</w:t>
      </w:r>
      <w:r w:rsidR="000E590A" w:rsidRPr="00B22E1F">
        <w:rPr>
          <w:rFonts w:ascii="Arial" w:hAnsi="Arial" w:cs="Arial"/>
          <w:color w:val="000000"/>
          <w:shd w:val="clear" w:color="auto" w:fill="FFFFFF"/>
        </w:rPr>
        <w:t>ec</w:t>
      </w:r>
      <w:r w:rsidRPr="00B22E1F">
        <w:rPr>
          <w:rFonts w:ascii="Arial" w:hAnsi="Arial" w:cs="Arial"/>
          <w:color w:val="000000"/>
          <w:shd w:val="clear" w:color="auto" w:fill="FFFFFF"/>
        </w:rPr>
        <w:t>. Delavec, za katerega veljajo zahteve tega pravilnika, je vsaka oseba, ki pri </w:t>
      </w:r>
      <w:r w:rsidRPr="00B22E1F">
        <w:rPr>
          <w:rStyle w:val="highlight"/>
          <w:rFonts w:ascii="Arial" w:hAnsi="Arial" w:cs="Arial"/>
          <w:color w:val="000000"/>
        </w:rPr>
        <w:t>delu</w:t>
      </w:r>
      <w:r w:rsidRPr="00B22E1F">
        <w:rPr>
          <w:rFonts w:ascii="Arial" w:hAnsi="Arial" w:cs="Arial"/>
          <w:color w:val="000000"/>
        </w:rPr>
        <w:t> uporablja računalniško opremo z </w:t>
      </w:r>
      <w:r w:rsidRPr="00B22E1F">
        <w:rPr>
          <w:rStyle w:val="highlight"/>
          <w:rFonts w:ascii="Arial" w:hAnsi="Arial" w:cs="Arial"/>
          <w:color w:val="000000"/>
        </w:rPr>
        <w:t>zaslonom</w:t>
      </w:r>
      <w:r w:rsidRPr="00B22E1F">
        <w:rPr>
          <w:rFonts w:ascii="Arial" w:hAnsi="Arial" w:cs="Arial"/>
          <w:color w:val="000000"/>
        </w:rPr>
        <w:t> najmanj polovico polnega delovnega časa in je kot delavec opredeljen v zakonu o </w:t>
      </w:r>
      <w:r w:rsidRPr="00B22E1F">
        <w:rPr>
          <w:rStyle w:val="highlight"/>
          <w:rFonts w:ascii="Arial" w:hAnsi="Arial" w:cs="Arial"/>
          <w:color w:val="000000"/>
        </w:rPr>
        <w:t>varnost</w:t>
      </w:r>
      <w:r w:rsidRPr="00B22E1F">
        <w:rPr>
          <w:rFonts w:ascii="Arial" w:hAnsi="Arial" w:cs="Arial"/>
          <w:color w:val="000000"/>
        </w:rPr>
        <w:t>i in </w:t>
      </w:r>
      <w:r w:rsidRPr="00B22E1F">
        <w:rPr>
          <w:rStyle w:val="highlight"/>
          <w:rFonts w:ascii="Arial" w:hAnsi="Arial" w:cs="Arial"/>
          <w:color w:val="000000"/>
        </w:rPr>
        <w:t>zdravj</w:t>
      </w:r>
      <w:r w:rsidRPr="00B22E1F">
        <w:rPr>
          <w:rFonts w:ascii="Arial" w:hAnsi="Arial" w:cs="Arial"/>
          <w:color w:val="000000"/>
        </w:rPr>
        <w:t>u</w:t>
      </w:r>
      <w:r w:rsidRPr="00B22E1F">
        <w:rPr>
          <w:rFonts w:ascii="Arial" w:hAnsi="Arial" w:cs="Arial"/>
          <w:color w:val="000000"/>
          <w:shd w:val="clear" w:color="auto" w:fill="FFFFFF"/>
        </w:rPr>
        <w:t xml:space="preserve"> pri </w:t>
      </w:r>
      <w:r w:rsidRPr="00B22E1F">
        <w:rPr>
          <w:rStyle w:val="highlight"/>
          <w:rFonts w:ascii="Arial" w:hAnsi="Arial" w:cs="Arial"/>
          <w:color w:val="000000"/>
        </w:rPr>
        <w:t>delu</w:t>
      </w:r>
      <w:r w:rsidRPr="00B22E1F">
        <w:rPr>
          <w:rFonts w:ascii="Arial" w:hAnsi="Arial" w:cs="Arial"/>
          <w:color w:val="000000"/>
        </w:rPr>
        <w:t>.</w:t>
      </w:r>
    </w:p>
    <w:p w14:paraId="2DAA694D" w14:textId="77777777" w:rsidR="00031EFC" w:rsidRPr="00B22E1F" w:rsidRDefault="00031EFC" w:rsidP="00031EFC">
      <w:pPr>
        <w:pStyle w:val="Odstavekseznama"/>
        <w:spacing w:after="0" w:line="240" w:lineRule="auto"/>
        <w:ind w:left="0"/>
        <w:jc w:val="both"/>
        <w:rPr>
          <w:rFonts w:ascii="Arial" w:hAnsi="Arial" w:cs="Arial"/>
        </w:rPr>
      </w:pPr>
    </w:p>
    <w:p w14:paraId="7D9684EA" w14:textId="108C12AC" w:rsidR="00031EFC" w:rsidRPr="00B22E1F" w:rsidRDefault="00031EFC" w:rsidP="00031EFC">
      <w:pPr>
        <w:pStyle w:val="Odstavekseznama"/>
        <w:spacing w:after="0" w:line="240" w:lineRule="auto"/>
        <w:ind w:left="0"/>
        <w:jc w:val="both"/>
        <w:rPr>
          <w:rFonts w:ascii="Arial" w:hAnsi="Arial" w:cs="Arial"/>
          <w:color w:val="000000"/>
        </w:rPr>
      </w:pPr>
      <w:r w:rsidRPr="00B22E1F">
        <w:rPr>
          <w:rFonts w:ascii="Arial" w:hAnsi="Arial" w:cs="Arial"/>
          <w:color w:val="000000"/>
          <w:shd w:val="clear" w:color="auto" w:fill="FFFFFF"/>
        </w:rPr>
        <w:t>Delodajalec sprejme oceno tveganja</w:t>
      </w:r>
      <w:r w:rsidRPr="00B22E1F">
        <w:rPr>
          <w:rFonts w:ascii="Arial" w:hAnsi="Arial" w:cs="Arial"/>
          <w:color w:val="000000"/>
        </w:rPr>
        <w:t xml:space="preserve"> </w:t>
      </w:r>
      <w:r w:rsidRPr="00B22E1F">
        <w:rPr>
          <w:rFonts w:ascii="Arial" w:hAnsi="Arial" w:cs="Arial"/>
          <w:color w:val="000000"/>
          <w:shd w:val="clear" w:color="auto" w:fill="FFFFFF"/>
        </w:rPr>
        <w:t xml:space="preserve">za vsa delovna mesta, pri </w:t>
      </w:r>
      <w:r w:rsidR="000E590A" w:rsidRPr="00B22E1F">
        <w:rPr>
          <w:rFonts w:ascii="Arial" w:hAnsi="Arial" w:cs="Arial"/>
          <w:color w:val="000000"/>
          <w:shd w:val="clear" w:color="auto" w:fill="FFFFFF"/>
        </w:rPr>
        <w:t xml:space="preserve">njeni </w:t>
      </w:r>
      <w:r w:rsidRPr="00B22E1F">
        <w:rPr>
          <w:rFonts w:ascii="Arial" w:hAnsi="Arial" w:cs="Arial"/>
          <w:color w:val="000000"/>
          <w:shd w:val="clear" w:color="auto" w:fill="FFFFFF"/>
        </w:rPr>
        <w:t xml:space="preserve">izdelavi </w:t>
      </w:r>
      <w:r w:rsidR="000E590A" w:rsidRPr="00B22E1F">
        <w:rPr>
          <w:rFonts w:ascii="Arial" w:hAnsi="Arial" w:cs="Arial"/>
          <w:color w:val="000000"/>
          <w:shd w:val="clear" w:color="auto" w:fill="FFFFFF"/>
        </w:rPr>
        <w:t>pa</w:t>
      </w:r>
      <w:r w:rsidRPr="00B22E1F">
        <w:rPr>
          <w:rFonts w:ascii="Arial" w:hAnsi="Arial" w:cs="Arial"/>
          <w:color w:val="000000"/>
          <w:shd w:val="clear" w:color="auto" w:fill="FFFFFF"/>
        </w:rPr>
        <w:t xml:space="preserve"> mora upoštevati predvsem tveganje za okvaro vida ter </w:t>
      </w:r>
      <w:r w:rsidR="000E590A" w:rsidRPr="00B22E1F">
        <w:rPr>
          <w:rFonts w:ascii="Arial" w:hAnsi="Arial" w:cs="Arial"/>
          <w:color w:val="000000"/>
          <w:shd w:val="clear" w:color="auto" w:fill="FFFFFF"/>
        </w:rPr>
        <w:t>čez</w:t>
      </w:r>
      <w:r w:rsidRPr="00B22E1F">
        <w:rPr>
          <w:rFonts w:ascii="Arial" w:hAnsi="Arial" w:cs="Arial"/>
          <w:color w:val="000000"/>
          <w:shd w:val="clear" w:color="auto" w:fill="FFFFFF"/>
        </w:rPr>
        <w:t xml:space="preserve">merne fizične in psihične obremenitve. Delodajalec mora na podlagi ocene tveganja izvesti ukrepe za odpravo </w:t>
      </w:r>
      <w:r w:rsidRPr="00B22E1F">
        <w:rPr>
          <w:rFonts w:ascii="Arial" w:hAnsi="Arial" w:cs="Arial"/>
          <w:color w:val="000000"/>
        </w:rPr>
        <w:t>ne</w:t>
      </w:r>
      <w:r w:rsidRPr="00B22E1F">
        <w:rPr>
          <w:rStyle w:val="highlight"/>
          <w:rFonts w:ascii="Arial" w:hAnsi="Arial" w:cs="Arial"/>
          <w:color w:val="000000"/>
        </w:rPr>
        <w:t>varnost</w:t>
      </w:r>
      <w:r w:rsidRPr="00B22E1F">
        <w:rPr>
          <w:rFonts w:ascii="Arial" w:hAnsi="Arial" w:cs="Arial"/>
          <w:color w:val="000000"/>
        </w:rPr>
        <w:t>i za poškodbe ali zdravstvene okvare in pri tem upoštevati tudi dodatne in/ali skupne učinke ugotovljenih ne</w:t>
      </w:r>
      <w:r w:rsidRPr="00B22E1F">
        <w:rPr>
          <w:rStyle w:val="highlight"/>
          <w:rFonts w:ascii="Arial" w:hAnsi="Arial" w:cs="Arial"/>
          <w:color w:val="000000"/>
        </w:rPr>
        <w:t>varnost</w:t>
      </w:r>
      <w:r w:rsidRPr="00B22E1F">
        <w:rPr>
          <w:rFonts w:ascii="Arial" w:hAnsi="Arial" w:cs="Arial"/>
          <w:color w:val="000000"/>
        </w:rPr>
        <w:t>i</w:t>
      </w:r>
      <w:r w:rsidRPr="00B22E1F">
        <w:rPr>
          <w:rFonts w:ascii="Arial" w:hAnsi="Arial" w:cs="Arial"/>
          <w:color w:val="000000"/>
          <w:shd w:val="clear" w:color="auto" w:fill="FFFFFF"/>
        </w:rPr>
        <w:t xml:space="preserve"> in škodljivosti. Delodajalec mora zagotoviti, da delovna mesta ustrezajo zahtevam</w:t>
      </w:r>
      <w:r w:rsidR="000E590A" w:rsidRPr="00B22E1F">
        <w:rPr>
          <w:rFonts w:ascii="Arial" w:hAnsi="Arial" w:cs="Arial"/>
          <w:color w:val="000000"/>
          <w:shd w:val="clear" w:color="auto" w:fill="FFFFFF"/>
        </w:rPr>
        <w:t xml:space="preserve"> iz</w:t>
      </w:r>
      <w:r w:rsidRPr="00B22E1F">
        <w:rPr>
          <w:rFonts w:ascii="Arial" w:hAnsi="Arial" w:cs="Arial"/>
          <w:color w:val="000000"/>
          <w:shd w:val="clear" w:color="auto" w:fill="FFFFFF"/>
        </w:rPr>
        <w:t xml:space="preserve"> prilog</w:t>
      </w:r>
      <w:r w:rsidR="000E590A" w:rsidRPr="00B22E1F">
        <w:rPr>
          <w:rFonts w:ascii="Arial" w:hAnsi="Arial" w:cs="Arial"/>
          <w:color w:val="000000"/>
          <w:shd w:val="clear" w:color="auto" w:fill="FFFFFF"/>
        </w:rPr>
        <w:t>e</w:t>
      </w:r>
      <w:r w:rsidRPr="00B22E1F">
        <w:rPr>
          <w:rFonts w:ascii="Arial" w:hAnsi="Arial" w:cs="Arial"/>
          <w:color w:val="000000"/>
          <w:shd w:val="clear" w:color="auto" w:fill="FFFFFF"/>
        </w:rPr>
        <w:t>, ki je sestavni del tega </w:t>
      </w:r>
      <w:r w:rsidRPr="00B22E1F">
        <w:rPr>
          <w:rStyle w:val="highlight"/>
          <w:rFonts w:ascii="Arial" w:hAnsi="Arial" w:cs="Arial"/>
          <w:color w:val="000000"/>
        </w:rPr>
        <w:t>pravilnik</w:t>
      </w:r>
      <w:r w:rsidRPr="00B22E1F">
        <w:rPr>
          <w:rFonts w:ascii="Arial" w:hAnsi="Arial" w:cs="Arial"/>
          <w:color w:val="000000"/>
        </w:rPr>
        <w:t>a.</w:t>
      </w:r>
    </w:p>
    <w:p w14:paraId="127602F7" w14:textId="77777777" w:rsidR="00031EFC" w:rsidRPr="00B22E1F" w:rsidRDefault="00031EFC" w:rsidP="00031EFC">
      <w:pPr>
        <w:pStyle w:val="Odstavekseznama"/>
        <w:spacing w:after="0" w:line="240" w:lineRule="auto"/>
        <w:ind w:left="0"/>
        <w:jc w:val="both"/>
        <w:rPr>
          <w:rFonts w:ascii="Arial" w:hAnsi="Arial" w:cs="Arial"/>
          <w:color w:val="000000"/>
        </w:rPr>
      </w:pPr>
    </w:p>
    <w:p w14:paraId="545C7E3E" w14:textId="6C198BA0" w:rsidR="00031EFC" w:rsidRPr="00B22E1F" w:rsidRDefault="00031EFC" w:rsidP="00031EFC">
      <w:pPr>
        <w:pStyle w:val="Odstavekseznama"/>
        <w:spacing w:after="0" w:line="240" w:lineRule="auto"/>
        <w:ind w:left="0"/>
        <w:jc w:val="both"/>
        <w:rPr>
          <w:rFonts w:ascii="Arial" w:hAnsi="Arial" w:cs="Arial"/>
          <w:color w:val="000000"/>
          <w:shd w:val="clear" w:color="auto" w:fill="FFFFFF"/>
        </w:rPr>
      </w:pPr>
      <w:r w:rsidRPr="00B22E1F">
        <w:rPr>
          <w:rFonts w:ascii="Arial" w:hAnsi="Arial" w:cs="Arial"/>
          <w:color w:val="000000"/>
          <w:shd w:val="clear" w:color="auto" w:fill="FFFFFF"/>
        </w:rPr>
        <w:t>Delodajalec mora na podlagi ukrepov organizirati delo na delovnem mestu tako, da je delo čim</w:t>
      </w:r>
      <w:r w:rsidR="000E590A" w:rsidRPr="00B22E1F">
        <w:rPr>
          <w:rFonts w:ascii="Arial" w:hAnsi="Arial" w:cs="Arial"/>
          <w:color w:val="000000"/>
          <w:shd w:val="clear" w:color="auto" w:fill="FFFFFF"/>
        </w:rPr>
        <w:t xml:space="preserve"> </w:t>
      </w:r>
      <w:r w:rsidRPr="00B22E1F">
        <w:rPr>
          <w:rFonts w:ascii="Arial" w:hAnsi="Arial" w:cs="Arial"/>
          <w:color w:val="000000"/>
          <w:shd w:val="clear" w:color="auto" w:fill="FFFFFF"/>
        </w:rPr>
        <w:t xml:space="preserve">bolj raznoliko </w:t>
      </w:r>
      <w:r w:rsidR="000E590A" w:rsidRPr="00B22E1F">
        <w:rPr>
          <w:rFonts w:ascii="Arial" w:hAnsi="Arial" w:cs="Arial"/>
          <w:color w:val="000000"/>
          <w:shd w:val="clear" w:color="auto" w:fill="FFFFFF"/>
        </w:rPr>
        <w:t>ter med delom</w:t>
      </w:r>
      <w:r w:rsidRPr="00B22E1F">
        <w:rPr>
          <w:rFonts w:ascii="Arial" w:hAnsi="Arial" w:cs="Arial"/>
          <w:color w:val="000000"/>
          <w:shd w:val="clear" w:color="auto" w:fill="FFFFFF"/>
        </w:rPr>
        <w:t xml:space="preserve"> zagotoviti redne krajše in daljše odmore, ki so sestavni del delovnih nalog na delovnem mestu. Način poteka odmorov in </w:t>
      </w:r>
      <w:r w:rsidR="007138E8" w:rsidRPr="00B22E1F">
        <w:rPr>
          <w:rFonts w:ascii="Arial" w:hAnsi="Arial" w:cs="Arial"/>
          <w:color w:val="000000"/>
          <w:shd w:val="clear" w:color="auto" w:fill="FFFFFF"/>
        </w:rPr>
        <w:t>popravljalne</w:t>
      </w:r>
      <w:r w:rsidRPr="00B22E1F">
        <w:rPr>
          <w:rFonts w:ascii="Arial" w:hAnsi="Arial" w:cs="Arial"/>
          <w:color w:val="000000"/>
          <w:shd w:val="clear" w:color="auto" w:fill="FFFFFF"/>
        </w:rPr>
        <w:t xml:space="preserve"> vaje morajo biti strokovno ustrezn</w:t>
      </w:r>
      <w:r w:rsidR="007138E8" w:rsidRPr="00B22E1F">
        <w:rPr>
          <w:rFonts w:ascii="Arial" w:hAnsi="Arial" w:cs="Arial"/>
          <w:color w:val="000000"/>
          <w:shd w:val="clear" w:color="auto" w:fill="FFFFFF"/>
        </w:rPr>
        <w:t>i</w:t>
      </w:r>
      <w:r w:rsidRPr="00B22E1F">
        <w:rPr>
          <w:rFonts w:ascii="Arial" w:hAnsi="Arial" w:cs="Arial"/>
          <w:color w:val="000000"/>
          <w:shd w:val="clear" w:color="auto" w:fill="FFFFFF"/>
        </w:rPr>
        <w:t>.</w:t>
      </w:r>
    </w:p>
    <w:p w14:paraId="7B63F96B" w14:textId="2B0E6121" w:rsidR="00031EFC" w:rsidRPr="00B22E1F" w:rsidRDefault="00031EFC" w:rsidP="00031EFC">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Delodajalec mora pri pooblaščenem zdravniku </w:t>
      </w:r>
      <w:r w:rsidR="000E590A" w:rsidRPr="00B22E1F">
        <w:rPr>
          <w:rFonts w:ascii="Arial" w:eastAsia="Times New Roman" w:hAnsi="Arial" w:cs="Arial"/>
          <w:lang w:eastAsia="sl-SI"/>
        </w:rPr>
        <w:t xml:space="preserve">zagotoviti </w:t>
      </w:r>
      <w:r w:rsidRPr="00B22E1F">
        <w:rPr>
          <w:rFonts w:ascii="Arial" w:eastAsia="Times New Roman" w:hAnsi="Arial" w:cs="Arial"/>
          <w:lang w:eastAsia="sl-SI"/>
        </w:rPr>
        <w:t>zdravstveni pregled oči in vida delavcev v okviru preventivnih pregledov:</w:t>
      </w:r>
    </w:p>
    <w:p w14:paraId="45648976" w14:textId="764DE30D" w:rsidR="00031EFC" w:rsidRPr="00000DCD" w:rsidRDefault="00031EFC" w:rsidP="00000DCD">
      <w:pPr>
        <w:pStyle w:val="Odstavekseznama"/>
        <w:numPr>
          <w:ilvl w:val="0"/>
          <w:numId w:val="1"/>
        </w:numPr>
        <w:shd w:val="clear" w:color="auto" w:fill="FFFFFF"/>
        <w:spacing w:after="0" w:line="240" w:lineRule="auto"/>
        <w:jc w:val="both"/>
        <w:rPr>
          <w:rFonts w:ascii="Arial" w:eastAsia="Times New Roman" w:hAnsi="Arial" w:cs="Arial"/>
          <w:lang w:eastAsia="sl-SI"/>
        </w:rPr>
      </w:pPr>
      <w:r w:rsidRPr="00000DCD">
        <w:rPr>
          <w:rFonts w:ascii="Arial" w:eastAsia="Times New Roman" w:hAnsi="Arial" w:cs="Arial"/>
          <w:lang w:eastAsia="sl-SI"/>
        </w:rPr>
        <w:t>pred začetkom dela na delovnem mestu,</w:t>
      </w:r>
    </w:p>
    <w:p w14:paraId="3CFA5CFE" w14:textId="647726D0" w:rsidR="00031EFC" w:rsidRPr="00000DCD" w:rsidRDefault="00031EFC" w:rsidP="00000DCD">
      <w:pPr>
        <w:pStyle w:val="Odstavekseznama"/>
        <w:numPr>
          <w:ilvl w:val="0"/>
          <w:numId w:val="1"/>
        </w:numPr>
        <w:shd w:val="clear" w:color="auto" w:fill="FFFFFF"/>
        <w:spacing w:after="0" w:line="240" w:lineRule="auto"/>
        <w:jc w:val="both"/>
        <w:rPr>
          <w:rFonts w:ascii="Arial" w:eastAsia="Times New Roman" w:hAnsi="Arial" w:cs="Arial"/>
          <w:lang w:eastAsia="sl-SI"/>
        </w:rPr>
      </w:pPr>
      <w:r w:rsidRPr="00000DCD">
        <w:rPr>
          <w:rFonts w:ascii="Arial" w:eastAsia="Times New Roman" w:hAnsi="Arial" w:cs="Arial"/>
          <w:lang w:eastAsia="sl-SI"/>
        </w:rPr>
        <w:t>v časovnih intervalih, ki jih določi pooblaščeni zdravnik,</w:t>
      </w:r>
    </w:p>
    <w:p w14:paraId="6BCE500A" w14:textId="396F5A2E" w:rsidR="00031EFC" w:rsidRPr="00000DCD" w:rsidRDefault="00031EFC" w:rsidP="00000DCD">
      <w:pPr>
        <w:pStyle w:val="Odstavekseznama"/>
        <w:numPr>
          <w:ilvl w:val="0"/>
          <w:numId w:val="1"/>
        </w:numPr>
        <w:shd w:val="clear" w:color="auto" w:fill="FFFFFF"/>
        <w:spacing w:after="0" w:line="240" w:lineRule="auto"/>
        <w:jc w:val="both"/>
        <w:rPr>
          <w:rFonts w:ascii="Arial" w:eastAsia="Times New Roman" w:hAnsi="Arial" w:cs="Arial"/>
          <w:lang w:eastAsia="sl-SI"/>
        </w:rPr>
      </w:pPr>
      <w:r w:rsidRPr="00000DCD">
        <w:rPr>
          <w:rFonts w:ascii="Arial" w:eastAsia="Times New Roman" w:hAnsi="Arial" w:cs="Arial"/>
          <w:lang w:eastAsia="sl-SI"/>
        </w:rPr>
        <w:t>na zahtevo delavca, če ta zazna težave, ki bi bile lahko posledica dela z zaslonom.</w:t>
      </w:r>
    </w:p>
    <w:p w14:paraId="64E192AE" w14:textId="77777777" w:rsidR="00031EFC" w:rsidRPr="00B22E1F" w:rsidRDefault="00031EFC" w:rsidP="00031EFC">
      <w:pPr>
        <w:pStyle w:val="Odstavekseznama"/>
        <w:spacing w:after="0" w:line="240" w:lineRule="auto"/>
        <w:ind w:left="0"/>
        <w:jc w:val="both"/>
        <w:rPr>
          <w:rFonts w:ascii="Arial" w:hAnsi="Arial" w:cs="Arial"/>
        </w:rPr>
      </w:pPr>
    </w:p>
    <w:p w14:paraId="3CC51193" w14:textId="77777777" w:rsidR="00031EFC" w:rsidRPr="00B22E1F" w:rsidRDefault="00031EFC" w:rsidP="00031EFC">
      <w:pPr>
        <w:pStyle w:val="Odstavekseznama"/>
        <w:spacing w:after="0" w:line="240" w:lineRule="auto"/>
        <w:ind w:left="0"/>
        <w:jc w:val="both"/>
        <w:rPr>
          <w:rFonts w:ascii="Arial" w:hAnsi="Arial" w:cs="Arial"/>
        </w:rPr>
      </w:pPr>
      <w:r w:rsidRPr="00B22E1F">
        <w:rPr>
          <w:rFonts w:ascii="Arial" w:hAnsi="Arial" w:cs="Arial"/>
        </w:rPr>
        <w:t>Zahteve, ki jih mora izpolnjevati delovno mesto z zaslonom in so priloga pravilnika, se nanašajo na zaslon, tipkovnico, delovno mizo in delovno površino, delovni stol, prostorske zahteve, osvetljenost, bleščanje, hrup, toplotne razmere, sevanje in programsko opremo.</w:t>
      </w:r>
    </w:p>
    <w:p w14:paraId="6F40119C" w14:textId="77777777" w:rsidR="00031EFC" w:rsidRPr="00B22E1F" w:rsidRDefault="00031EFC" w:rsidP="00031EFC">
      <w:pPr>
        <w:pStyle w:val="Odstavekseznama"/>
        <w:spacing w:after="0" w:line="240" w:lineRule="auto"/>
        <w:ind w:left="0"/>
        <w:jc w:val="both"/>
        <w:rPr>
          <w:rFonts w:ascii="Arial" w:hAnsi="Arial" w:cs="Arial"/>
        </w:rPr>
      </w:pPr>
    </w:p>
    <w:p w14:paraId="32461EB6" w14:textId="363886A8" w:rsidR="00031EFC" w:rsidRPr="00B22E1F" w:rsidRDefault="00031EFC" w:rsidP="005569B6">
      <w:pPr>
        <w:pStyle w:val="Odstavekseznama"/>
        <w:shd w:val="clear" w:color="auto" w:fill="FDE9D9" w:themeFill="accent6" w:themeFillTint="33"/>
        <w:spacing w:after="0" w:line="240" w:lineRule="auto"/>
        <w:ind w:left="0"/>
        <w:jc w:val="both"/>
        <w:rPr>
          <w:rFonts w:ascii="Arial" w:hAnsi="Arial" w:cs="Arial"/>
          <w:u w:val="single"/>
        </w:rPr>
      </w:pPr>
      <w:hyperlink r:id="rId43" w:history="1">
        <w:r w:rsidRPr="005569B6">
          <w:rPr>
            <w:rStyle w:val="Hiperpovezava"/>
            <w:rFonts w:ascii="Arial" w:hAnsi="Arial" w:cs="Arial"/>
          </w:rPr>
          <w:t>Dodatne informacije o varnosti in zdravju pri delu s slikovnim zaslonom</w:t>
        </w:r>
      </w:hyperlink>
    </w:p>
    <w:p w14:paraId="4714EBCE" w14:textId="77777777" w:rsidR="00031EFC" w:rsidRPr="00B22E1F" w:rsidRDefault="00031EFC" w:rsidP="00031EFC">
      <w:pPr>
        <w:spacing w:after="0" w:line="240" w:lineRule="auto"/>
        <w:jc w:val="both"/>
        <w:rPr>
          <w:rFonts w:ascii="Arial" w:hAnsi="Arial" w:cs="Arial"/>
          <w:b/>
        </w:rPr>
      </w:pPr>
    </w:p>
    <w:p w14:paraId="0D864466" w14:textId="77777777" w:rsidR="00031EFC" w:rsidRPr="00B22E1F" w:rsidRDefault="00031EFC" w:rsidP="00031EFC">
      <w:pPr>
        <w:spacing w:after="0" w:line="240" w:lineRule="auto"/>
        <w:rPr>
          <w:rFonts w:ascii="Arial" w:hAnsi="Arial" w:cs="Arial"/>
        </w:rPr>
      </w:pPr>
    </w:p>
    <w:p w14:paraId="2FC19FCC" w14:textId="61B0E6F5" w:rsidR="00031EFC" w:rsidRPr="00B22E1F" w:rsidRDefault="00031EFC" w:rsidP="00031EFC">
      <w:pPr>
        <w:spacing w:after="0" w:line="240" w:lineRule="auto"/>
        <w:jc w:val="both"/>
        <w:rPr>
          <w:rFonts w:ascii="Arial" w:hAnsi="Arial" w:cs="Arial"/>
          <w:b/>
        </w:rPr>
      </w:pPr>
      <w:r w:rsidRPr="00B22E1F">
        <w:rPr>
          <w:rFonts w:ascii="Arial" w:hAnsi="Arial" w:cs="Arial"/>
          <w:b/>
        </w:rPr>
        <w:t>5.4.10 Pravilnik o varovanju delavcev pred tveganji zaradi izpostavljenosti vibracijam pri delu</w:t>
      </w:r>
    </w:p>
    <w:p w14:paraId="321C3099" w14:textId="77777777" w:rsidR="00031EFC" w:rsidRPr="00B22E1F" w:rsidRDefault="00031EFC" w:rsidP="00031EFC">
      <w:pPr>
        <w:spacing w:after="0" w:line="240" w:lineRule="auto"/>
        <w:jc w:val="both"/>
        <w:rPr>
          <w:rFonts w:ascii="Arial" w:hAnsi="Arial" w:cs="Arial"/>
        </w:rPr>
      </w:pPr>
    </w:p>
    <w:p w14:paraId="7E812F1A" w14:textId="71866C16"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Zahteve tega </w:t>
      </w:r>
      <w:r w:rsidRPr="00B22E1F">
        <w:rPr>
          <w:rStyle w:val="highlight"/>
          <w:rFonts w:ascii="Arial" w:hAnsi="Arial" w:cs="Arial"/>
          <w:color w:val="000000"/>
        </w:rPr>
        <w:t>pravilnik</w:t>
      </w:r>
      <w:r w:rsidRPr="00B22E1F">
        <w:rPr>
          <w:rFonts w:ascii="Arial" w:hAnsi="Arial" w:cs="Arial"/>
          <w:color w:val="000000"/>
        </w:rPr>
        <w:t>a</w:t>
      </w:r>
      <w:r w:rsidRPr="00B22E1F">
        <w:rPr>
          <w:rFonts w:ascii="Arial" w:hAnsi="Arial" w:cs="Arial"/>
          <w:color w:val="000000"/>
          <w:shd w:val="clear" w:color="auto" w:fill="FFFFFF"/>
        </w:rPr>
        <w:t xml:space="preserve"> veljajo za dejavnosti, </w:t>
      </w:r>
      <w:r w:rsidR="000E590A" w:rsidRPr="00B22E1F">
        <w:rPr>
          <w:rFonts w:ascii="Arial" w:hAnsi="Arial" w:cs="Arial"/>
          <w:color w:val="000000"/>
          <w:shd w:val="clear" w:color="auto" w:fill="FFFFFF"/>
        </w:rPr>
        <w:t>pri</w:t>
      </w:r>
      <w:r w:rsidRPr="00B22E1F">
        <w:rPr>
          <w:rFonts w:ascii="Arial" w:hAnsi="Arial" w:cs="Arial"/>
          <w:color w:val="000000"/>
          <w:shd w:val="clear" w:color="auto" w:fill="FFFFFF"/>
        </w:rPr>
        <w:t xml:space="preserve"> katerih so ali bi lahko bili delavci med delom izpostavljeni </w:t>
      </w:r>
      <w:r w:rsidRPr="00B22E1F">
        <w:rPr>
          <w:rStyle w:val="highlight"/>
          <w:rFonts w:ascii="Arial" w:hAnsi="Arial" w:cs="Arial"/>
          <w:color w:val="000000"/>
        </w:rPr>
        <w:t>tveganj</w:t>
      </w:r>
      <w:r w:rsidRPr="00B22E1F">
        <w:rPr>
          <w:rFonts w:ascii="Arial" w:hAnsi="Arial" w:cs="Arial"/>
          <w:color w:val="000000"/>
        </w:rPr>
        <w:t>e</w:t>
      </w:r>
      <w:r w:rsidRPr="00B22E1F">
        <w:rPr>
          <w:rFonts w:ascii="Arial" w:hAnsi="Arial" w:cs="Arial"/>
          <w:color w:val="000000"/>
          <w:shd w:val="clear" w:color="auto" w:fill="FFFFFF"/>
        </w:rPr>
        <w:t xml:space="preserve">m </w:t>
      </w:r>
      <w:r w:rsidR="000E590A" w:rsidRPr="00B22E1F">
        <w:rPr>
          <w:rFonts w:ascii="Arial" w:hAnsi="Arial" w:cs="Arial"/>
          <w:color w:val="000000"/>
          <w:shd w:val="clear" w:color="auto" w:fill="FFFFFF"/>
        </w:rPr>
        <w:t xml:space="preserve">zaradi </w:t>
      </w:r>
      <w:r w:rsidRPr="00B22E1F">
        <w:rPr>
          <w:rFonts w:ascii="Arial" w:hAnsi="Arial" w:cs="Arial"/>
          <w:color w:val="000000"/>
          <w:shd w:val="clear" w:color="auto" w:fill="FFFFFF"/>
        </w:rPr>
        <w:t xml:space="preserve">mehanskih vibracij. Delodajalec mora oceniti in po potrebi zagotoviti meritve ravni mehanskih vibracij, ki so jim delavci izpostavljeni. Merjenje se izvaja v skladu s </w:t>
      </w:r>
      <w:r w:rsidR="000E590A" w:rsidRPr="00B22E1F">
        <w:rPr>
          <w:rFonts w:ascii="Arial" w:hAnsi="Arial" w:cs="Arial"/>
          <w:color w:val="000000"/>
          <w:shd w:val="clear" w:color="auto" w:fill="FFFFFF"/>
        </w:rPr>
        <w:t>p</w:t>
      </w:r>
      <w:r w:rsidRPr="00B22E1F">
        <w:rPr>
          <w:rFonts w:ascii="Arial" w:hAnsi="Arial" w:cs="Arial"/>
          <w:color w:val="000000"/>
          <w:shd w:val="clear" w:color="auto" w:fill="FFFFFF"/>
        </w:rPr>
        <w:t xml:space="preserve">rilogo A (2) ali </w:t>
      </w:r>
      <w:r w:rsidR="000E590A" w:rsidRPr="00B22E1F">
        <w:rPr>
          <w:rFonts w:ascii="Arial" w:hAnsi="Arial" w:cs="Arial"/>
          <w:color w:val="000000"/>
          <w:shd w:val="clear" w:color="auto" w:fill="FFFFFF"/>
        </w:rPr>
        <w:t>p</w:t>
      </w:r>
      <w:r w:rsidRPr="00B22E1F">
        <w:rPr>
          <w:rFonts w:ascii="Arial" w:hAnsi="Arial" w:cs="Arial"/>
          <w:color w:val="000000"/>
          <w:shd w:val="clear" w:color="auto" w:fill="FFFFFF"/>
        </w:rPr>
        <w:t>rilogo B (2) tega </w:t>
      </w:r>
      <w:r w:rsidRPr="00B22E1F">
        <w:rPr>
          <w:rStyle w:val="highlight"/>
          <w:rFonts w:ascii="Arial" w:hAnsi="Arial" w:cs="Arial"/>
          <w:color w:val="000000"/>
        </w:rPr>
        <w:t>pravilnik</w:t>
      </w:r>
      <w:r w:rsidRPr="00B22E1F">
        <w:rPr>
          <w:rFonts w:ascii="Arial" w:hAnsi="Arial" w:cs="Arial"/>
          <w:color w:val="000000"/>
          <w:shd w:val="clear" w:color="auto" w:fill="FFFFFF"/>
        </w:rPr>
        <w:t xml:space="preserve">a. </w:t>
      </w:r>
    </w:p>
    <w:p w14:paraId="3CF8EA43" w14:textId="77777777" w:rsidR="00031EFC" w:rsidRPr="00B22E1F" w:rsidRDefault="00031EFC" w:rsidP="00031EFC">
      <w:pPr>
        <w:spacing w:after="0" w:line="240" w:lineRule="auto"/>
        <w:jc w:val="both"/>
        <w:rPr>
          <w:rFonts w:ascii="Arial" w:hAnsi="Arial" w:cs="Arial"/>
          <w:color w:val="000000"/>
          <w:shd w:val="clear" w:color="auto" w:fill="FFFFFF"/>
        </w:rPr>
      </w:pPr>
    </w:p>
    <w:p w14:paraId="343FE2E2" w14:textId="42CCBF01"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Raven </w:t>
      </w:r>
      <w:r w:rsidRPr="00B22E1F">
        <w:rPr>
          <w:rStyle w:val="highlight"/>
          <w:rFonts w:ascii="Arial" w:hAnsi="Arial" w:cs="Arial"/>
          <w:color w:val="000000"/>
        </w:rPr>
        <w:t>izpostavljenost</w:t>
      </w:r>
      <w:r w:rsidRPr="00B22E1F">
        <w:rPr>
          <w:rFonts w:ascii="Arial" w:hAnsi="Arial" w:cs="Arial"/>
          <w:color w:val="000000"/>
        </w:rPr>
        <w:t>i mehanskim </w:t>
      </w:r>
      <w:r w:rsidRPr="00B22E1F">
        <w:rPr>
          <w:rStyle w:val="highlight"/>
          <w:rFonts w:ascii="Arial" w:hAnsi="Arial" w:cs="Arial"/>
          <w:color w:val="000000"/>
        </w:rPr>
        <w:t>vibracijam</w:t>
      </w:r>
      <w:r w:rsidRPr="00B22E1F">
        <w:rPr>
          <w:rFonts w:ascii="Arial" w:hAnsi="Arial" w:cs="Arial"/>
          <w:color w:val="000000"/>
          <w:shd w:val="clear" w:color="auto" w:fill="FFFFFF"/>
        </w:rPr>
        <w:t xml:space="preserve"> se lahko oceni z opazovanjem </w:t>
      </w:r>
      <w:r w:rsidR="000E590A" w:rsidRPr="00B22E1F">
        <w:rPr>
          <w:rFonts w:ascii="Arial" w:hAnsi="Arial" w:cs="Arial"/>
          <w:color w:val="000000"/>
          <w:shd w:val="clear" w:color="auto" w:fill="FFFFFF"/>
        </w:rPr>
        <w:t>značilnih</w:t>
      </w:r>
      <w:r w:rsidRPr="00B22E1F">
        <w:rPr>
          <w:rFonts w:ascii="Arial" w:hAnsi="Arial" w:cs="Arial"/>
          <w:color w:val="000000"/>
          <w:shd w:val="clear" w:color="auto" w:fill="FFFFFF"/>
        </w:rPr>
        <w:t xml:space="preserve"> delovnih postopkov ob hkratnem upoštevanju pomembnih informacij o verjetnem obsegu vibracij, ki so značilne za tisto vrsto delovne opreme, ki se uporablja v konkretnih razmerah, in </w:t>
      </w:r>
      <w:r w:rsidR="000E590A" w:rsidRPr="00B22E1F">
        <w:rPr>
          <w:rFonts w:ascii="Arial" w:hAnsi="Arial" w:cs="Arial"/>
          <w:color w:val="000000"/>
          <w:shd w:val="clear" w:color="auto" w:fill="FFFFFF"/>
        </w:rPr>
        <w:t xml:space="preserve">ob </w:t>
      </w:r>
      <w:r w:rsidRPr="00B22E1F">
        <w:rPr>
          <w:rFonts w:ascii="Arial" w:hAnsi="Arial" w:cs="Arial"/>
          <w:color w:val="000000"/>
          <w:shd w:val="clear" w:color="auto" w:fill="FFFFFF"/>
        </w:rPr>
        <w:t xml:space="preserve">upoštevanju informacij proizvajalca </w:t>
      </w:r>
      <w:r w:rsidR="000E590A" w:rsidRPr="00B22E1F">
        <w:rPr>
          <w:rFonts w:ascii="Arial" w:hAnsi="Arial" w:cs="Arial"/>
          <w:color w:val="000000"/>
          <w:shd w:val="clear" w:color="auto" w:fill="FFFFFF"/>
        </w:rPr>
        <w:t xml:space="preserve">glede </w:t>
      </w:r>
      <w:r w:rsidRPr="00B22E1F">
        <w:rPr>
          <w:rFonts w:ascii="Arial" w:hAnsi="Arial" w:cs="Arial"/>
          <w:color w:val="000000"/>
          <w:shd w:val="clear" w:color="auto" w:fill="FFFFFF"/>
        </w:rPr>
        <w:t xml:space="preserve">delovne opreme. Tak postopek ocenjevanja se </w:t>
      </w:r>
      <w:r w:rsidRPr="00B22E1F">
        <w:rPr>
          <w:rFonts w:ascii="Arial" w:hAnsi="Arial" w:cs="Arial"/>
          <w:color w:val="000000"/>
          <w:shd w:val="clear" w:color="auto" w:fill="FFFFFF"/>
        </w:rPr>
        <w:lastRenderedPageBreak/>
        <w:t>ne sme enačiti z meritvami, ki zahtevajo uporabo posebnih merilnih aparatov in ustrezne metodologije.</w:t>
      </w:r>
    </w:p>
    <w:p w14:paraId="11EFCA14" w14:textId="77777777" w:rsidR="00031EFC" w:rsidRPr="00B22E1F" w:rsidRDefault="00031EFC" w:rsidP="00031EFC">
      <w:pPr>
        <w:spacing w:after="0" w:line="240" w:lineRule="auto"/>
        <w:jc w:val="both"/>
        <w:rPr>
          <w:rFonts w:ascii="Arial" w:hAnsi="Arial" w:cs="Arial"/>
          <w:color w:val="000000"/>
          <w:shd w:val="clear" w:color="auto" w:fill="FFFFFF"/>
        </w:rPr>
      </w:pPr>
    </w:p>
    <w:p w14:paraId="372809CD" w14:textId="77777777"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Ocenjevanja in merjenja izvajajo pristojne službe in/ali strokovni delavci v ustreznih časovnih presledkih v skladu s </w:t>
      </w:r>
      <w:r w:rsidRPr="00B22E1F">
        <w:rPr>
          <w:rFonts w:ascii="Arial" w:hAnsi="Arial" w:cs="Arial"/>
          <w:color w:val="000000"/>
        </w:rPr>
        <w:t>posebnimi </w:t>
      </w:r>
      <w:r w:rsidRPr="00B22E1F">
        <w:rPr>
          <w:rStyle w:val="highlight"/>
          <w:rFonts w:ascii="Arial" w:hAnsi="Arial" w:cs="Arial"/>
          <w:color w:val="000000"/>
        </w:rPr>
        <w:t>pred</w:t>
      </w:r>
      <w:r w:rsidRPr="00B22E1F">
        <w:rPr>
          <w:rFonts w:ascii="Arial" w:hAnsi="Arial" w:cs="Arial"/>
          <w:color w:val="000000"/>
        </w:rPr>
        <w:t>pisi</w:t>
      </w:r>
      <w:r w:rsidRPr="00B22E1F">
        <w:rPr>
          <w:rFonts w:ascii="Arial" w:hAnsi="Arial" w:cs="Arial"/>
          <w:color w:val="000000"/>
          <w:shd w:val="clear" w:color="auto" w:fill="FFFFFF"/>
        </w:rPr>
        <w:t>.</w:t>
      </w:r>
    </w:p>
    <w:p w14:paraId="160CE194" w14:textId="77777777" w:rsidR="00031EFC" w:rsidRPr="00B22E1F" w:rsidRDefault="00031EFC" w:rsidP="00031EFC">
      <w:pPr>
        <w:spacing w:after="0" w:line="240" w:lineRule="auto"/>
        <w:jc w:val="both"/>
        <w:rPr>
          <w:rFonts w:ascii="Arial" w:hAnsi="Arial" w:cs="Arial"/>
          <w:color w:val="000000"/>
          <w:shd w:val="clear" w:color="auto" w:fill="FFFFFF"/>
        </w:rPr>
      </w:pPr>
    </w:p>
    <w:p w14:paraId="0736B805" w14:textId="43C86B72" w:rsidR="00031EFC" w:rsidRPr="00B22E1F" w:rsidRDefault="00031EFC" w:rsidP="00031EFC">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Delodajalec mora izdelati oceno</w:t>
      </w:r>
      <w:r w:rsidRPr="00B22E1F">
        <w:rPr>
          <w:rFonts w:ascii="Arial" w:hAnsi="Arial" w:cs="Arial"/>
          <w:color w:val="000000"/>
        </w:rPr>
        <w:t> </w:t>
      </w:r>
      <w:r w:rsidRPr="00B22E1F">
        <w:rPr>
          <w:rStyle w:val="highlight"/>
          <w:rFonts w:ascii="Arial" w:hAnsi="Arial" w:cs="Arial"/>
          <w:color w:val="000000"/>
        </w:rPr>
        <w:t>tveganj</w:t>
      </w:r>
      <w:r w:rsidRPr="00B22E1F">
        <w:rPr>
          <w:rFonts w:ascii="Arial" w:hAnsi="Arial" w:cs="Arial"/>
          <w:color w:val="000000"/>
        </w:rPr>
        <w:t>a</w:t>
      </w:r>
      <w:r w:rsidRPr="00B22E1F">
        <w:rPr>
          <w:rFonts w:ascii="Arial" w:hAnsi="Arial" w:cs="Arial"/>
          <w:color w:val="000000"/>
          <w:shd w:val="clear" w:color="auto" w:fill="FFFFFF"/>
        </w:rPr>
        <w:t xml:space="preserve"> in določiti ukrepe. </w:t>
      </w:r>
      <w:r w:rsidR="000E590A" w:rsidRPr="00B22E1F">
        <w:rPr>
          <w:rFonts w:ascii="Arial" w:hAnsi="Arial" w:cs="Arial"/>
          <w:color w:val="000000"/>
          <w:shd w:val="clear" w:color="auto" w:fill="FFFFFF"/>
        </w:rPr>
        <w:t>Prav</w:t>
      </w:r>
      <w:r w:rsidRPr="00B22E1F">
        <w:rPr>
          <w:rFonts w:ascii="Arial" w:hAnsi="Arial" w:cs="Arial"/>
          <w:color w:val="000000"/>
          <w:shd w:val="clear" w:color="auto" w:fill="FFFFFF"/>
        </w:rPr>
        <w:t xml:space="preserve"> tako </w:t>
      </w:r>
      <w:r w:rsidRPr="00B22E1F">
        <w:rPr>
          <w:rFonts w:ascii="Arial" w:hAnsi="Arial" w:cs="Arial"/>
          <w:color w:val="000000"/>
        </w:rPr>
        <w:t>mora ob upoštevanju tehničnega na</w:t>
      </w:r>
      <w:r w:rsidRPr="00B22E1F">
        <w:rPr>
          <w:rStyle w:val="highlight"/>
          <w:rFonts w:ascii="Arial" w:hAnsi="Arial" w:cs="Arial"/>
          <w:color w:val="000000"/>
        </w:rPr>
        <w:t>pred</w:t>
      </w:r>
      <w:r w:rsidRPr="00B22E1F">
        <w:rPr>
          <w:rFonts w:ascii="Arial" w:hAnsi="Arial" w:cs="Arial"/>
          <w:color w:val="000000"/>
        </w:rPr>
        <w:t>ka in možnih ukrepov za obvladovanje </w:t>
      </w:r>
      <w:r w:rsidRPr="00B22E1F">
        <w:rPr>
          <w:rStyle w:val="highlight"/>
          <w:rFonts w:ascii="Arial" w:hAnsi="Arial" w:cs="Arial"/>
          <w:color w:val="000000"/>
        </w:rPr>
        <w:t>tveganj</w:t>
      </w:r>
      <w:r w:rsidRPr="00B22E1F">
        <w:rPr>
          <w:rFonts w:ascii="Arial" w:hAnsi="Arial" w:cs="Arial"/>
          <w:color w:val="000000"/>
        </w:rPr>
        <w:t xml:space="preserve"> pri viru ter </w:t>
      </w:r>
      <w:r w:rsidR="000E590A" w:rsidRPr="00B22E1F">
        <w:rPr>
          <w:rFonts w:ascii="Arial" w:hAnsi="Arial" w:cs="Arial"/>
          <w:color w:val="000000"/>
        </w:rPr>
        <w:t xml:space="preserve">ob </w:t>
      </w:r>
      <w:r w:rsidRPr="00B22E1F">
        <w:rPr>
          <w:rFonts w:ascii="Arial" w:hAnsi="Arial" w:cs="Arial"/>
          <w:color w:val="000000"/>
        </w:rPr>
        <w:t>upoštevanju temeljnih načel za varnost in zdravje pri delu, določenih v zakonu, ki ureja področje varnosti in zdravja pri delu, zagotoviti, da se </w:t>
      </w:r>
      <w:r w:rsidRPr="00B22E1F">
        <w:rPr>
          <w:rStyle w:val="highlight"/>
          <w:rFonts w:ascii="Arial" w:hAnsi="Arial" w:cs="Arial"/>
          <w:color w:val="000000"/>
        </w:rPr>
        <w:t>tveganj</w:t>
      </w:r>
      <w:r w:rsidRPr="00B22E1F">
        <w:rPr>
          <w:rFonts w:ascii="Arial" w:hAnsi="Arial" w:cs="Arial"/>
          <w:color w:val="000000"/>
        </w:rPr>
        <w:t>a, ki izhajajo iz </w:t>
      </w:r>
      <w:r w:rsidRPr="00B22E1F">
        <w:rPr>
          <w:rStyle w:val="highlight"/>
          <w:rFonts w:ascii="Arial" w:hAnsi="Arial" w:cs="Arial"/>
          <w:color w:val="000000"/>
        </w:rPr>
        <w:t>izpostavljenost</w:t>
      </w:r>
      <w:r w:rsidRPr="00B22E1F">
        <w:rPr>
          <w:rFonts w:ascii="Arial" w:hAnsi="Arial" w:cs="Arial"/>
          <w:color w:val="000000"/>
        </w:rPr>
        <w:t>i mehanskim </w:t>
      </w:r>
      <w:r w:rsidRPr="00B22E1F">
        <w:rPr>
          <w:rStyle w:val="highlight"/>
          <w:rFonts w:ascii="Arial" w:hAnsi="Arial" w:cs="Arial"/>
          <w:color w:val="000000"/>
        </w:rPr>
        <w:t>vibracijam</w:t>
      </w:r>
      <w:r w:rsidRPr="00B22E1F">
        <w:rPr>
          <w:rFonts w:ascii="Arial" w:hAnsi="Arial" w:cs="Arial"/>
          <w:color w:val="000000"/>
          <w:shd w:val="clear" w:color="auto" w:fill="FFFFFF"/>
        </w:rPr>
        <w:t xml:space="preserve">, odpravijo pri viru. </w:t>
      </w:r>
    </w:p>
    <w:p w14:paraId="593E55B5" w14:textId="77777777" w:rsidR="00031EFC" w:rsidRPr="00B22E1F" w:rsidRDefault="00031EFC" w:rsidP="00031EFC">
      <w:pPr>
        <w:spacing w:after="0" w:line="240" w:lineRule="auto"/>
        <w:jc w:val="both"/>
        <w:rPr>
          <w:rFonts w:ascii="Arial" w:hAnsi="Arial" w:cs="Arial"/>
          <w:color w:val="000000"/>
          <w:shd w:val="clear" w:color="auto" w:fill="FFFFFF"/>
        </w:rPr>
      </w:pPr>
    </w:p>
    <w:p w14:paraId="283FCB4E" w14:textId="6294CFEE" w:rsidR="00F241BF" w:rsidRDefault="00F241BF" w:rsidP="00031EFC">
      <w:pPr>
        <w:spacing w:after="0" w:line="240" w:lineRule="auto"/>
        <w:jc w:val="both"/>
        <w:rPr>
          <w:rFonts w:ascii="Arial" w:hAnsi="Arial" w:cs="Arial"/>
          <w:color w:val="000000"/>
          <w:shd w:val="clear" w:color="auto" w:fill="FFFFFF"/>
        </w:rPr>
      </w:pPr>
      <w:r w:rsidRPr="00F241BF">
        <w:rPr>
          <w:rFonts w:ascii="Arial" w:hAnsi="Arial" w:cs="Arial"/>
          <w:color w:val="000000"/>
          <w:shd w:val="clear" w:color="auto" w:fill="FFFFFF"/>
        </w:rPr>
        <w:t>Na podlagi ocene tveganja mora delodajalec takoj, ko so opozorilne vrednosti izpostavljenosti iz tega pravilnika presežene, izdelati in izvajati program tehničnih in/ali organizacijskih ukrepov za zmanjšanje izpostavljenosti mehanskim vibracijam in s tem povezanih tveganj na najnižjo možno raven.</w:t>
      </w:r>
    </w:p>
    <w:p w14:paraId="6984888F" w14:textId="36C551AA" w:rsidR="00031EFC" w:rsidRDefault="00031EFC" w:rsidP="00031EFC">
      <w:pPr>
        <w:spacing w:after="0" w:line="240" w:lineRule="auto"/>
        <w:jc w:val="both"/>
        <w:rPr>
          <w:rFonts w:ascii="Arial" w:hAnsi="Arial" w:cs="Arial"/>
          <w:color w:val="000000"/>
          <w:shd w:val="clear" w:color="auto" w:fill="FFFFFF"/>
        </w:rPr>
      </w:pPr>
    </w:p>
    <w:p w14:paraId="4ADAB7D4" w14:textId="77777777" w:rsidR="00F241BF" w:rsidRPr="00B22E1F" w:rsidRDefault="00F241BF" w:rsidP="00031EFC">
      <w:pPr>
        <w:spacing w:after="0" w:line="240" w:lineRule="auto"/>
        <w:jc w:val="both"/>
        <w:rPr>
          <w:rFonts w:ascii="Arial" w:hAnsi="Arial" w:cs="Arial"/>
          <w:color w:val="000000"/>
          <w:shd w:val="clear" w:color="auto" w:fill="FFFFFF"/>
        </w:rPr>
      </w:pPr>
    </w:p>
    <w:p w14:paraId="1C77D841" w14:textId="7ACEC555" w:rsidR="00031EFC" w:rsidRPr="00B22E1F" w:rsidRDefault="00031EFC" w:rsidP="00031EFC">
      <w:pPr>
        <w:spacing w:after="0" w:line="240" w:lineRule="auto"/>
        <w:jc w:val="both"/>
        <w:rPr>
          <w:rFonts w:ascii="Arial" w:hAnsi="Arial" w:cs="Arial"/>
        </w:rPr>
      </w:pPr>
      <w:r w:rsidRPr="00B22E1F">
        <w:rPr>
          <w:rFonts w:ascii="Arial" w:hAnsi="Arial" w:cs="Arial"/>
        </w:rPr>
        <w:t xml:space="preserve">Pri ocenjevanju tveganja mora delodajalec nameniti posebno pozornost: </w:t>
      </w:r>
    </w:p>
    <w:p w14:paraId="42D3116F" w14:textId="110D4581" w:rsidR="00031EFC" w:rsidRPr="00F241BF" w:rsidRDefault="00031EFC" w:rsidP="004705C8">
      <w:pPr>
        <w:pStyle w:val="Odstavekseznama"/>
        <w:numPr>
          <w:ilvl w:val="0"/>
          <w:numId w:val="23"/>
        </w:numPr>
        <w:spacing w:after="0" w:line="240" w:lineRule="auto"/>
        <w:jc w:val="both"/>
        <w:rPr>
          <w:rFonts w:ascii="Arial" w:hAnsi="Arial" w:cs="Arial"/>
        </w:rPr>
      </w:pPr>
      <w:r w:rsidRPr="00F241BF">
        <w:rPr>
          <w:rFonts w:ascii="Arial" w:hAnsi="Arial" w:cs="Arial"/>
        </w:rPr>
        <w:t xml:space="preserve">ravni, vrsti in trajanju izpostavljenosti, vključno s kakršno koli izpostavljenostjo vibracijam s prekinitvami ali ponavljajočimi se udarci; </w:t>
      </w:r>
    </w:p>
    <w:p w14:paraId="3650A80A" w14:textId="61A4EC23" w:rsidR="00031EFC" w:rsidRPr="00F241BF" w:rsidRDefault="00031EFC" w:rsidP="004705C8">
      <w:pPr>
        <w:pStyle w:val="Odstavekseznama"/>
        <w:numPr>
          <w:ilvl w:val="0"/>
          <w:numId w:val="23"/>
        </w:numPr>
        <w:spacing w:after="0" w:line="240" w:lineRule="auto"/>
        <w:jc w:val="both"/>
        <w:rPr>
          <w:rFonts w:ascii="Arial" w:hAnsi="Arial" w:cs="Arial"/>
        </w:rPr>
      </w:pPr>
      <w:r w:rsidRPr="00F241BF">
        <w:rPr>
          <w:rFonts w:ascii="Arial" w:hAnsi="Arial" w:cs="Arial"/>
        </w:rPr>
        <w:t>mejnim vrednostim izpostavljenosti in opozorilnim vrednostim izpostavljenosti</w:t>
      </w:r>
      <w:r w:rsidR="00F241BF">
        <w:rPr>
          <w:rFonts w:ascii="Arial" w:hAnsi="Arial" w:cs="Arial"/>
        </w:rPr>
        <w:t>.</w:t>
      </w:r>
    </w:p>
    <w:p w14:paraId="64BF54CB" w14:textId="77777777" w:rsidR="00F241BF" w:rsidRDefault="00F241BF" w:rsidP="00031EFC">
      <w:pPr>
        <w:spacing w:after="0" w:line="240" w:lineRule="auto"/>
        <w:jc w:val="both"/>
        <w:rPr>
          <w:rFonts w:ascii="Arial" w:hAnsi="Arial" w:cs="Arial"/>
        </w:rPr>
      </w:pPr>
    </w:p>
    <w:p w14:paraId="4F4B63DE" w14:textId="43CB2E63" w:rsidR="00031EFC" w:rsidRPr="00B22E1F" w:rsidRDefault="00031EFC" w:rsidP="00031EFC">
      <w:pPr>
        <w:spacing w:after="0" w:line="240" w:lineRule="auto"/>
        <w:jc w:val="both"/>
        <w:rPr>
          <w:rFonts w:ascii="Arial" w:hAnsi="Arial" w:cs="Arial"/>
        </w:rPr>
      </w:pPr>
      <w:r w:rsidRPr="00B22E1F">
        <w:rPr>
          <w:rFonts w:ascii="Arial" w:hAnsi="Arial" w:cs="Arial"/>
        </w:rPr>
        <w:t xml:space="preserve"> Mejne vrednosti in opozorilne vrednosti izpostavljenosti za vibracije dlan</w:t>
      </w:r>
      <w:r w:rsidR="000E590A" w:rsidRPr="00B22E1F">
        <w:rPr>
          <w:rFonts w:ascii="Arial" w:hAnsi="Arial" w:cs="Arial"/>
        </w:rPr>
        <w:t xml:space="preserve"> – </w:t>
      </w:r>
      <w:r w:rsidRPr="00B22E1F">
        <w:rPr>
          <w:rFonts w:ascii="Arial" w:hAnsi="Arial" w:cs="Arial"/>
        </w:rPr>
        <w:t xml:space="preserve">roka so: </w:t>
      </w:r>
    </w:p>
    <w:p w14:paraId="1A432C7E" w14:textId="04478C87"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mejna vrednost dnevne izpostavljenosti, normalizirana na referenčno obdobje osmih ur, je 5 m/s2;</w:t>
      </w:r>
    </w:p>
    <w:p w14:paraId="1E0EA662" w14:textId="77777777"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 xml:space="preserve">opozorilna vrednost dnevne izpostavljenosti, normalizirana na referenčno obdobje osmih ur, je 2,5 m/s2. </w:t>
      </w:r>
    </w:p>
    <w:p w14:paraId="3311B174" w14:textId="77777777" w:rsidR="00031EFC" w:rsidRPr="00B22E1F" w:rsidRDefault="00031EFC" w:rsidP="00031EFC">
      <w:pPr>
        <w:spacing w:after="0" w:line="240" w:lineRule="auto"/>
        <w:jc w:val="both"/>
        <w:rPr>
          <w:rFonts w:ascii="Arial" w:hAnsi="Arial" w:cs="Arial"/>
        </w:rPr>
      </w:pPr>
    </w:p>
    <w:p w14:paraId="27C06B08" w14:textId="49D0D91F" w:rsidR="00031EFC" w:rsidRPr="00B22E1F" w:rsidRDefault="00031EFC" w:rsidP="00031EFC">
      <w:pPr>
        <w:spacing w:after="0" w:line="240" w:lineRule="auto"/>
        <w:jc w:val="both"/>
        <w:rPr>
          <w:rFonts w:ascii="Arial" w:hAnsi="Arial" w:cs="Arial"/>
        </w:rPr>
      </w:pPr>
      <w:r w:rsidRPr="00B22E1F">
        <w:rPr>
          <w:rFonts w:ascii="Arial" w:hAnsi="Arial" w:cs="Arial"/>
        </w:rPr>
        <w:t xml:space="preserve"> Mejne vrednosti in opozorilne vrednosti izpostavljenosti za vibracije celotnega telesa so</w:t>
      </w:r>
      <w:r w:rsidR="000E590A" w:rsidRPr="00B22E1F">
        <w:rPr>
          <w:rFonts w:ascii="Arial" w:hAnsi="Arial" w:cs="Arial"/>
        </w:rPr>
        <w:t>:</w:t>
      </w:r>
      <w:r w:rsidRPr="00B22E1F">
        <w:rPr>
          <w:rFonts w:ascii="Arial" w:hAnsi="Arial" w:cs="Arial"/>
        </w:rPr>
        <w:t xml:space="preserve">: </w:t>
      </w:r>
    </w:p>
    <w:p w14:paraId="1BD6E202" w14:textId="1521DEDF"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mejna vrednost dnevne izpostavljenosti, normalizirana na referenčno obdobje osmih ur, je 1,15 m/s2</w:t>
      </w:r>
      <w:r w:rsidR="00E62103">
        <w:rPr>
          <w:rFonts w:ascii="Arial" w:hAnsi="Arial" w:cs="Arial"/>
        </w:rPr>
        <w:t>;</w:t>
      </w:r>
    </w:p>
    <w:p w14:paraId="1DA920E0" w14:textId="6C2651ED" w:rsidR="00031EFC" w:rsidRPr="00B22E1F" w:rsidRDefault="00031EFC" w:rsidP="00031EFC">
      <w:pPr>
        <w:pStyle w:val="Odstavekseznama"/>
        <w:numPr>
          <w:ilvl w:val="0"/>
          <w:numId w:val="3"/>
        </w:numPr>
        <w:spacing w:after="0" w:line="240" w:lineRule="auto"/>
        <w:jc w:val="both"/>
        <w:rPr>
          <w:rFonts w:ascii="Arial" w:hAnsi="Arial" w:cs="Arial"/>
        </w:rPr>
      </w:pPr>
      <w:r w:rsidRPr="00B22E1F">
        <w:rPr>
          <w:rFonts w:ascii="Arial" w:hAnsi="Arial" w:cs="Arial"/>
        </w:rPr>
        <w:t>opozorilna vrednost dnevne izpostavljenosti, normalizirana na referenčno obdobje osmih ur, je 0,5 m/s2</w:t>
      </w:r>
      <w:r w:rsidR="000E590A" w:rsidRPr="00B22E1F">
        <w:rPr>
          <w:rFonts w:ascii="Arial" w:hAnsi="Arial" w:cs="Arial"/>
        </w:rPr>
        <w:t>;</w:t>
      </w:r>
    </w:p>
    <w:p w14:paraId="7C5EE30D" w14:textId="77777777" w:rsidR="00031EFC" w:rsidRPr="00B22E1F" w:rsidRDefault="00031EFC" w:rsidP="00031EFC">
      <w:pPr>
        <w:spacing w:after="0" w:line="240" w:lineRule="auto"/>
        <w:jc w:val="both"/>
        <w:rPr>
          <w:rFonts w:ascii="Arial" w:hAnsi="Arial" w:cs="Arial"/>
        </w:rPr>
      </w:pPr>
    </w:p>
    <w:p w14:paraId="035888EE" w14:textId="77777777" w:rsidR="00031EFC" w:rsidRPr="00B22E1F" w:rsidRDefault="00031EFC" w:rsidP="00031EFC">
      <w:pPr>
        <w:pStyle w:val="Odstavekseznama"/>
        <w:spacing w:after="0" w:line="240" w:lineRule="auto"/>
        <w:ind w:left="0"/>
        <w:jc w:val="both"/>
        <w:rPr>
          <w:rFonts w:ascii="Arial" w:hAnsi="Arial" w:cs="Arial"/>
        </w:rPr>
      </w:pPr>
      <w:r w:rsidRPr="00B22E1F">
        <w:rPr>
          <w:rFonts w:ascii="Arial" w:hAnsi="Arial" w:cs="Arial"/>
        </w:rPr>
        <w:t>Zdravstveni nadzor je namenjen preprečevanju in hitremu ugotavljanju kakršne koli zdravstvene okvare, povezane z izpostavljenostjo mehanskim vibracijam.</w:t>
      </w:r>
    </w:p>
    <w:p w14:paraId="7689CC9A" w14:textId="77777777" w:rsidR="00031EFC" w:rsidRPr="00B22E1F" w:rsidRDefault="00031EFC" w:rsidP="00031EFC">
      <w:pPr>
        <w:pStyle w:val="Odstavekseznama"/>
        <w:spacing w:after="0" w:line="240" w:lineRule="auto"/>
        <w:ind w:left="0"/>
        <w:jc w:val="both"/>
        <w:rPr>
          <w:rFonts w:ascii="Arial" w:hAnsi="Arial" w:cs="Arial"/>
          <w:b/>
        </w:rPr>
      </w:pPr>
    </w:p>
    <w:p w14:paraId="1F7B2E5A" w14:textId="40A6179E" w:rsidR="00031EFC" w:rsidRPr="00B22E1F" w:rsidRDefault="00031EFC" w:rsidP="00031EFC">
      <w:pPr>
        <w:spacing w:after="0" w:line="240" w:lineRule="auto"/>
        <w:jc w:val="both"/>
        <w:rPr>
          <w:rFonts w:ascii="Arial" w:hAnsi="Arial" w:cs="Arial"/>
        </w:rPr>
      </w:pPr>
      <w:r w:rsidRPr="00B22E1F">
        <w:rPr>
          <w:rFonts w:ascii="Arial" w:hAnsi="Arial" w:cs="Arial"/>
        </w:rPr>
        <w:t xml:space="preserve">Redna in pogosta izpostavljenost močnim virom vibracij lahko </w:t>
      </w:r>
      <w:r w:rsidR="000E590A" w:rsidRPr="00B22E1F">
        <w:rPr>
          <w:rFonts w:ascii="Arial" w:hAnsi="Arial" w:cs="Arial"/>
        </w:rPr>
        <w:t>povzroči</w:t>
      </w:r>
      <w:r w:rsidRPr="00B22E1F">
        <w:rPr>
          <w:rFonts w:ascii="Arial" w:hAnsi="Arial" w:cs="Arial"/>
        </w:rPr>
        <w:t xml:space="preserve"> hud</w:t>
      </w:r>
      <w:r w:rsidR="000E590A" w:rsidRPr="00B22E1F">
        <w:rPr>
          <w:rFonts w:ascii="Arial" w:hAnsi="Arial" w:cs="Arial"/>
        </w:rPr>
        <w:t>e</w:t>
      </w:r>
      <w:r w:rsidRPr="00B22E1F">
        <w:rPr>
          <w:rFonts w:ascii="Arial" w:hAnsi="Arial" w:cs="Arial"/>
        </w:rPr>
        <w:t xml:space="preserve"> in trajn</w:t>
      </w:r>
      <w:r w:rsidR="000E590A" w:rsidRPr="00B22E1F">
        <w:rPr>
          <w:rFonts w:ascii="Arial" w:hAnsi="Arial" w:cs="Arial"/>
        </w:rPr>
        <w:t>e</w:t>
      </w:r>
      <w:r w:rsidRPr="00B22E1F">
        <w:rPr>
          <w:rFonts w:ascii="Arial" w:hAnsi="Arial" w:cs="Arial"/>
        </w:rPr>
        <w:t xml:space="preserve"> poškodb</w:t>
      </w:r>
      <w:r w:rsidR="000E590A" w:rsidRPr="00B22E1F">
        <w:rPr>
          <w:rFonts w:ascii="Arial" w:hAnsi="Arial" w:cs="Arial"/>
        </w:rPr>
        <w:t>e</w:t>
      </w:r>
      <w:r w:rsidRPr="00B22E1F">
        <w:rPr>
          <w:rFonts w:ascii="Arial" w:hAnsi="Arial" w:cs="Arial"/>
        </w:rPr>
        <w:t>, k</w:t>
      </w:r>
      <w:r w:rsidR="000E590A" w:rsidRPr="00B22E1F">
        <w:rPr>
          <w:rFonts w:ascii="Arial" w:hAnsi="Arial" w:cs="Arial"/>
        </w:rPr>
        <w:t>akor</w:t>
      </w:r>
      <w:r w:rsidRPr="00B22E1F">
        <w:rPr>
          <w:rFonts w:ascii="Arial" w:hAnsi="Arial" w:cs="Arial"/>
        </w:rPr>
        <w:t xml:space="preserve"> so:</w:t>
      </w:r>
    </w:p>
    <w:p w14:paraId="53ADF6A8" w14:textId="5F667044"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izguba moči oprijema,</w:t>
      </w:r>
    </w:p>
    <w:p w14:paraId="53DC5B34" w14:textId="79A96F2B"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izguba občutka za dotik,</w:t>
      </w:r>
    </w:p>
    <w:p w14:paraId="47A3C15E" w14:textId="41A1A88A"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 xml:space="preserve">bolečine in otopelost </w:t>
      </w:r>
      <w:r w:rsidR="000E590A" w:rsidRPr="00181951">
        <w:rPr>
          <w:rFonts w:ascii="Arial" w:hAnsi="Arial" w:cs="Arial"/>
        </w:rPr>
        <w:t>ter</w:t>
      </w:r>
    </w:p>
    <w:p w14:paraId="703E0711" w14:textId="27202EFF" w:rsidR="00031EFC" w:rsidRPr="00181951" w:rsidRDefault="00031EFC" w:rsidP="004705C8">
      <w:pPr>
        <w:pStyle w:val="Odstavekseznama"/>
        <w:numPr>
          <w:ilvl w:val="0"/>
          <w:numId w:val="23"/>
        </w:numPr>
        <w:spacing w:after="0" w:line="240" w:lineRule="auto"/>
        <w:jc w:val="both"/>
        <w:rPr>
          <w:rFonts w:ascii="Arial" w:hAnsi="Arial" w:cs="Arial"/>
        </w:rPr>
      </w:pPr>
      <w:r w:rsidRPr="00181951">
        <w:rPr>
          <w:rFonts w:ascii="Arial" w:hAnsi="Arial" w:cs="Arial"/>
        </w:rPr>
        <w:t>mravljinčenje.</w:t>
      </w:r>
    </w:p>
    <w:p w14:paraId="16A201CD" w14:textId="77777777" w:rsidR="00031EFC" w:rsidRPr="00B22E1F" w:rsidRDefault="00031EFC" w:rsidP="00031EFC">
      <w:pPr>
        <w:pStyle w:val="Odstavekseznama"/>
        <w:spacing w:after="0" w:line="240" w:lineRule="auto"/>
        <w:ind w:left="0"/>
        <w:jc w:val="both"/>
        <w:rPr>
          <w:rFonts w:ascii="Arial" w:hAnsi="Arial" w:cs="Arial"/>
          <w:b/>
        </w:rPr>
      </w:pPr>
    </w:p>
    <w:p w14:paraId="51BE0196" w14:textId="77777777" w:rsidR="00C60F0C" w:rsidRPr="00B22E1F" w:rsidRDefault="00C60F0C" w:rsidP="00AA1E2E">
      <w:pPr>
        <w:spacing w:after="0" w:line="240" w:lineRule="auto"/>
        <w:jc w:val="both"/>
        <w:rPr>
          <w:rFonts w:ascii="Arial" w:hAnsi="Arial" w:cs="Arial"/>
          <w:b/>
        </w:rPr>
      </w:pPr>
    </w:p>
    <w:p w14:paraId="751CA76C" w14:textId="1052F6FD" w:rsidR="00AA1E2E" w:rsidRPr="00B22E1F" w:rsidRDefault="00AA1E2E" w:rsidP="00AA1E2E">
      <w:pPr>
        <w:spacing w:after="0" w:line="240" w:lineRule="auto"/>
        <w:jc w:val="both"/>
        <w:rPr>
          <w:rFonts w:ascii="Arial" w:hAnsi="Arial" w:cs="Arial"/>
          <w:b/>
        </w:rPr>
      </w:pPr>
      <w:r w:rsidRPr="00B22E1F">
        <w:rPr>
          <w:rFonts w:ascii="Arial" w:hAnsi="Arial" w:cs="Arial"/>
          <w:b/>
        </w:rPr>
        <w:t>5.</w:t>
      </w:r>
      <w:r w:rsidR="00811891" w:rsidRPr="00B22E1F">
        <w:rPr>
          <w:rFonts w:ascii="Arial" w:hAnsi="Arial" w:cs="Arial"/>
          <w:b/>
        </w:rPr>
        <w:t>4</w:t>
      </w:r>
      <w:r w:rsidRPr="00B22E1F">
        <w:rPr>
          <w:rFonts w:ascii="Arial" w:hAnsi="Arial" w:cs="Arial"/>
          <w:b/>
        </w:rPr>
        <w:t>.1</w:t>
      </w:r>
      <w:r w:rsidR="00AA5D2E" w:rsidRPr="00B22E1F">
        <w:rPr>
          <w:rFonts w:ascii="Arial" w:hAnsi="Arial" w:cs="Arial"/>
          <w:b/>
        </w:rPr>
        <w:t>1</w:t>
      </w:r>
      <w:r w:rsidRPr="00B22E1F">
        <w:rPr>
          <w:rFonts w:ascii="Arial" w:hAnsi="Arial" w:cs="Arial"/>
          <w:b/>
        </w:rPr>
        <w:t xml:space="preserve"> Uredba o varovanju delavcev pred tveganji zaradi izpostavljenosti umetnim optičnim sevanjem</w:t>
      </w:r>
    </w:p>
    <w:p w14:paraId="674FC35B" w14:textId="77777777" w:rsidR="00AA1E2E" w:rsidRPr="00B22E1F" w:rsidRDefault="00AA1E2E" w:rsidP="00AA1E2E">
      <w:pPr>
        <w:spacing w:after="0" w:line="240" w:lineRule="auto"/>
        <w:jc w:val="both"/>
        <w:rPr>
          <w:rFonts w:ascii="Arial" w:hAnsi="Arial" w:cs="Arial"/>
          <w:b/>
        </w:rPr>
      </w:pPr>
    </w:p>
    <w:p w14:paraId="7A067443" w14:textId="1A5A18F8"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Optična sevanja so elektromagnetna sevanja z valovnimi dolžinami med 100 </w:t>
      </w:r>
      <w:proofErr w:type="spellStart"/>
      <w:r w:rsidRPr="00B22E1F">
        <w:rPr>
          <w:rFonts w:ascii="Arial" w:eastAsia="Times New Roman" w:hAnsi="Arial" w:cs="Arial"/>
          <w:lang w:eastAsia="sl-SI"/>
        </w:rPr>
        <w:t>nm</w:t>
      </w:r>
      <w:proofErr w:type="spellEnd"/>
      <w:r w:rsidRPr="00B22E1F">
        <w:rPr>
          <w:rFonts w:ascii="Arial" w:eastAsia="Times New Roman" w:hAnsi="Arial" w:cs="Arial"/>
          <w:lang w:eastAsia="sl-SI"/>
        </w:rPr>
        <w:t xml:space="preserve"> in 1 mm s spektrom med ultravijoličnim (UV), vidnim ter infrardečim (IR) sevanjem. So </w:t>
      </w:r>
      <w:proofErr w:type="spellStart"/>
      <w:r w:rsidRPr="00B22E1F">
        <w:rPr>
          <w:rFonts w:ascii="Arial" w:eastAsia="Times New Roman" w:hAnsi="Arial" w:cs="Arial"/>
          <w:lang w:eastAsia="sl-SI"/>
        </w:rPr>
        <w:t>neionizirana</w:t>
      </w:r>
      <w:proofErr w:type="spellEnd"/>
      <w:r w:rsidRPr="00B22E1F">
        <w:rPr>
          <w:rFonts w:ascii="Arial" w:eastAsia="Times New Roman" w:hAnsi="Arial" w:cs="Arial"/>
          <w:lang w:eastAsia="sl-SI"/>
        </w:rPr>
        <w:t xml:space="preserve"> sevanja, ki </w:t>
      </w:r>
      <w:r w:rsidR="005D7A4F" w:rsidRPr="00B22E1F">
        <w:rPr>
          <w:rFonts w:ascii="Arial" w:eastAsia="Times New Roman" w:hAnsi="Arial" w:cs="Arial"/>
          <w:lang w:eastAsia="sl-SI"/>
        </w:rPr>
        <w:t>imajo</w:t>
      </w:r>
      <w:r w:rsidRPr="00B22E1F">
        <w:rPr>
          <w:rFonts w:ascii="Arial" w:eastAsia="Times New Roman" w:hAnsi="Arial" w:cs="Arial"/>
          <w:lang w:eastAsia="sl-SI"/>
        </w:rPr>
        <w:t xml:space="preserve"> manj energije kakor ionizirana sevanja, vendar lahko resno ogrožajo zdravje delavcev</w:t>
      </w:r>
      <w:r w:rsidR="005D7A4F" w:rsidRPr="00B22E1F">
        <w:rPr>
          <w:rFonts w:ascii="Arial" w:eastAsia="Times New Roman" w:hAnsi="Arial" w:cs="Arial"/>
          <w:lang w:eastAsia="sl-SI"/>
        </w:rPr>
        <w:t>,</w:t>
      </w:r>
      <w:r w:rsidRPr="00B22E1F">
        <w:rPr>
          <w:rFonts w:ascii="Arial" w:eastAsia="Times New Roman" w:hAnsi="Arial" w:cs="Arial"/>
        </w:rPr>
        <w:t xml:space="preserve"> predvsem oči in kožo</w:t>
      </w:r>
      <w:r w:rsidRPr="00B22E1F">
        <w:rPr>
          <w:rFonts w:ascii="Arial" w:eastAsia="Times New Roman" w:hAnsi="Arial" w:cs="Arial"/>
          <w:lang w:eastAsia="sl-SI"/>
        </w:rPr>
        <w:t xml:space="preserve">. </w:t>
      </w:r>
      <w:r w:rsidRPr="00B22E1F">
        <w:rPr>
          <w:rFonts w:ascii="Arial" w:eastAsia="Times New Roman" w:hAnsi="Arial" w:cs="Arial"/>
        </w:rPr>
        <w:t xml:space="preserve">Posebno nevarna so tista, ki jih ne vidimo ali občutimo. </w:t>
      </w:r>
      <w:r w:rsidRPr="00B22E1F">
        <w:rPr>
          <w:rFonts w:ascii="Arial" w:eastAsia="Times New Roman" w:hAnsi="Arial" w:cs="Arial"/>
          <w:lang w:eastAsia="sl-SI"/>
        </w:rPr>
        <w:t>Različne valovne dolžine imajo različen vpliv na zdravje ljudi.</w:t>
      </w:r>
    </w:p>
    <w:p w14:paraId="64A7385B" w14:textId="77777777" w:rsidR="00A63D4D" w:rsidRPr="00B22E1F" w:rsidRDefault="00A63D4D" w:rsidP="00A63D4D">
      <w:pPr>
        <w:spacing w:after="0" w:line="240" w:lineRule="auto"/>
        <w:rPr>
          <w:rFonts w:ascii="Arial" w:eastAsia="Times New Roman" w:hAnsi="Arial" w:cs="Arial"/>
          <w:lang w:eastAsia="sl-SI"/>
        </w:rPr>
      </w:pPr>
    </w:p>
    <w:p w14:paraId="7E29EB5F" w14:textId="0D7C9293"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lastRenderedPageBreak/>
        <w:t>Optična sevanja delimo na koherentna (laser</w:t>
      </w:r>
      <w:r w:rsidR="00CA16A6" w:rsidRPr="00B22E1F">
        <w:rPr>
          <w:rFonts w:ascii="Arial" w:eastAsia="Times New Roman" w:hAnsi="Arial" w:cs="Arial"/>
          <w:lang w:eastAsia="sl-SI"/>
        </w:rPr>
        <w:t>sko sevanje</w:t>
      </w:r>
      <w:r w:rsidRPr="00B22E1F">
        <w:rPr>
          <w:rFonts w:ascii="Arial" w:eastAsia="Times New Roman" w:hAnsi="Arial" w:cs="Arial"/>
          <w:lang w:eastAsia="sl-SI"/>
        </w:rPr>
        <w:t>), kjer vsi delci nihajo z enako frekvenco</w:t>
      </w:r>
      <w:r w:rsidR="005D7A4F" w:rsidRPr="00B22E1F">
        <w:rPr>
          <w:rFonts w:ascii="Arial" w:eastAsia="Times New Roman" w:hAnsi="Arial" w:cs="Arial"/>
          <w:lang w:eastAsia="sl-SI"/>
        </w:rPr>
        <w:t xml:space="preserve">, </w:t>
      </w:r>
      <w:r w:rsidRPr="00B22E1F">
        <w:rPr>
          <w:rFonts w:ascii="Arial" w:eastAsia="Times New Roman" w:hAnsi="Arial" w:cs="Arial"/>
          <w:lang w:eastAsia="sl-SI"/>
        </w:rPr>
        <w:t>in nekoherentna (vse kar ni laser</w:t>
      </w:r>
      <w:r w:rsidR="00CA16A6" w:rsidRPr="00B22E1F">
        <w:rPr>
          <w:rFonts w:ascii="Arial" w:eastAsia="Times New Roman" w:hAnsi="Arial" w:cs="Arial"/>
          <w:lang w:eastAsia="sl-SI"/>
        </w:rPr>
        <w:t>sko sevanje</w:t>
      </w:r>
      <w:r w:rsidRPr="00B22E1F">
        <w:rPr>
          <w:rFonts w:ascii="Arial" w:eastAsia="Times New Roman" w:hAnsi="Arial" w:cs="Arial"/>
          <w:lang w:eastAsia="sl-SI"/>
        </w:rPr>
        <w:t>), kjer vsak delec niha s svojo frekvenco.</w:t>
      </w:r>
    </w:p>
    <w:p w14:paraId="2937A66E" w14:textId="77777777" w:rsidR="00A63D4D" w:rsidRPr="00B22E1F" w:rsidRDefault="00A63D4D" w:rsidP="00A63D4D">
      <w:pPr>
        <w:spacing w:after="0" w:line="240" w:lineRule="auto"/>
        <w:jc w:val="both"/>
        <w:rPr>
          <w:rFonts w:ascii="Arial" w:eastAsia="Times New Roman" w:hAnsi="Arial" w:cs="Arial"/>
          <w:lang w:eastAsia="sl-SI"/>
        </w:rPr>
      </w:pPr>
    </w:p>
    <w:p w14:paraId="56F89ACF" w14:textId="7F0FD8E1"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Uredba določa zahteve za varovanje delavcev pred tveganji za varnost in zdravje, ki izhajajo ali bi lahko izhajala iz izpostavljenosti umetnim optičnim sevanjem med njihovim delom v skladu z Direktivo 2006/25/ES o minimalnih zdravstvenih in varnostnih zahtevah v zvezi z izpostavljenostjo delavcev tveganjem, ki nastanejo zaradi fizikalnih dejavnikov</w:t>
      </w:r>
      <w:r w:rsidR="005D7A4F" w:rsidRPr="00B22E1F">
        <w:rPr>
          <w:rFonts w:ascii="Arial" w:eastAsia="Times New Roman" w:hAnsi="Arial" w:cs="Arial"/>
          <w:lang w:eastAsia="sl-SI"/>
        </w:rPr>
        <w:t>,</w:t>
      </w:r>
      <w:r w:rsidRPr="00B22E1F">
        <w:rPr>
          <w:rFonts w:ascii="Arial" w:eastAsia="Times New Roman" w:hAnsi="Arial" w:cs="Arial"/>
          <w:lang w:eastAsia="sl-SI"/>
        </w:rPr>
        <w:t xml:space="preserve"> in </w:t>
      </w:r>
      <w:r w:rsidR="005D7A4F" w:rsidRPr="00B22E1F">
        <w:rPr>
          <w:rFonts w:ascii="Arial" w:eastAsia="Times New Roman" w:hAnsi="Arial" w:cs="Arial"/>
          <w:lang w:eastAsia="sl-SI"/>
        </w:rPr>
        <w:t>poz</w:t>
      </w:r>
      <w:r w:rsidRPr="00B22E1F">
        <w:rPr>
          <w:rFonts w:ascii="Arial" w:eastAsia="Times New Roman" w:hAnsi="Arial" w:cs="Arial"/>
          <w:lang w:eastAsia="sl-SI"/>
        </w:rPr>
        <w:t>nejšimi dopolnitvami. Nanaša se na tveganja za varnost in zdravje delavcev zaradi škodljivih vplivov na oči in kožo, ki so posledica izpostavljenosti umetnim optičnim sevanjem</w:t>
      </w:r>
      <w:r w:rsidR="005D7A4F" w:rsidRPr="00B22E1F">
        <w:rPr>
          <w:rFonts w:ascii="Arial" w:eastAsia="Times New Roman" w:hAnsi="Arial" w:cs="Arial"/>
          <w:lang w:eastAsia="sl-SI"/>
        </w:rPr>
        <w:t>,</w:t>
      </w:r>
      <w:r w:rsidRPr="00B22E1F">
        <w:rPr>
          <w:rFonts w:ascii="Arial" w:eastAsia="Times New Roman" w:hAnsi="Arial" w:cs="Arial"/>
          <w:lang w:eastAsia="sl-SI"/>
        </w:rPr>
        <w:t xml:space="preserve"> in določa obveznosti delodajalca v zvezi z varovanjem delavcev pred tveganji zaradi izpostavljenosti umetnim optičnim sevanjem.</w:t>
      </w:r>
    </w:p>
    <w:p w14:paraId="1A57D0AB" w14:textId="77777777" w:rsidR="00A63D4D" w:rsidRPr="00B22E1F" w:rsidRDefault="00A63D4D" w:rsidP="00A63D4D">
      <w:pPr>
        <w:spacing w:after="0" w:line="240" w:lineRule="auto"/>
        <w:jc w:val="both"/>
        <w:rPr>
          <w:rFonts w:ascii="Arial" w:eastAsia="Times New Roman" w:hAnsi="Arial" w:cs="Arial"/>
          <w:lang w:eastAsia="sl-SI"/>
        </w:rPr>
      </w:pPr>
    </w:p>
    <w:p w14:paraId="35ECDEF4" w14:textId="77777777"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V prilogah I (nekoherentna) in II (laserska) te uredbe so navedene mejne vrednosti izpostavljenosti optičnim sevanjem.</w:t>
      </w:r>
    </w:p>
    <w:p w14:paraId="5B31FE45" w14:textId="77777777" w:rsidR="00A63D4D" w:rsidRPr="00B22E1F" w:rsidRDefault="00A63D4D" w:rsidP="00A63D4D">
      <w:pPr>
        <w:spacing w:after="0" w:line="240" w:lineRule="auto"/>
        <w:jc w:val="both"/>
        <w:rPr>
          <w:rFonts w:ascii="Arial" w:eastAsia="Times New Roman" w:hAnsi="Arial" w:cs="Arial"/>
          <w:lang w:eastAsia="sl-SI"/>
        </w:rPr>
      </w:pPr>
    </w:p>
    <w:p w14:paraId="1C29C43B" w14:textId="65596201" w:rsidR="00CA16A6"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Delodajalec mora </w:t>
      </w:r>
      <w:r w:rsidR="005D7A4F" w:rsidRPr="00B22E1F">
        <w:rPr>
          <w:rFonts w:ascii="Arial" w:eastAsia="Times New Roman" w:hAnsi="Arial" w:cs="Arial"/>
          <w:lang w:eastAsia="sl-SI"/>
        </w:rPr>
        <w:t xml:space="preserve">v </w:t>
      </w:r>
      <w:r w:rsidRPr="00B22E1F">
        <w:rPr>
          <w:rFonts w:ascii="Arial" w:eastAsia="Times New Roman" w:hAnsi="Arial" w:cs="Arial"/>
          <w:lang w:eastAsia="sl-SI"/>
        </w:rPr>
        <w:t>sklad</w:t>
      </w:r>
      <w:r w:rsidR="005D7A4F" w:rsidRPr="00B22E1F">
        <w:rPr>
          <w:rFonts w:ascii="Arial" w:eastAsia="Times New Roman" w:hAnsi="Arial" w:cs="Arial"/>
          <w:lang w:eastAsia="sl-SI"/>
        </w:rPr>
        <w:t>u</w:t>
      </w:r>
      <w:r w:rsidRPr="00B22E1F">
        <w:rPr>
          <w:rFonts w:ascii="Arial" w:eastAsia="Times New Roman" w:hAnsi="Arial" w:cs="Arial"/>
          <w:lang w:eastAsia="sl-SI"/>
        </w:rPr>
        <w:t xml:space="preserve"> z zakonom, ki ureja varnost in zdravje pri delu ZVZD-1, oceniti ter po potrebi izmeriti in/ali izračunati ravni izpostavljenosti umetnim optičnim sevanjem, k</w:t>
      </w:r>
      <w:r w:rsidR="00255863" w:rsidRPr="00B22E1F">
        <w:rPr>
          <w:rFonts w:ascii="Arial" w:eastAsia="Times New Roman" w:hAnsi="Arial" w:cs="Arial"/>
          <w:lang w:eastAsia="sl-SI"/>
        </w:rPr>
        <w:t>i</w:t>
      </w:r>
      <w:r w:rsidRPr="00B22E1F">
        <w:rPr>
          <w:rFonts w:ascii="Arial" w:eastAsia="Times New Roman" w:hAnsi="Arial" w:cs="Arial"/>
          <w:lang w:eastAsia="sl-SI"/>
        </w:rPr>
        <w:t xml:space="preserve"> so </w:t>
      </w:r>
      <w:r w:rsidR="00255863" w:rsidRPr="00B22E1F">
        <w:rPr>
          <w:rFonts w:ascii="Arial" w:eastAsia="Times New Roman" w:hAnsi="Arial" w:cs="Arial"/>
          <w:lang w:eastAsia="sl-SI"/>
        </w:rPr>
        <w:t xml:space="preserve">jim </w:t>
      </w:r>
      <w:r w:rsidRPr="00B22E1F">
        <w:rPr>
          <w:rFonts w:ascii="Arial" w:eastAsia="Times New Roman" w:hAnsi="Arial" w:cs="Arial"/>
          <w:lang w:eastAsia="sl-SI"/>
        </w:rPr>
        <w:t>delavci izpostavljeni, da se lahko določijo in izvedejo potrebni ukrepi za omejitev izpostavljenosti na sprejemljive vrednosti.</w:t>
      </w:r>
    </w:p>
    <w:p w14:paraId="27F48FC9" w14:textId="4134A84F"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 </w:t>
      </w:r>
    </w:p>
    <w:p w14:paraId="6C3CC904" w14:textId="31119ACE"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Uporabljene metode ocenjevanja, meritev in/ali izračunov morajo biti za laserska sevanja v skladu s standardi Mednarodne elektrotehniške komisije (IEC), za nekoherentna sevanja pa v skladu s priporočili Mednarodne komisije za osvetlitev (CIE) in Evropskega odbora za standardizacijo (CEN) oziroma na podlagi dostopnih </w:t>
      </w:r>
      <w:r w:rsidR="00255863" w:rsidRPr="00B22E1F">
        <w:rPr>
          <w:rFonts w:ascii="Arial" w:eastAsia="Times New Roman" w:hAnsi="Arial" w:cs="Arial"/>
          <w:lang w:eastAsia="sl-SI"/>
        </w:rPr>
        <w:t>domačih</w:t>
      </w:r>
      <w:r w:rsidRPr="00B22E1F">
        <w:rPr>
          <w:rFonts w:ascii="Arial" w:eastAsia="Times New Roman" w:hAnsi="Arial" w:cs="Arial"/>
          <w:lang w:eastAsia="sl-SI"/>
        </w:rPr>
        <w:t xml:space="preserve"> ali mednarodnih znanstveno utemeljenih smernic in podatkov, ki jih je zagotovil proizvajalec opreme, če so ti zajeti v ustreznih predpisih Skupnosti. </w:t>
      </w:r>
    </w:p>
    <w:p w14:paraId="37F48AAF" w14:textId="77777777" w:rsidR="00D828AD" w:rsidRDefault="00D828AD" w:rsidP="00A63D4D">
      <w:pPr>
        <w:spacing w:after="0" w:line="240" w:lineRule="auto"/>
        <w:jc w:val="both"/>
        <w:rPr>
          <w:rFonts w:ascii="Arial" w:eastAsia="Times New Roman" w:hAnsi="Arial" w:cs="Arial"/>
          <w:lang w:eastAsia="sl-SI"/>
        </w:rPr>
      </w:pPr>
    </w:p>
    <w:p w14:paraId="72F884BA" w14:textId="25F4B5F0"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Za merjenje optičnih sevanj se uporabljajo merilniki po standardih serij SIST EN 14255 ali SIST EN 60825.</w:t>
      </w:r>
    </w:p>
    <w:p w14:paraId="4308D186" w14:textId="77777777" w:rsidR="00A63D4D" w:rsidRPr="00B22E1F" w:rsidRDefault="00A63D4D" w:rsidP="00A63D4D">
      <w:pPr>
        <w:spacing w:after="0" w:line="240" w:lineRule="auto"/>
        <w:jc w:val="both"/>
        <w:rPr>
          <w:rFonts w:ascii="Arial" w:eastAsia="Times New Roman" w:hAnsi="Arial" w:cs="Arial"/>
          <w:lang w:eastAsia="sl-SI"/>
        </w:rPr>
      </w:pPr>
    </w:p>
    <w:p w14:paraId="445AE88E" w14:textId="77777777"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Pri izdelavi ocene tveganja zaradi izpostavljenosti delavcev umetnim optičnim sevanjem mora delodajalec nameniti posebno pozornost: </w:t>
      </w:r>
    </w:p>
    <w:p w14:paraId="439BAF9F" w14:textId="03468FB1"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bookmarkStart w:id="17" w:name="_Hlk122611750"/>
      <w:r w:rsidRPr="00D828AD">
        <w:rPr>
          <w:rFonts w:ascii="Arial" w:eastAsia="Times New Roman" w:hAnsi="Arial" w:cs="Arial"/>
          <w:lang w:eastAsia="sl-SI"/>
        </w:rPr>
        <w:t xml:space="preserve">ravnem, razponu valovnih dolžin in trajanju izpostavljenosti umetnim virom optičnih sevanj; </w:t>
      </w:r>
    </w:p>
    <w:p w14:paraId="46AD4818" w14:textId="45031A45"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mejnim vrednostim izpostavljenosti iz prilog I in II te uredbe; </w:t>
      </w:r>
    </w:p>
    <w:p w14:paraId="00B398B0" w14:textId="23139FEA"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vplivom na varnost in zdravje posebej občutljivih skupin delavcev; </w:t>
      </w:r>
    </w:p>
    <w:p w14:paraId="04F554DC" w14:textId="42EA8C21"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možnim vplivom na varnost in zdravje delavcev, ki izhajajo iz medsebojnega učinkovanja optičnih sevanj in na svetlobo občutljivih kemičnih snovi na delovnem mestu; </w:t>
      </w:r>
    </w:p>
    <w:p w14:paraId="52C522E3" w14:textId="3B0EA9B3"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vsem posrednim vplivom, kakor so začasna oslepitev, eksplozija ali požar; </w:t>
      </w:r>
    </w:p>
    <w:p w14:paraId="6FD82ED1" w14:textId="3C911E74"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delovni opremi, načrtovani za zmanjšanje ravni izpostavljenosti umetnim optičnim sevanjem; </w:t>
      </w:r>
    </w:p>
    <w:p w14:paraId="53890C66" w14:textId="264A2D98"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ustreznim podatkom, pridobljenim z zdravstvenim nadzorom, vključno z objavljenimi podatki, če ti obstajajo; </w:t>
      </w:r>
    </w:p>
    <w:p w14:paraId="4BAD844A" w14:textId="06C3F7D0"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izpostavljenosti različnim virom umetnih optičnih sevanj; </w:t>
      </w:r>
    </w:p>
    <w:p w14:paraId="5AB8DF8D" w14:textId="2706A701"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klasifikaciji laserjev glede na ustrezne standarde IEC in klasifikaciji katerih koli umetnih virov, ki bi lahko povzročili podobne poškodbe, kakor laserji razreda 3B ali 4; </w:t>
      </w:r>
    </w:p>
    <w:p w14:paraId="5D860932" w14:textId="45418CEE" w:rsidR="00D828AD" w:rsidRPr="00D828AD" w:rsidRDefault="00D828A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informacijam o virih optičnih sevanj in z njimi povezano delovno opremo, ki jo zagotovijo proizvajalci delovne opreme v skladu z veljavnimi predpisi.</w:t>
      </w:r>
    </w:p>
    <w:bookmarkEnd w:id="17"/>
    <w:p w14:paraId="489EC793" w14:textId="77777777" w:rsidR="00A63D4D" w:rsidRPr="00B22E1F" w:rsidRDefault="00A63D4D" w:rsidP="00A63D4D">
      <w:pPr>
        <w:spacing w:after="0" w:line="240" w:lineRule="auto"/>
        <w:jc w:val="both"/>
        <w:rPr>
          <w:rFonts w:ascii="Arial" w:eastAsia="Times New Roman" w:hAnsi="Arial" w:cs="Arial"/>
          <w:lang w:eastAsia="sl-SI"/>
        </w:rPr>
      </w:pPr>
    </w:p>
    <w:p w14:paraId="0E5B3C6E" w14:textId="1967C5CB"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Če iz ocene tveganja izhaja, da bi bile mejne vrednosti izpostavljenosti lahko presežene, mora delodajalec izdelati in izvesti program tehničnih in/ali organizacijskih ukrepov za preprečevanje izpostavljenosti, ki bi presegala mejne vrednosti, zlasti tako, da: </w:t>
      </w:r>
    </w:p>
    <w:p w14:paraId="5D29FC42" w14:textId="45820BDE"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uvaja druge delovne postopke, ki zmanjšujejo tveganje zaradi optičnih sevanj; </w:t>
      </w:r>
    </w:p>
    <w:p w14:paraId="2EBF67F0" w14:textId="1FE3FB2F"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lastRenderedPageBreak/>
        <w:t xml:space="preserve">izbira glede na vrsto dela primerno delovno opremo, ki oddaja manj optičnih sevanj; </w:t>
      </w:r>
    </w:p>
    <w:p w14:paraId="0003349D" w14:textId="0285A139"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uvaja tehnične ukrepe za zmanjšanje emisije optičnih sevanj; </w:t>
      </w:r>
    </w:p>
    <w:p w14:paraId="16061705" w14:textId="58216A45"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načrtuje in razporeja delovna mesta; </w:t>
      </w:r>
    </w:p>
    <w:p w14:paraId="6464E97C" w14:textId="56E123F6"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omejuje trajanje in raven izpostavljenosti; </w:t>
      </w:r>
    </w:p>
    <w:p w14:paraId="0E5E3007" w14:textId="69BE43D8"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 xml:space="preserve">zagotovi uporabo ustrezne osebne varovalne opreme; </w:t>
      </w:r>
    </w:p>
    <w:p w14:paraId="4E65338A" w14:textId="2E6FDBB0"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označi taka delovna mesta z ustreznimi varnostnimi znaki</w:t>
      </w:r>
      <w:r w:rsidR="009F7055" w:rsidRPr="00D828AD">
        <w:rPr>
          <w:rFonts w:ascii="Arial" w:eastAsia="Times New Roman" w:hAnsi="Arial" w:cs="Arial"/>
          <w:lang w:eastAsia="sl-SI"/>
        </w:rPr>
        <w:t>;</w:t>
      </w:r>
      <w:r w:rsidRPr="00D828AD">
        <w:rPr>
          <w:rFonts w:ascii="Arial" w:eastAsia="Times New Roman" w:hAnsi="Arial" w:cs="Arial"/>
          <w:lang w:eastAsia="sl-SI"/>
        </w:rPr>
        <w:t xml:space="preserve"> </w:t>
      </w:r>
    </w:p>
    <w:p w14:paraId="1B771B6A" w14:textId="26453F5B" w:rsidR="00A63D4D" w:rsidRPr="00D828AD" w:rsidRDefault="00A63D4D" w:rsidP="004705C8">
      <w:pPr>
        <w:pStyle w:val="Odstavekseznama"/>
        <w:numPr>
          <w:ilvl w:val="0"/>
          <w:numId w:val="23"/>
        </w:numPr>
        <w:spacing w:after="0" w:line="240" w:lineRule="auto"/>
        <w:jc w:val="both"/>
        <w:rPr>
          <w:rFonts w:ascii="Arial" w:eastAsia="Times New Roman" w:hAnsi="Arial" w:cs="Arial"/>
          <w:lang w:eastAsia="sl-SI"/>
        </w:rPr>
      </w:pPr>
      <w:r w:rsidRPr="00D828AD">
        <w:rPr>
          <w:rFonts w:ascii="Arial" w:eastAsia="Times New Roman" w:hAnsi="Arial" w:cs="Arial"/>
          <w:lang w:eastAsia="sl-SI"/>
        </w:rPr>
        <w:t>delavce, ki so izpostavljeni tveganjem zaradi umetnih optičnih sevanj</w:t>
      </w:r>
      <w:r w:rsidR="00CA16A6" w:rsidRPr="00D828AD">
        <w:rPr>
          <w:rFonts w:ascii="Arial" w:eastAsia="Times New Roman" w:hAnsi="Arial" w:cs="Arial"/>
          <w:lang w:eastAsia="sl-SI"/>
        </w:rPr>
        <w:t>,</w:t>
      </w:r>
      <w:r w:rsidRPr="00D828AD">
        <w:rPr>
          <w:rFonts w:ascii="Arial" w:eastAsia="Times New Roman" w:hAnsi="Arial" w:cs="Arial"/>
          <w:lang w:eastAsia="sl-SI"/>
        </w:rPr>
        <w:t xml:space="preserve"> obvešča in ustrezno </w:t>
      </w:r>
      <w:r w:rsidR="00E62103" w:rsidRPr="00D828AD">
        <w:rPr>
          <w:rFonts w:ascii="Arial" w:eastAsia="Times New Roman" w:hAnsi="Arial" w:cs="Arial"/>
          <w:lang w:eastAsia="sl-SI"/>
        </w:rPr>
        <w:t>u</w:t>
      </w:r>
      <w:r w:rsidRPr="00D828AD">
        <w:rPr>
          <w:rFonts w:ascii="Arial" w:eastAsia="Times New Roman" w:hAnsi="Arial" w:cs="Arial"/>
          <w:lang w:eastAsia="sl-SI"/>
        </w:rPr>
        <w:t>sposobi</w:t>
      </w:r>
      <w:r w:rsidR="009F7055" w:rsidRPr="00D828AD">
        <w:rPr>
          <w:rFonts w:ascii="Arial" w:eastAsia="Times New Roman" w:hAnsi="Arial" w:cs="Arial"/>
          <w:lang w:eastAsia="sl-SI"/>
        </w:rPr>
        <w:t>.</w:t>
      </w:r>
    </w:p>
    <w:p w14:paraId="436362A9" w14:textId="77777777" w:rsidR="00A63D4D" w:rsidRPr="00B22E1F" w:rsidRDefault="00A63D4D" w:rsidP="00A63D4D">
      <w:pPr>
        <w:spacing w:after="0" w:line="240" w:lineRule="auto"/>
        <w:jc w:val="both"/>
        <w:rPr>
          <w:rFonts w:ascii="Arial" w:eastAsia="Times New Roman" w:hAnsi="Arial" w:cs="Arial"/>
          <w:lang w:eastAsia="sl-SI"/>
        </w:rPr>
      </w:pPr>
    </w:p>
    <w:p w14:paraId="56CCCD3A" w14:textId="36C868DB"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Izpostavljenost delavcev umetnim optičnim sevanjem v nobenem primeru ne sme presegati mejnih vrednosti. </w:t>
      </w:r>
      <w:r w:rsidR="00CA16A6" w:rsidRPr="00B22E1F">
        <w:rPr>
          <w:rFonts w:ascii="Arial" w:hAnsi="Arial" w:cs="Arial"/>
          <w:color w:val="000000"/>
          <w:shd w:val="clear" w:color="auto" w:fill="FFFFFF"/>
        </w:rPr>
        <w:t>Če so kljub sprejetim ukrepom, ki jih sprejme delodajalec, mejne vrednosti </w:t>
      </w:r>
      <w:r w:rsidR="00CA16A6" w:rsidRPr="00B22E1F">
        <w:rPr>
          <w:rStyle w:val="highlight"/>
          <w:rFonts w:ascii="Arial" w:hAnsi="Arial" w:cs="Arial"/>
          <w:color w:val="000000"/>
        </w:rPr>
        <w:t>izpostavljenost</w:t>
      </w:r>
      <w:r w:rsidR="00CA16A6" w:rsidRPr="00B22E1F">
        <w:rPr>
          <w:rFonts w:ascii="Arial" w:hAnsi="Arial" w:cs="Arial"/>
          <w:color w:val="000000"/>
        </w:rPr>
        <w:t>i presežene, delodajalec takoj sprejme dodatne ukrepe za zmanjšanje </w:t>
      </w:r>
      <w:r w:rsidR="00CA16A6" w:rsidRPr="00B22E1F">
        <w:rPr>
          <w:rStyle w:val="highlight"/>
          <w:rFonts w:ascii="Arial" w:hAnsi="Arial" w:cs="Arial"/>
          <w:color w:val="000000"/>
        </w:rPr>
        <w:t>izpostavljenost</w:t>
      </w:r>
      <w:r w:rsidR="00CA16A6" w:rsidRPr="00B22E1F">
        <w:rPr>
          <w:rFonts w:ascii="Arial" w:hAnsi="Arial" w:cs="Arial"/>
          <w:color w:val="000000"/>
        </w:rPr>
        <w:t>i pod mejne vrednosti. Delodajalec ugotovi razloge, </w:t>
      </w:r>
      <w:r w:rsidR="00CA16A6" w:rsidRPr="00B22E1F">
        <w:rPr>
          <w:rStyle w:val="highlight"/>
          <w:rFonts w:ascii="Arial" w:hAnsi="Arial" w:cs="Arial"/>
          <w:color w:val="000000"/>
        </w:rPr>
        <w:t>zarad</w:t>
      </w:r>
      <w:r w:rsidR="00CA16A6" w:rsidRPr="00B22E1F">
        <w:rPr>
          <w:rFonts w:ascii="Arial" w:hAnsi="Arial" w:cs="Arial"/>
          <w:color w:val="000000"/>
        </w:rPr>
        <w:t>i katerih so bile mejne vrednosti </w:t>
      </w:r>
      <w:r w:rsidR="00CA16A6" w:rsidRPr="00B22E1F">
        <w:rPr>
          <w:rStyle w:val="highlight"/>
          <w:rFonts w:ascii="Arial" w:hAnsi="Arial" w:cs="Arial"/>
          <w:color w:val="000000"/>
        </w:rPr>
        <w:t>izpostavljenost</w:t>
      </w:r>
      <w:r w:rsidR="00CA16A6" w:rsidRPr="00B22E1F">
        <w:rPr>
          <w:rFonts w:ascii="Arial" w:hAnsi="Arial" w:cs="Arial"/>
          <w:color w:val="000000"/>
        </w:rPr>
        <w:t>i</w:t>
      </w:r>
      <w:r w:rsidR="00CA16A6" w:rsidRPr="00B22E1F">
        <w:rPr>
          <w:rFonts w:ascii="Arial" w:hAnsi="Arial" w:cs="Arial"/>
          <w:color w:val="000000"/>
          <w:shd w:val="clear" w:color="auto" w:fill="FFFFFF"/>
        </w:rPr>
        <w:t xml:space="preserve"> presežene ter ustrezno prilagodi varovalne in preventivne ukrepe, da prepreči ponovno prekoračitev mejnih vrednosti.</w:t>
      </w:r>
    </w:p>
    <w:p w14:paraId="09EA1020" w14:textId="77777777" w:rsidR="00A63D4D" w:rsidRPr="00B22E1F" w:rsidRDefault="00A63D4D" w:rsidP="00A63D4D">
      <w:pPr>
        <w:spacing w:after="0" w:line="240" w:lineRule="auto"/>
        <w:jc w:val="both"/>
        <w:rPr>
          <w:rFonts w:ascii="Arial" w:eastAsia="Times New Roman" w:hAnsi="Arial" w:cs="Arial"/>
          <w:lang w:eastAsia="sl-SI"/>
        </w:rPr>
      </w:pPr>
    </w:p>
    <w:p w14:paraId="73795E3C" w14:textId="77777777"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Delodajalec mora ukrepe prilagoditi zahtevam posebej občutljivih skupin delavcev. Pri tem mora upoštevati strokovno oceno izvajalca medicine dela.</w:t>
      </w:r>
    </w:p>
    <w:p w14:paraId="12210FFF" w14:textId="77777777" w:rsidR="00A63D4D" w:rsidRPr="00B22E1F" w:rsidRDefault="00A63D4D" w:rsidP="00A63D4D">
      <w:pPr>
        <w:spacing w:after="0" w:line="240" w:lineRule="auto"/>
        <w:jc w:val="both"/>
        <w:rPr>
          <w:rFonts w:ascii="Arial" w:eastAsia="Times New Roman" w:hAnsi="Arial" w:cs="Arial"/>
          <w:lang w:eastAsia="sl-SI"/>
        </w:rPr>
      </w:pPr>
    </w:p>
    <w:p w14:paraId="196F6834" w14:textId="780D15C6"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Z namenom preprečevanja in pravočasnega ugotavljanja kakršnih koli negativnih vplivov na zdravje kakor tudi preprečevanja kakršnih koli dolgoročnih tveganj za zdravje in kronična obolenja zaradi izpostavljenosti umetnim optičnim sevanjem se v skladu s predpisi, ki urejajo zdravstveno varstvo delavcev, izvaja zdravstveni nadzor, vodenje dokumentacije in dostop do zdravstvene dokumentacije. </w:t>
      </w:r>
    </w:p>
    <w:p w14:paraId="10521B5B" w14:textId="77777777" w:rsidR="00CA16A6" w:rsidRPr="00B22E1F" w:rsidRDefault="00CA16A6" w:rsidP="00A63D4D">
      <w:pPr>
        <w:spacing w:after="0" w:line="240" w:lineRule="auto"/>
        <w:jc w:val="both"/>
        <w:rPr>
          <w:rFonts w:ascii="Arial" w:eastAsia="Times New Roman" w:hAnsi="Arial" w:cs="Arial"/>
          <w:lang w:eastAsia="sl-SI"/>
        </w:rPr>
      </w:pPr>
    </w:p>
    <w:p w14:paraId="61FD6011" w14:textId="7FAE9566"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Izvajalec medicine dela za vsakega takega delavca izdela in redno dopolnjuje osebno zdravstveno dokumentacijo, ki vsebuje povzetek rezultatov izvedenega zdravstvenega nadzora in se mora trajno hraniti. Delavec ima pravico do vpogleda v zdravstveno dokumentacijo, ki se nanaša nanj. </w:t>
      </w:r>
    </w:p>
    <w:p w14:paraId="67A67618" w14:textId="77777777" w:rsidR="00572401" w:rsidRPr="00B22E1F" w:rsidRDefault="00572401" w:rsidP="00A63D4D">
      <w:pPr>
        <w:spacing w:after="0" w:line="240" w:lineRule="auto"/>
        <w:jc w:val="both"/>
        <w:rPr>
          <w:rFonts w:ascii="Arial" w:eastAsia="Times New Roman" w:hAnsi="Arial" w:cs="Arial"/>
          <w:lang w:eastAsia="sl-SI"/>
        </w:rPr>
      </w:pPr>
    </w:p>
    <w:p w14:paraId="505B4976" w14:textId="63235711"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Delodajalec mora zagotoviti zdravstveni pregled delavcu, pri katerem je izpostavljenost presegla mejno vrednost</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w:t>
      </w:r>
      <w:r w:rsidR="009F7055" w:rsidRPr="00B22E1F">
        <w:rPr>
          <w:rFonts w:ascii="Arial" w:eastAsia="Times New Roman" w:hAnsi="Arial" w:cs="Arial"/>
          <w:lang w:eastAsia="sl-SI"/>
        </w:rPr>
        <w:t>in</w:t>
      </w:r>
      <w:r w:rsidR="00572401" w:rsidRPr="00B22E1F">
        <w:rPr>
          <w:rFonts w:ascii="Arial" w:eastAsia="Times New Roman" w:hAnsi="Arial" w:cs="Arial"/>
          <w:lang w:eastAsia="sl-SI"/>
        </w:rPr>
        <w:t xml:space="preserve"> tudi</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kadar je na podlagi zdravstvenega nadzora pri delavcu ugotovljena določljiva bolezen ali škodljiv</w:t>
      </w:r>
      <w:r w:rsidR="009F7055" w:rsidRPr="00B22E1F">
        <w:rPr>
          <w:rFonts w:ascii="Arial" w:eastAsia="Times New Roman" w:hAnsi="Arial" w:cs="Arial"/>
          <w:lang w:eastAsia="sl-SI"/>
        </w:rPr>
        <w:t>i</w:t>
      </w:r>
      <w:r w:rsidRPr="00B22E1F">
        <w:rPr>
          <w:rFonts w:ascii="Arial" w:eastAsia="Times New Roman" w:hAnsi="Arial" w:cs="Arial"/>
          <w:lang w:eastAsia="sl-SI"/>
        </w:rPr>
        <w:t xml:space="preserve"> vpliv na zdravje </w:t>
      </w:r>
      <w:r w:rsidR="009F7055" w:rsidRPr="00B22E1F">
        <w:rPr>
          <w:rFonts w:ascii="Arial" w:eastAsia="Times New Roman" w:hAnsi="Arial" w:cs="Arial"/>
          <w:lang w:eastAsia="sl-SI"/>
        </w:rPr>
        <w:t>zaradi</w:t>
      </w:r>
      <w:r w:rsidRPr="00B22E1F">
        <w:rPr>
          <w:rFonts w:ascii="Arial" w:eastAsia="Times New Roman" w:hAnsi="Arial" w:cs="Arial"/>
          <w:lang w:eastAsia="sl-SI"/>
        </w:rPr>
        <w:t xml:space="preserve"> izpostavljenosti umetnim optičnim sevanjem pri delu. </w:t>
      </w:r>
    </w:p>
    <w:p w14:paraId="591E132D" w14:textId="77777777" w:rsidR="00A63D4D" w:rsidRPr="00B22E1F" w:rsidRDefault="00A63D4D" w:rsidP="00A63D4D">
      <w:pPr>
        <w:spacing w:after="0" w:line="240" w:lineRule="auto"/>
        <w:jc w:val="both"/>
        <w:rPr>
          <w:rFonts w:ascii="Arial" w:eastAsia="Times New Roman" w:hAnsi="Arial" w:cs="Arial"/>
          <w:lang w:eastAsia="sl-SI"/>
        </w:rPr>
      </w:pPr>
    </w:p>
    <w:p w14:paraId="71D280FB" w14:textId="5DD01984" w:rsidR="00A63D4D" w:rsidRPr="00B22E1F" w:rsidRDefault="00A63D4D" w:rsidP="00A63D4D">
      <w:pPr>
        <w:spacing w:after="0" w:line="240" w:lineRule="auto"/>
        <w:jc w:val="both"/>
        <w:rPr>
          <w:rFonts w:ascii="Arial" w:eastAsia="Times New Roman" w:hAnsi="Arial" w:cs="Arial"/>
          <w:lang w:eastAsia="sl-SI"/>
        </w:rPr>
      </w:pPr>
      <w:r w:rsidRPr="00B22E1F">
        <w:rPr>
          <w:rFonts w:ascii="Arial" w:eastAsia="Times New Roman" w:hAnsi="Arial" w:cs="Arial"/>
          <w:lang w:eastAsia="sl-SI"/>
        </w:rPr>
        <w:t>Kadar je presežena mejna vrednost ali kadar je ugotovljen škodljiv</w:t>
      </w:r>
      <w:r w:rsidR="009F7055" w:rsidRPr="00B22E1F">
        <w:rPr>
          <w:rFonts w:ascii="Arial" w:eastAsia="Times New Roman" w:hAnsi="Arial" w:cs="Arial"/>
          <w:lang w:eastAsia="sl-SI"/>
        </w:rPr>
        <w:t>i</w:t>
      </w:r>
      <w:r w:rsidRPr="00B22E1F">
        <w:rPr>
          <w:rFonts w:ascii="Arial" w:eastAsia="Times New Roman" w:hAnsi="Arial" w:cs="Arial"/>
          <w:lang w:eastAsia="sl-SI"/>
        </w:rPr>
        <w:t xml:space="preserve"> vpliv za zdravje, vključno z boleznijo, mora izvajalec medicine dela obvestiti delavca o izvidih in ga poučiti v zvezi z morebitnim zdravstvenim nadzorom po koncu izpostavljenosti. Hkrati o tem obvesti </w:t>
      </w:r>
      <w:r w:rsidR="00572401" w:rsidRPr="00B22E1F">
        <w:rPr>
          <w:rFonts w:ascii="Arial" w:eastAsia="Times New Roman" w:hAnsi="Arial" w:cs="Arial"/>
          <w:lang w:eastAsia="sl-SI"/>
        </w:rPr>
        <w:t xml:space="preserve">tudi </w:t>
      </w:r>
      <w:r w:rsidRPr="00B22E1F">
        <w:rPr>
          <w:rFonts w:ascii="Arial" w:eastAsia="Times New Roman" w:hAnsi="Arial" w:cs="Arial"/>
          <w:lang w:eastAsia="sl-SI"/>
        </w:rPr>
        <w:t>delodajalca</w:t>
      </w:r>
      <w:r w:rsidR="00572401" w:rsidRPr="00B22E1F">
        <w:rPr>
          <w:rFonts w:ascii="Arial" w:eastAsia="Times New Roman" w:hAnsi="Arial" w:cs="Arial"/>
          <w:lang w:eastAsia="sl-SI"/>
        </w:rPr>
        <w:t xml:space="preserve">, ki </w:t>
      </w:r>
      <w:r w:rsidR="009F7055" w:rsidRPr="00B22E1F">
        <w:rPr>
          <w:rFonts w:ascii="Arial" w:eastAsia="Times New Roman" w:hAnsi="Arial" w:cs="Arial"/>
          <w:lang w:eastAsia="sl-SI"/>
        </w:rPr>
        <w:t>mora</w:t>
      </w:r>
      <w:r w:rsidR="00572401" w:rsidRPr="00B22E1F">
        <w:rPr>
          <w:rFonts w:ascii="Arial" w:eastAsia="Times New Roman" w:hAnsi="Arial" w:cs="Arial"/>
          <w:lang w:eastAsia="sl-SI"/>
        </w:rPr>
        <w:t xml:space="preserve"> preveriti tudi oceno tveganja ter že predvidene ukrepe in upoštevati stroko </w:t>
      </w:r>
      <w:r w:rsidR="009F7055" w:rsidRPr="00B22E1F">
        <w:rPr>
          <w:rFonts w:ascii="Arial" w:eastAsia="Times New Roman" w:hAnsi="Arial" w:cs="Arial"/>
          <w:lang w:eastAsia="sl-SI"/>
        </w:rPr>
        <w:t xml:space="preserve">glede </w:t>
      </w:r>
      <w:r w:rsidR="00572401" w:rsidRPr="00B22E1F">
        <w:rPr>
          <w:rFonts w:ascii="Arial" w:eastAsia="Times New Roman" w:hAnsi="Arial" w:cs="Arial"/>
          <w:lang w:eastAsia="sl-SI"/>
        </w:rPr>
        <w:t>varnosti in zdravja pri delu.</w:t>
      </w:r>
    </w:p>
    <w:p w14:paraId="33AB2302" w14:textId="00576838" w:rsidR="00A63D4D" w:rsidRDefault="00A63D4D" w:rsidP="00A63D4D">
      <w:pPr>
        <w:spacing w:after="0" w:line="240" w:lineRule="auto"/>
        <w:jc w:val="both"/>
        <w:rPr>
          <w:rFonts w:ascii="Arial" w:eastAsia="Times New Roman" w:hAnsi="Arial" w:cs="Arial"/>
          <w:lang w:eastAsia="sl-SI"/>
        </w:rPr>
      </w:pPr>
    </w:p>
    <w:p w14:paraId="3445D5DB" w14:textId="77777777" w:rsidR="003C1333" w:rsidRPr="00B22E1F" w:rsidRDefault="003C1333" w:rsidP="00A63D4D">
      <w:pPr>
        <w:spacing w:after="0" w:line="240" w:lineRule="auto"/>
        <w:jc w:val="both"/>
        <w:rPr>
          <w:rFonts w:ascii="Arial" w:eastAsia="Times New Roman" w:hAnsi="Arial" w:cs="Arial"/>
          <w:lang w:eastAsia="sl-SI"/>
        </w:rPr>
      </w:pPr>
    </w:p>
    <w:bookmarkEnd w:id="6"/>
    <w:p w14:paraId="13DDC296" w14:textId="136FBDD7" w:rsidR="000B112C" w:rsidRPr="00B22E1F" w:rsidRDefault="00AA1E2E" w:rsidP="00AA1E2E">
      <w:pPr>
        <w:spacing w:after="0" w:line="240" w:lineRule="auto"/>
        <w:jc w:val="both"/>
        <w:rPr>
          <w:rFonts w:ascii="Arial" w:hAnsi="Arial" w:cs="Arial"/>
          <w:b/>
        </w:rPr>
      </w:pPr>
      <w:r w:rsidRPr="00B22E1F">
        <w:rPr>
          <w:rFonts w:ascii="Arial" w:hAnsi="Arial" w:cs="Arial"/>
          <w:b/>
        </w:rPr>
        <w:t>5.</w:t>
      </w:r>
      <w:r w:rsidR="00811891" w:rsidRPr="00B22E1F">
        <w:rPr>
          <w:rFonts w:ascii="Arial" w:hAnsi="Arial" w:cs="Arial"/>
          <w:b/>
        </w:rPr>
        <w:t>4</w:t>
      </w:r>
      <w:r w:rsidRPr="00B22E1F">
        <w:rPr>
          <w:rFonts w:ascii="Arial" w:hAnsi="Arial" w:cs="Arial"/>
          <w:b/>
        </w:rPr>
        <w:t>.</w:t>
      </w:r>
      <w:r w:rsidR="00AA5D2E" w:rsidRPr="00B22E1F">
        <w:rPr>
          <w:rFonts w:ascii="Arial" w:hAnsi="Arial" w:cs="Arial"/>
          <w:b/>
        </w:rPr>
        <w:t>12</w:t>
      </w:r>
      <w:r w:rsidRPr="00B22E1F">
        <w:rPr>
          <w:rFonts w:ascii="Arial" w:hAnsi="Arial" w:cs="Arial"/>
          <w:b/>
        </w:rPr>
        <w:t xml:space="preserve"> Uredba o varovanju delavcev pred tveganji zaradi izpostavljenosti </w:t>
      </w:r>
    </w:p>
    <w:p w14:paraId="4571DA9A" w14:textId="6E708348" w:rsidR="00AA1E2E" w:rsidRPr="00B22E1F" w:rsidRDefault="000B112C" w:rsidP="00AA1E2E">
      <w:pPr>
        <w:spacing w:after="0" w:line="240" w:lineRule="auto"/>
        <w:jc w:val="both"/>
        <w:rPr>
          <w:rFonts w:ascii="Arial" w:hAnsi="Arial" w:cs="Arial"/>
          <w:b/>
        </w:rPr>
      </w:pPr>
      <w:r w:rsidRPr="00B22E1F">
        <w:rPr>
          <w:rFonts w:ascii="Arial" w:hAnsi="Arial" w:cs="Arial"/>
          <w:b/>
        </w:rPr>
        <w:t xml:space="preserve">          </w:t>
      </w:r>
      <w:r w:rsidR="00AA1E2E" w:rsidRPr="00B22E1F">
        <w:rPr>
          <w:rFonts w:ascii="Arial" w:hAnsi="Arial" w:cs="Arial"/>
          <w:b/>
        </w:rPr>
        <w:t>elektromagnetnim sevanjem</w:t>
      </w:r>
    </w:p>
    <w:p w14:paraId="3BDC2661" w14:textId="77777777" w:rsidR="00AA1E2E" w:rsidRPr="00B22E1F" w:rsidRDefault="00AA1E2E" w:rsidP="00AA1E2E">
      <w:pPr>
        <w:spacing w:after="0" w:line="240" w:lineRule="auto"/>
        <w:jc w:val="both"/>
        <w:rPr>
          <w:rFonts w:ascii="Arial" w:hAnsi="Arial" w:cs="Arial"/>
          <w:b/>
        </w:rPr>
      </w:pPr>
    </w:p>
    <w:p w14:paraId="07B92851" w14:textId="77777777" w:rsidR="00A63D4D" w:rsidRPr="00B22E1F" w:rsidRDefault="00A63D4D" w:rsidP="00A63D4D">
      <w:pPr>
        <w:spacing w:after="0" w:line="240" w:lineRule="auto"/>
        <w:ind w:firstLine="1"/>
        <w:jc w:val="both"/>
        <w:rPr>
          <w:rFonts w:ascii="Arial" w:eastAsia="Times New Roman" w:hAnsi="Arial" w:cs="Times New Roman"/>
          <w:lang w:eastAsia="sl-SI"/>
        </w:rPr>
      </w:pPr>
      <w:r w:rsidRPr="00B22E1F">
        <w:rPr>
          <w:rFonts w:ascii="Arial" w:eastAsia="Times New Roman" w:hAnsi="Arial" w:cs="Times New Roman"/>
          <w:lang w:eastAsia="sl-SI"/>
        </w:rPr>
        <w:t>Elektromagnetna sevanja (EMS) so statična električna, statična magnetna in časovno spreminjajoča se električna in magnetna polja ter elektromagnetna sevanja s frekvencami do 300 GHz.</w:t>
      </w:r>
    </w:p>
    <w:p w14:paraId="654C4D11" w14:textId="68CED2FB"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S to uredbo se določajo obveznosti delodajalcev za varovanje delavcev pred tveganji za varnost in zdravje, ki izhajajo ali bi lahko izhajala iz izpostavljenosti delavcev elektromagnetnim sevanjem med njihovim delom, v skladu z Direktivo 2013/35/EU o minimalnih zdravstvenih in varnostnih zahtevah v zvezi z izpostavljenostjo delavcev tveganjem, ki nastajajo zaradi fizikalnih dejavnikov (elektromagnetnih sevanj) (20. posebna direktiva </w:t>
      </w:r>
      <w:r w:rsidR="009F7055" w:rsidRPr="00B22E1F">
        <w:rPr>
          <w:rFonts w:ascii="Arial" w:eastAsia="Times New Roman" w:hAnsi="Arial" w:cs="Arial"/>
          <w:lang w:eastAsia="sl-SI"/>
        </w:rPr>
        <w:t>po</w:t>
      </w:r>
      <w:r w:rsidRPr="00B22E1F">
        <w:rPr>
          <w:rFonts w:ascii="Arial" w:eastAsia="Times New Roman" w:hAnsi="Arial" w:cs="Arial"/>
          <w:lang w:eastAsia="sl-SI"/>
        </w:rPr>
        <w:t xml:space="preserve"> člen</w:t>
      </w:r>
      <w:r w:rsidR="009F7055" w:rsidRPr="00B22E1F">
        <w:rPr>
          <w:rFonts w:ascii="Arial" w:eastAsia="Times New Roman" w:hAnsi="Arial" w:cs="Arial"/>
          <w:lang w:eastAsia="sl-SI"/>
        </w:rPr>
        <w:t>u</w:t>
      </w:r>
      <w:r w:rsidRPr="00B22E1F">
        <w:rPr>
          <w:rFonts w:ascii="Arial" w:eastAsia="Times New Roman" w:hAnsi="Arial" w:cs="Arial"/>
          <w:lang w:eastAsia="sl-SI"/>
        </w:rPr>
        <w:t xml:space="preserve"> 16(1) Direktive 89/391/EGS)</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w:t>
      </w:r>
    </w:p>
    <w:p w14:paraId="3B35745F" w14:textId="6180D8A0"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lastRenderedPageBreak/>
        <w:t xml:space="preserve">S to uredbo se opredeljujejo vsi znani neposredni biofizikalni učinki in posredni učinki, ki jih povzročajo elektromagnetna sevanja. </w:t>
      </w:r>
    </w:p>
    <w:p w14:paraId="0CBE2945"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Neposredni biofizikalni učinki delujejo neposredno na človeško telo. Lahko so termični (segrevanje tkiv), </w:t>
      </w:r>
      <w:proofErr w:type="spellStart"/>
      <w:r w:rsidRPr="00B22E1F">
        <w:rPr>
          <w:rFonts w:ascii="Arial" w:eastAsia="Times New Roman" w:hAnsi="Arial" w:cs="Arial"/>
          <w:lang w:eastAsia="sl-SI"/>
        </w:rPr>
        <w:t>netermični</w:t>
      </w:r>
      <w:proofErr w:type="spellEnd"/>
      <w:r w:rsidRPr="00B22E1F">
        <w:rPr>
          <w:rFonts w:ascii="Arial" w:eastAsia="Times New Roman" w:hAnsi="Arial" w:cs="Arial"/>
          <w:lang w:eastAsia="sl-SI"/>
        </w:rPr>
        <w:t xml:space="preserve"> (stimulacija mišic, živcev ali čutil) ter električni tokovi v okončinah in lahko povzročijo začasne moteče vplive ali delujejo na zaznavne in druge možganske ali mišične funkcije, kar lahko vpliva na zmožnost delavca za varno opravljanje dela.</w:t>
      </w:r>
    </w:p>
    <w:p w14:paraId="7641FDDA" w14:textId="77777777" w:rsidR="00A63D4D" w:rsidRPr="00B22E1F" w:rsidRDefault="00A63D4D" w:rsidP="00A63D4D">
      <w:pPr>
        <w:spacing w:after="0" w:line="240" w:lineRule="auto"/>
        <w:jc w:val="both"/>
        <w:rPr>
          <w:rFonts w:ascii="Arial" w:eastAsia="Times New Roman" w:hAnsi="Arial" w:cs="Times New Roman"/>
          <w:lang w:eastAsia="sl-SI"/>
        </w:rPr>
      </w:pPr>
    </w:p>
    <w:p w14:paraId="5CB48077" w14:textId="77777777" w:rsidR="00A63D4D" w:rsidRPr="00B22E1F" w:rsidRDefault="00A63D4D" w:rsidP="00A63D4D">
      <w:pPr>
        <w:spacing w:after="0" w:line="240" w:lineRule="auto"/>
        <w:jc w:val="both"/>
        <w:rPr>
          <w:rFonts w:ascii="Arial" w:eastAsia="Times New Roman" w:hAnsi="Arial" w:cs="Times New Roman"/>
          <w:lang w:eastAsia="sl-SI"/>
        </w:rPr>
      </w:pPr>
      <w:r w:rsidRPr="00B22E1F">
        <w:rPr>
          <w:rFonts w:ascii="Arial" w:eastAsia="Times New Roman" w:hAnsi="Arial" w:cs="Times New Roman"/>
          <w:lang w:eastAsia="sl-SI"/>
        </w:rPr>
        <w:t>Posredni učinki so posledica izpostavljenosti predmetov elektromagnetnim sevanjem, kar lahko ogrozi varnost ali zdravje delavcev. Posredni učinki so lahko interferenca z medicinsko elektronsko opremo, vsadki in spodbujevalniki, požari in eksplozije zaradi sproženja detonatorjev ali iskrenja v bližini vnetljivih materialov, kontaktni tokovi.</w:t>
      </w:r>
    </w:p>
    <w:p w14:paraId="13B14135" w14:textId="58A8F08A"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Mejne vrednosti izpostavljenosti elektromagnetnim sevanjem so s to uredbo določene na podlagi znanstveno dokazane povezave med kratkoročnimi neposrednimi biofizikalnimi učinki in izpostavljenostjo elektromagnetnim sevanjem.</w:t>
      </w:r>
    </w:p>
    <w:p w14:paraId="121F37EB" w14:textId="77777777" w:rsidR="00A63D4D" w:rsidRPr="00B22E1F" w:rsidRDefault="00A63D4D" w:rsidP="00A63D4D">
      <w:pPr>
        <w:spacing w:after="0" w:line="240" w:lineRule="auto"/>
        <w:jc w:val="both"/>
        <w:rPr>
          <w:rFonts w:ascii="Arial" w:eastAsia="Times New Roman" w:hAnsi="Arial" w:cs="Times New Roman"/>
          <w:lang w:eastAsia="sl-SI"/>
        </w:rPr>
      </w:pPr>
    </w:p>
    <w:p w14:paraId="52B0E58C" w14:textId="77777777" w:rsidR="00A63D4D" w:rsidRPr="00B22E1F" w:rsidRDefault="00A63D4D" w:rsidP="00A63D4D">
      <w:pPr>
        <w:spacing w:after="0" w:line="240" w:lineRule="auto"/>
        <w:jc w:val="both"/>
        <w:rPr>
          <w:rFonts w:ascii="Arial" w:eastAsia="Times New Roman" w:hAnsi="Arial" w:cs="Times New Roman"/>
          <w:lang w:eastAsia="sl-SI"/>
        </w:rPr>
      </w:pPr>
      <w:r w:rsidRPr="00B22E1F">
        <w:rPr>
          <w:rFonts w:ascii="Arial" w:eastAsia="Times New Roman" w:hAnsi="Arial" w:cs="Times New Roman"/>
          <w:lang w:eastAsia="sl-SI"/>
        </w:rPr>
        <w:t>Opozorilne vrednosti so operativne vrednosti, uvedene za poenostavitev postopka dokazovanja, da so upoštevane ustrezne mejne vrednosti izpostavljenosti, ali kadar je to potrebno, sprejemanja ustreznih varnostnih ali preventivnih ukrepov, določenih v tej uredbi.</w:t>
      </w:r>
    </w:p>
    <w:p w14:paraId="67630805" w14:textId="06EBD839"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Mejne in opozorilne vrednosti za električna in magnetna polja so navedene v prilogah II </w:t>
      </w:r>
      <w:r w:rsidR="00F97CA6" w:rsidRPr="00B22E1F">
        <w:rPr>
          <w:rFonts w:ascii="Arial" w:eastAsia="Times New Roman" w:hAnsi="Arial" w:cs="Arial"/>
          <w:lang w:eastAsia="sl-SI"/>
        </w:rPr>
        <w:t>(</w:t>
      </w:r>
      <w:r w:rsidR="00F97CA6" w:rsidRPr="00B22E1F">
        <w:rPr>
          <w:rFonts w:ascii="Arial" w:hAnsi="Arial" w:cs="Arial"/>
          <w:color w:val="000000"/>
          <w:shd w:val="clear" w:color="auto" w:fill="FFFFFF"/>
        </w:rPr>
        <w:t xml:space="preserve">frekvenčno območje od 0 Hz do 10 MHz) </w:t>
      </w:r>
      <w:r w:rsidRPr="00B22E1F">
        <w:rPr>
          <w:rFonts w:ascii="Arial" w:eastAsia="Times New Roman" w:hAnsi="Arial" w:cs="Arial"/>
          <w:lang w:eastAsia="sl-SI"/>
        </w:rPr>
        <w:t>in III</w:t>
      </w:r>
      <w:r w:rsidR="00F97CA6" w:rsidRPr="00B22E1F">
        <w:rPr>
          <w:rFonts w:ascii="Arial" w:eastAsia="Times New Roman" w:hAnsi="Arial" w:cs="Arial"/>
          <w:lang w:eastAsia="sl-SI"/>
        </w:rPr>
        <w:t xml:space="preserve"> (</w:t>
      </w:r>
      <w:r w:rsidR="00F97CA6" w:rsidRPr="00B22E1F">
        <w:rPr>
          <w:rFonts w:ascii="Arial" w:hAnsi="Arial" w:cs="Arial"/>
          <w:color w:val="000000"/>
          <w:shd w:val="clear" w:color="auto" w:fill="FFFFFF"/>
        </w:rPr>
        <w:t>frekvenčno območje od 100 kHz do 300 GHz)</w:t>
      </w:r>
      <w:r w:rsidRPr="00B22E1F">
        <w:rPr>
          <w:rFonts w:ascii="Arial" w:eastAsia="Times New Roman" w:hAnsi="Arial" w:cs="Arial"/>
          <w:lang w:eastAsia="sl-SI"/>
        </w:rPr>
        <w:t>. V prilogi I pa so navedene fizikalne veličine izpostavljenosti elektromagnetnemu sevanju.</w:t>
      </w:r>
    </w:p>
    <w:p w14:paraId="5D3791B0"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S to uredbo se ne opredeljujejo domnevni dolgoročni učinki in tveganja, ki so posledica neposrednega dotika vodnikov pod napetostjo.</w:t>
      </w:r>
    </w:p>
    <w:p w14:paraId="37DD0007" w14:textId="4356609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v skladu s to uredbo z uporabo ustreznih postopkov zagotavlja, da izpostavljenost delavcev elektromagnetnim sevanjem ne presega mejnih vrednosti izpostavljenosti za vplive na zdravje in čutila. Če so mejne vrednosti kljub sprejetim ukrepom presežene, delodajalec takoj sprejme dodatne ukrepe za zmanjšanje izpostavljenosti pod te mejne vrednosti. Delodajalec mora ugotoviti in za</w:t>
      </w:r>
      <w:r w:rsidR="009F7055" w:rsidRPr="00B22E1F">
        <w:rPr>
          <w:rFonts w:ascii="Arial" w:eastAsia="Times New Roman" w:hAnsi="Arial" w:cs="Arial"/>
          <w:lang w:eastAsia="sl-SI"/>
        </w:rPr>
        <w:t>pisati</w:t>
      </w:r>
      <w:r w:rsidRPr="00B22E1F">
        <w:rPr>
          <w:rFonts w:ascii="Arial" w:eastAsia="Times New Roman" w:hAnsi="Arial" w:cs="Arial"/>
          <w:lang w:eastAsia="sl-SI"/>
        </w:rPr>
        <w:t xml:space="preserve"> razloge, zaradi katerih so bile mejne vrednosti izpostavljenosti presežene, ter ustrezno dopolniti varnostne in preventivne ukrepe, da prepreči ponovno prekoračitev mejnih vrednosti. Tako dopolnjene podatke o varnostnih in preventivnih ukrepih mora hraniti na način, ki omogoča poznejšo primerjavo in </w:t>
      </w:r>
      <w:r w:rsidR="009F7055" w:rsidRPr="00B22E1F">
        <w:rPr>
          <w:rFonts w:ascii="Arial" w:eastAsia="Times New Roman" w:hAnsi="Arial" w:cs="Arial"/>
          <w:lang w:eastAsia="sl-SI"/>
        </w:rPr>
        <w:t>ugotovitve</w:t>
      </w:r>
      <w:r w:rsidRPr="00B22E1F">
        <w:rPr>
          <w:rFonts w:ascii="Arial" w:eastAsia="Times New Roman" w:hAnsi="Arial" w:cs="Arial"/>
          <w:lang w:eastAsia="sl-SI"/>
        </w:rPr>
        <w:t>.</w:t>
      </w:r>
    </w:p>
    <w:p w14:paraId="3456E662" w14:textId="63C44FD4"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Delodajalec v skladu z zakonom, ki ureja varnost in zdravje pri delu (ZVZD-1), oceni vsa tveganja, ki izhajajo iz elektromagnetnih sevanj na delovnem mestu, in če ocena tveganja pokaže, izmeri ali izračuna ravni elektromagnetnih sevanj, ki so jim delavci izpostavljeni. </w:t>
      </w:r>
    </w:p>
    <w:p w14:paraId="04D10F47" w14:textId="50E1327C"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izdelavi ocene tveganja delodajalec upošteva praktične smernice, ki jih je pripravila Evropska komisija in so objavljene na spletnih straneh ministrstva, pristojnega za delo, ter druge </w:t>
      </w:r>
      <w:r w:rsidR="009F7055" w:rsidRPr="00B22E1F">
        <w:rPr>
          <w:rFonts w:ascii="Arial" w:eastAsia="Times New Roman" w:hAnsi="Arial" w:cs="Arial"/>
          <w:lang w:eastAsia="sl-SI"/>
        </w:rPr>
        <w:t>domače</w:t>
      </w:r>
      <w:r w:rsidRPr="00B22E1F">
        <w:rPr>
          <w:rFonts w:ascii="Arial" w:eastAsia="Times New Roman" w:hAnsi="Arial" w:cs="Arial"/>
          <w:lang w:eastAsia="sl-SI"/>
        </w:rPr>
        <w:t xml:space="preserve"> ali mednarodne smernice, vključno s podatkovnimi zbirkami o izpostavljenosti, če te obstajajo, oziroma ocen</w:t>
      </w:r>
      <w:r w:rsidR="009F7055" w:rsidRPr="00B22E1F">
        <w:rPr>
          <w:rFonts w:ascii="Arial" w:eastAsia="Times New Roman" w:hAnsi="Arial" w:cs="Arial"/>
          <w:lang w:eastAsia="sl-SI"/>
        </w:rPr>
        <w:t>e</w:t>
      </w:r>
      <w:r w:rsidRPr="00B22E1F">
        <w:rPr>
          <w:rFonts w:ascii="Arial" w:eastAsia="Times New Roman" w:hAnsi="Arial" w:cs="Arial"/>
          <w:lang w:eastAsia="sl-SI"/>
        </w:rPr>
        <w:t xml:space="preserve"> izpostavljenosti izvede na podlagi meritev ali izračunov.</w:t>
      </w:r>
    </w:p>
    <w:p w14:paraId="7F37D2B4" w14:textId="6A5AA3AC"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na podlagi ocene tveganja izdela in izvaja tudi program tehničnih in/ali organizacijskih ukrepov za preprečevanje tveganj za posebej ogrožene delavce (noseče delavke, uporabniki medicinskih vsadkov in spodbujevalnikov, inzulinskih črpalk</w:t>
      </w:r>
      <w:r w:rsidR="009F7055" w:rsidRPr="00B22E1F">
        <w:rPr>
          <w:rFonts w:ascii="Arial" w:eastAsia="Times New Roman" w:hAnsi="Arial" w:cs="Arial"/>
          <w:lang w:eastAsia="sl-SI"/>
        </w:rPr>
        <w:t xml:space="preserve"> in podobno</w:t>
      </w:r>
      <w:r w:rsidRPr="00B22E1F">
        <w:rPr>
          <w:rFonts w:ascii="Arial" w:eastAsia="Times New Roman" w:hAnsi="Arial" w:cs="Arial"/>
          <w:lang w:eastAsia="sl-SI"/>
        </w:rPr>
        <w:t>) ter vseh tveganj, ki so posledica posrednih učinkov.</w:t>
      </w:r>
    </w:p>
    <w:p w14:paraId="1B9B35BC"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Zaradi preprečevanja in pravočasnega ugotavljanja negativnih učinkov izpostavljenosti elektromagnetnim sevanjem na zdravje se izvaja zdravstveni nadzor ter vodi zdravstvena dokumentacija in zagotavlja dostop do nje v skladu z zakonom, ki ureja varnost in zdravje pri delu.</w:t>
      </w:r>
    </w:p>
    <w:p w14:paraId="2C6927F8" w14:textId="77777777"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lastRenderedPageBreak/>
        <w:t>Pooblaščeni izvajalec medicine dela za vsakega delavca, za katerega se izvaja zdravstveni nadzor, izdela in redno dopolnjuje osebno zdravstveno dokumentacijo, ki obsega ugotovitve izvedenega zdravstvenega nadzora. Vsak delavec ima pravico do vpogleda v zdravstveno dokumentacijo, ki se nanaša nanj. Zdravstveni nadzor je treba opraviti na podlagi ocene tveganja.</w:t>
      </w:r>
    </w:p>
    <w:p w14:paraId="592F112F" w14:textId="3245FB84"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Če delavec poroča o neželenih ali nepričakovanih učinkih na zdravje ali kadar se ugotovi, da izpostavljenost presega mejne vrednosti izpostavljenosti, mora delodajalec </w:t>
      </w:r>
      <w:r w:rsidR="009F7055" w:rsidRPr="00B22E1F">
        <w:rPr>
          <w:rFonts w:ascii="Arial" w:eastAsia="Times New Roman" w:hAnsi="Arial" w:cs="Arial"/>
          <w:lang w:eastAsia="sl-SI"/>
        </w:rPr>
        <w:t>tem</w:t>
      </w:r>
      <w:r w:rsidRPr="00B22E1F">
        <w:rPr>
          <w:rFonts w:ascii="Arial" w:eastAsia="Times New Roman" w:hAnsi="Arial" w:cs="Arial"/>
          <w:lang w:eastAsia="sl-SI"/>
        </w:rPr>
        <w:t xml:space="preserve"> delavcem zagotoviti zdravstvene preglede ali individualni zdravstveni nadzor.</w:t>
      </w:r>
    </w:p>
    <w:p w14:paraId="7DB32BD6" w14:textId="3369AD3C" w:rsidR="00A63D4D" w:rsidRPr="00B22E1F" w:rsidRDefault="00A63D4D" w:rsidP="00A63D4D">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lahko v določenih okoliščinah ob sprejetju ustreznih ukrepov odstopa od obveznosti glede mejnih vrednosti izpostavljenosti elektromagnetnim sevanjem. Izpostavljenost lahko preseže mejne vrednosti pri namestitvi, preizkušanju, uporabi in vzdrževanju medicinskih naprav za slikanje bolnikov z magnetno resonanco, za osebje, ki dela v operativnih vojaških objektih ali sodeluje v vojaških dejavnostih, vključno s skupnimi mednarodnimi vojaškimi vajami, se lahko uvedejo enakovredni ali bolj specifični sistemi varovanja, k</w:t>
      </w:r>
      <w:r w:rsidR="009F7055" w:rsidRPr="00B22E1F">
        <w:rPr>
          <w:rFonts w:ascii="Arial" w:eastAsia="Times New Roman" w:hAnsi="Arial" w:cs="Arial"/>
          <w:lang w:eastAsia="sl-SI"/>
        </w:rPr>
        <w:t>akor</w:t>
      </w:r>
      <w:r w:rsidRPr="00B22E1F">
        <w:rPr>
          <w:rFonts w:ascii="Arial" w:eastAsia="Times New Roman" w:hAnsi="Arial" w:cs="Arial"/>
          <w:lang w:eastAsia="sl-SI"/>
        </w:rPr>
        <w:t xml:space="preserve"> so mednarodno dogovorjeni standardi, na primer Natovi standardi, pod pogojem, da so preprečeni škodljivi vplivi na zdravje</w:t>
      </w:r>
      <w:r w:rsidR="009F7055" w:rsidRPr="00B22E1F">
        <w:rPr>
          <w:rFonts w:ascii="Arial" w:eastAsia="Times New Roman" w:hAnsi="Arial" w:cs="Arial"/>
          <w:lang w:eastAsia="sl-SI"/>
        </w:rPr>
        <w:t xml:space="preserve"> ter</w:t>
      </w:r>
      <w:r w:rsidRPr="00B22E1F">
        <w:rPr>
          <w:rFonts w:ascii="Arial" w:eastAsia="Times New Roman" w:hAnsi="Arial" w:cs="Arial"/>
          <w:lang w:eastAsia="sl-SI"/>
        </w:rPr>
        <w:t xml:space="preserve"> tveganja za varnost</w:t>
      </w:r>
      <w:r w:rsidR="009F7055" w:rsidRPr="00B22E1F">
        <w:rPr>
          <w:rFonts w:ascii="Arial" w:eastAsia="Times New Roman" w:hAnsi="Arial" w:cs="Arial"/>
          <w:lang w:eastAsia="sl-SI"/>
        </w:rPr>
        <w:t>,</w:t>
      </w:r>
      <w:r w:rsidRPr="00B22E1F">
        <w:rPr>
          <w:rFonts w:ascii="Arial" w:eastAsia="Times New Roman" w:hAnsi="Arial" w:cs="Arial"/>
          <w:lang w:eastAsia="sl-SI"/>
        </w:rPr>
        <w:t xml:space="preserve"> in za delavce v policiji ter drugih enotah in službah za zaščito, reševanje in pomoč, kadar delajo v posebnih okoliščinah, oziroma ob naravnih in drugih nesrečah, ko se mejne vrednosti izpostavljenosti začasno presežejo, delodajalec pa kljub upoštevanju posebnih značilnosti delovnega mesta, sredstev za delo ali delovnih postopkov in izvedbi tehničnih oziroma organizacijskih ukrepov, določenih v oceni tveganja, nima vpliva na začasno preseganje mejnih vrednosti izpostavljenosti, pod pogojem, da so preprečeni škodljivi vplivi na zdravje in tveganja za varnost.</w:t>
      </w:r>
    </w:p>
    <w:p w14:paraId="5DA5A2EE" w14:textId="0FFEE6E8" w:rsidR="00A63D4D" w:rsidRDefault="00A63D4D" w:rsidP="00A63D4D">
      <w:pPr>
        <w:spacing w:after="0" w:line="240" w:lineRule="auto"/>
        <w:jc w:val="both"/>
        <w:rPr>
          <w:rFonts w:ascii="Arial" w:eastAsia="Times New Roman" w:hAnsi="Arial" w:cs="Arial"/>
          <w:lang w:eastAsia="sl-SI"/>
        </w:rPr>
      </w:pPr>
    </w:p>
    <w:p w14:paraId="40ED0E13" w14:textId="77777777" w:rsidR="003C1333" w:rsidRPr="00B22E1F" w:rsidRDefault="003C1333" w:rsidP="00A63D4D">
      <w:pPr>
        <w:spacing w:after="0" w:line="240" w:lineRule="auto"/>
        <w:jc w:val="both"/>
        <w:rPr>
          <w:rFonts w:ascii="Arial" w:eastAsia="Times New Roman" w:hAnsi="Arial" w:cs="Arial"/>
          <w:lang w:eastAsia="sl-SI"/>
        </w:rPr>
      </w:pPr>
    </w:p>
    <w:p w14:paraId="0732BFFB" w14:textId="78279A28"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5.4.13 Pravilnik o varovanju zdravja pri delu nosečih delavk, delavk, ki so pred kratkim rodile</w:t>
      </w:r>
      <w:r w:rsidR="009F7055" w:rsidRPr="00B22E1F">
        <w:rPr>
          <w:rFonts w:ascii="Arial" w:hAnsi="Arial" w:cs="Arial"/>
          <w:b/>
        </w:rPr>
        <w:t>,</w:t>
      </w:r>
      <w:r w:rsidRPr="00B22E1F">
        <w:rPr>
          <w:rFonts w:ascii="Arial" w:hAnsi="Arial" w:cs="Arial"/>
          <w:b/>
        </w:rPr>
        <w:t xml:space="preserve"> in doječih delavk </w:t>
      </w:r>
    </w:p>
    <w:p w14:paraId="40FBAD97" w14:textId="77777777" w:rsidR="00B60EA1" w:rsidRPr="00B22E1F" w:rsidRDefault="00B60EA1" w:rsidP="00B60EA1">
      <w:pPr>
        <w:pStyle w:val="Odstavekseznama"/>
        <w:spacing w:after="0" w:line="240" w:lineRule="auto"/>
        <w:ind w:left="0"/>
        <w:jc w:val="both"/>
        <w:rPr>
          <w:rFonts w:ascii="Arial" w:hAnsi="Arial" w:cs="Arial"/>
          <w:b/>
        </w:rPr>
      </w:pPr>
    </w:p>
    <w:p w14:paraId="123F568B" w14:textId="10D5F59D" w:rsidR="00B60EA1" w:rsidRPr="00B22E1F" w:rsidRDefault="00B60EA1" w:rsidP="00B60EA1">
      <w:pPr>
        <w:pStyle w:val="Odstavekseznama"/>
        <w:spacing w:after="0" w:line="240" w:lineRule="auto"/>
        <w:ind w:left="0"/>
        <w:jc w:val="both"/>
        <w:rPr>
          <w:rStyle w:val="highlight"/>
          <w:rFonts w:ascii="Arial" w:hAnsi="Arial" w:cs="Arial"/>
          <w:color w:val="000000"/>
          <w:shd w:val="clear" w:color="auto" w:fill="FFFF88"/>
        </w:rPr>
      </w:pPr>
      <w:r w:rsidRPr="00B22E1F">
        <w:rPr>
          <w:rFonts w:ascii="Arial" w:hAnsi="Arial" w:cs="Arial"/>
          <w:color w:val="000000"/>
          <w:shd w:val="clear" w:color="auto" w:fill="FFFFFF"/>
        </w:rPr>
        <w:t>Ta </w:t>
      </w:r>
      <w:r w:rsidRPr="00B22E1F">
        <w:rPr>
          <w:rStyle w:val="highlight"/>
          <w:rFonts w:ascii="Arial" w:hAnsi="Arial" w:cs="Arial"/>
          <w:color w:val="000000"/>
        </w:rPr>
        <w:t>pravilnik</w:t>
      </w:r>
      <w:r w:rsidRPr="00B22E1F">
        <w:rPr>
          <w:rFonts w:ascii="Arial" w:hAnsi="Arial" w:cs="Arial"/>
          <w:color w:val="000000"/>
        </w:rPr>
        <w:t> določa ukrepe in aktivnosti za izboljšanje varnosti in </w:t>
      </w:r>
      <w:r w:rsidRPr="00B22E1F">
        <w:rPr>
          <w:rStyle w:val="highlight"/>
          <w:rFonts w:ascii="Arial" w:hAnsi="Arial" w:cs="Arial"/>
          <w:color w:val="000000"/>
        </w:rPr>
        <w:t>zdravj</w:t>
      </w:r>
      <w:r w:rsidRPr="00B22E1F">
        <w:rPr>
          <w:rFonts w:ascii="Arial" w:hAnsi="Arial" w:cs="Arial"/>
          <w:color w:val="000000"/>
        </w:rPr>
        <w:t>a pri </w:t>
      </w:r>
      <w:r w:rsidRPr="00B22E1F">
        <w:rPr>
          <w:rStyle w:val="highlight"/>
          <w:rFonts w:ascii="Arial" w:hAnsi="Arial" w:cs="Arial"/>
          <w:color w:val="000000"/>
        </w:rPr>
        <w:t>delu</w:t>
      </w:r>
      <w:r w:rsidRPr="00B22E1F">
        <w:rPr>
          <w:rFonts w:ascii="Arial" w:hAnsi="Arial" w:cs="Arial"/>
          <w:color w:val="000000"/>
        </w:rPr>
        <w:t> </w:t>
      </w:r>
      <w:r w:rsidRPr="00B22E1F">
        <w:rPr>
          <w:rStyle w:val="highlight"/>
          <w:rFonts w:ascii="Arial" w:hAnsi="Arial" w:cs="Arial"/>
          <w:color w:val="000000"/>
        </w:rPr>
        <w:t>nosečih</w:t>
      </w:r>
      <w:r w:rsidRPr="00B22E1F">
        <w:rPr>
          <w:rFonts w:ascii="Arial" w:hAnsi="Arial" w:cs="Arial"/>
          <w:color w:val="000000"/>
        </w:rPr>
        <w:t> </w:t>
      </w:r>
      <w:r w:rsidRPr="00B22E1F">
        <w:rPr>
          <w:rStyle w:val="highlight"/>
          <w:rFonts w:ascii="Arial" w:hAnsi="Arial" w:cs="Arial"/>
          <w:color w:val="000000"/>
        </w:rPr>
        <w:t>delavk,</w:t>
      </w:r>
      <w:r w:rsidRPr="00B22E1F">
        <w:rPr>
          <w:rFonts w:ascii="Arial" w:hAnsi="Arial" w:cs="Arial"/>
          <w:color w:val="000000"/>
        </w:rPr>
        <w:t> </w:t>
      </w:r>
      <w:r w:rsidRPr="00B22E1F">
        <w:rPr>
          <w:rStyle w:val="highlight"/>
          <w:rFonts w:ascii="Arial" w:hAnsi="Arial" w:cs="Arial"/>
          <w:color w:val="000000"/>
        </w:rPr>
        <w:t>delavk,</w:t>
      </w:r>
      <w:r w:rsidRPr="00B22E1F">
        <w:rPr>
          <w:rFonts w:ascii="Arial" w:hAnsi="Arial" w:cs="Arial"/>
          <w:color w:val="000000"/>
        </w:rPr>
        <w:t> ki so </w:t>
      </w:r>
      <w:r w:rsidRPr="00B22E1F">
        <w:rPr>
          <w:rStyle w:val="highlight"/>
          <w:rFonts w:ascii="Arial" w:hAnsi="Arial" w:cs="Arial"/>
          <w:color w:val="000000"/>
        </w:rPr>
        <w:t>pred</w:t>
      </w:r>
      <w:r w:rsidRPr="00B22E1F">
        <w:rPr>
          <w:rFonts w:ascii="Arial" w:hAnsi="Arial" w:cs="Arial"/>
          <w:color w:val="000000"/>
        </w:rPr>
        <w:t> </w:t>
      </w:r>
      <w:r w:rsidRPr="00B22E1F">
        <w:rPr>
          <w:rStyle w:val="highlight"/>
          <w:rFonts w:ascii="Arial" w:hAnsi="Arial" w:cs="Arial"/>
          <w:color w:val="000000"/>
        </w:rPr>
        <w:t>kratkim</w:t>
      </w:r>
      <w:r w:rsidRPr="00B22E1F">
        <w:rPr>
          <w:rFonts w:ascii="Arial" w:hAnsi="Arial" w:cs="Arial"/>
          <w:color w:val="000000"/>
        </w:rPr>
        <w:t> </w:t>
      </w:r>
      <w:r w:rsidRPr="00B22E1F">
        <w:rPr>
          <w:rStyle w:val="highlight"/>
          <w:rFonts w:ascii="Arial" w:hAnsi="Arial" w:cs="Arial"/>
          <w:color w:val="000000"/>
        </w:rPr>
        <w:t>rodil</w:t>
      </w:r>
      <w:r w:rsidRPr="00B22E1F">
        <w:rPr>
          <w:rFonts w:ascii="Arial" w:hAnsi="Arial" w:cs="Arial"/>
          <w:color w:val="000000"/>
        </w:rPr>
        <w:t>e</w:t>
      </w:r>
      <w:r w:rsidR="009F7055" w:rsidRPr="00B22E1F">
        <w:rPr>
          <w:rFonts w:ascii="Arial" w:hAnsi="Arial" w:cs="Arial"/>
          <w:color w:val="000000"/>
        </w:rPr>
        <w:t>,</w:t>
      </w:r>
      <w:r w:rsidRPr="00B22E1F">
        <w:rPr>
          <w:rFonts w:ascii="Arial" w:hAnsi="Arial" w:cs="Arial"/>
          <w:color w:val="000000"/>
        </w:rPr>
        <w:t xml:space="preserve"> ter </w:t>
      </w:r>
      <w:r w:rsidRPr="00B22E1F">
        <w:rPr>
          <w:rStyle w:val="highlight"/>
          <w:rFonts w:ascii="Arial" w:hAnsi="Arial" w:cs="Arial"/>
          <w:color w:val="000000"/>
        </w:rPr>
        <w:t>doječih</w:t>
      </w:r>
      <w:r w:rsidRPr="00B22E1F">
        <w:rPr>
          <w:rFonts w:ascii="Arial" w:hAnsi="Arial" w:cs="Arial"/>
          <w:color w:val="000000"/>
        </w:rPr>
        <w:t> </w:t>
      </w:r>
      <w:r w:rsidRPr="00B22E1F">
        <w:rPr>
          <w:rStyle w:val="highlight"/>
          <w:rFonts w:ascii="Arial" w:hAnsi="Arial" w:cs="Arial"/>
          <w:color w:val="000000"/>
        </w:rPr>
        <w:t>delavk.</w:t>
      </w:r>
    </w:p>
    <w:p w14:paraId="22E7E06C" w14:textId="77777777" w:rsidR="00B60EA1" w:rsidRPr="00B22E1F" w:rsidRDefault="00B60EA1" w:rsidP="00B60EA1">
      <w:pPr>
        <w:pStyle w:val="Odstavekseznama"/>
        <w:spacing w:after="0" w:line="240" w:lineRule="auto"/>
        <w:ind w:left="0"/>
        <w:jc w:val="both"/>
        <w:rPr>
          <w:rFonts w:ascii="Arial" w:hAnsi="Arial" w:cs="Arial"/>
          <w:b/>
        </w:rPr>
      </w:pPr>
    </w:p>
    <w:p w14:paraId="3499657A" w14:textId="12D18594" w:rsidR="00B60EA1" w:rsidRPr="00B22E1F" w:rsidRDefault="00B60EA1" w:rsidP="00B60EA1">
      <w:pPr>
        <w:spacing w:after="0" w:line="240" w:lineRule="auto"/>
        <w:jc w:val="both"/>
        <w:rPr>
          <w:rFonts w:ascii="Arial" w:hAnsi="Arial" w:cs="Arial"/>
          <w:lang w:eastAsia="sl-SI"/>
        </w:rPr>
      </w:pPr>
      <w:r w:rsidRPr="00B22E1F">
        <w:rPr>
          <w:rFonts w:ascii="Arial" w:hAnsi="Arial" w:cs="Arial"/>
          <w:lang w:eastAsia="sl-SI"/>
        </w:rPr>
        <w:t>ZDR-1 v 184. členu določa, da delavka v času nosečnosti in ves čas, ko doji otroka, ne sme opravljati del, ki bi lahko ogrozile njeno zdravje ali zdravje otroka zaradi izpostavljenosti dejavnikom tveganja ali delovnim pogojem.</w:t>
      </w:r>
    </w:p>
    <w:p w14:paraId="7BD6D5C7" w14:textId="77777777" w:rsidR="00B60EA1" w:rsidRPr="00B22E1F" w:rsidRDefault="00B60EA1" w:rsidP="00B60EA1">
      <w:pPr>
        <w:spacing w:after="0" w:line="240" w:lineRule="auto"/>
        <w:jc w:val="both"/>
        <w:rPr>
          <w:rFonts w:ascii="Arial" w:hAnsi="Arial" w:cs="Arial"/>
          <w:lang w:eastAsia="sl-SI"/>
        </w:rPr>
      </w:pPr>
    </w:p>
    <w:p w14:paraId="7BD43909" w14:textId="4F4B5334" w:rsidR="00B60EA1" w:rsidRPr="00B22E1F" w:rsidRDefault="00B60EA1" w:rsidP="00B60EA1">
      <w:pPr>
        <w:spacing w:after="0" w:line="240" w:lineRule="auto"/>
        <w:jc w:val="both"/>
        <w:rPr>
          <w:rFonts w:ascii="Arial" w:hAnsi="Arial" w:cs="Arial"/>
          <w:lang w:eastAsia="sl-SI"/>
        </w:rPr>
      </w:pPr>
      <w:r w:rsidRPr="00B22E1F">
        <w:rPr>
          <w:rFonts w:ascii="Arial" w:hAnsi="Arial" w:cs="Arial"/>
          <w:lang w:eastAsia="sl-SI"/>
        </w:rPr>
        <w:t>Na podlagi navedene določbe je bil sprejet Pravilnik o varovanju zdravja pri delu nosečih delavk, delavk, ki so pred kratkim rodile</w:t>
      </w:r>
      <w:r w:rsidR="009F7055" w:rsidRPr="00B22E1F">
        <w:rPr>
          <w:rFonts w:ascii="Arial" w:hAnsi="Arial" w:cs="Arial"/>
          <w:lang w:eastAsia="sl-SI"/>
        </w:rPr>
        <w:t>,</w:t>
      </w:r>
      <w:r w:rsidRPr="00B22E1F">
        <w:rPr>
          <w:rFonts w:ascii="Arial" w:hAnsi="Arial" w:cs="Arial"/>
          <w:lang w:eastAsia="sl-SI"/>
        </w:rPr>
        <w:t xml:space="preserve"> in doječih delavk, ki določa dejavnike tveganja in delovne pogoje.</w:t>
      </w:r>
    </w:p>
    <w:p w14:paraId="179D1751" w14:textId="77777777" w:rsidR="00B60EA1" w:rsidRPr="00B22E1F" w:rsidRDefault="00B60EA1" w:rsidP="00B60EA1">
      <w:pPr>
        <w:spacing w:after="0" w:line="240" w:lineRule="auto"/>
        <w:jc w:val="both"/>
        <w:rPr>
          <w:rFonts w:ascii="Arial" w:hAnsi="Arial" w:cs="Arial"/>
          <w:lang w:eastAsia="sl-SI"/>
        </w:rPr>
      </w:pPr>
    </w:p>
    <w:p w14:paraId="00943A73" w14:textId="77777777" w:rsidR="00B60EA1" w:rsidRPr="00B22E1F" w:rsidRDefault="00B60EA1" w:rsidP="00B60EA1">
      <w:pPr>
        <w:spacing w:after="0" w:line="240" w:lineRule="auto"/>
        <w:jc w:val="both"/>
        <w:rPr>
          <w:rFonts w:ascii="Arial" w:hAnsi="Arial" w:cs="Arial"/>
          <w:lang w:eastAsia="sl-SI"/>
        </w:rPr>
      </w:pPr>
      <w:r w:rsidRPr="00B22E1F">
        <w:rPr>
          <w:rFonts w:ascii="Arial" w:hAnsi="Arial" w:cs="Arial"/>
          <w:lang w:eastAsia="sl-SI"/>
        </w:rPr>
        <w:t>Za razumevanje določb pravilnika je treba upoštevati pomen izrazov, ki so uporabljeni v pravilniku:</w:t>
      </w:r>
    </w:p>
    <w:p w14:paraId="0CBB6DC9" w14:textId="59188F8C" w:rsidR="00B60EA1" w:rsidRPr="00114A6A" w:rsidRDefault="00B60EA1" w:rsidP="00114A6A">
      <w:pPr>
        <w:pStyle w:val="Odstavekseznama"/>
        <w:numPr>
          <w:ilvl w:val="0"/>
          <w:numId w:val="1"/>
        </w:numPr>
        <w:spacing w:after="0" w:line="240" w:lineRule="auto"/>
        <w:jc w:val="both"/>
        <w:rPr>
          <w:rFonts w:ascii="Arial" w:hAnsi="Arial" w:cs="Arial"/>
          <w:lang w:eastAsia="sl-SI"/>
        </w:rPr>
      </w:pPr>
      <w:r w:rsidRPr="00114A6A">
        <w:rPr>
          <w:rFonts w:ascii="Arial" w:hAnsi="Arial" w:cs="Arial"/>
          <w:lang w:eastAsia="sl-SI"/>
        </w:rPr>
        <w:t>noseča delavka je vsaka delavka, ki o svojem stanju z zdravniškim potrdilom obvesti delodajalca. Nosečnost se šteje od časa seznanitve delodajalca z nosečnostjo do poroda;</w:t>
      </w:r>
    </w:p>
    <w:p w14:paraId="071CB192" w14:textId="1E47E440" w:rsidR="00B60EA1" w:rsidRPr="00114A6A" w:rsidRDefault="00B60EA1" w:rsidP="00114A6A">
      <w:pPr>
        <w:pStyle w:val="Odstavekseznama"/>
        <w:numPr>
          <w:ilvl w:val="0"/>
          <w:numId w:val="1"/>
        </w:numPr>
        <w:spacing w:after="0" w:line="240" w:lineRule="auto"/>
        <w:jc w:val="both"/>
        <w:rPr>
          <w:rFonts w:ascii="Arial" w:hAnsi="Arial" w:cs="Arial"/>
          <w:lang w:eastAsia="sl-SI"/>
        </w:rPr>
      </w:pPr>
      <w:r w:rsidRPr="00114A6A">
        <w:rPr>
          <w:rFonts w:ascii="Arial" w:hAnsi="Arial" w:cs="Arial"/>
          <w:lang w:eastAsia="sl-SI"/>
        </w:rPr>
        <w:t>delavka, ki je pred kratkim rodila, je delavka, ki je rodila pred manj k</w:t>
      </w:r>
      <w:r w:rsidR="009F7055" w:rsidRPr="00114A6A">
        <w:rPr>
          <w:rFonts w:ascii="Arial" w:hAnsi="Arial" w:cs="Arial"/>
          <w:lang w:eastAsia="sl-SI"/>
        </w:rPr>
        <w:t>akor</w:t>
      </w:r>
      <w:r w:rsidRPr="00114A6A">
        <w:rPr>
          <w:rFonts w:ascii="Arial" w:hAnsi="Arial" w:cs="Arial"/>
          <w:lang w:eastAsia="sl-SI"/>
        </w:rPr>
        <w:t xml:space="preserve"> 12 meseci in ki o svojem stanju z zdravniškim potrdilom obvesti delodajalca;</w:t>
      </w:r>
    </w:p>
    <w:p w14:paraId="72D4E077" w14:textId="3A29A0F9" w:rsidR="00B60EA1" w:rsidRPr="00114A6A" w:rsidRDefault="00B60EA1" w:rsidP="00114A6A">
      <w:pPr>
        <w:pStyle w:val="Odstavekseznama"/>
        <w:numPr>
          <w:ilvl w:val="0"/>
          <w:numId w:val="1"/>
        </w:numPr>
        <w:spacing w:after="0" w:line="240" w:lineRule="auto"/>
        <w:jc w:val="both"/>
        <w:rPr>
          <w:rFonts w:ascii="Arial" w:hAnsi="Arial" w:cs="Arial"/>
          <w:lang w:eastAsia="sl-SI"/>
        </w:rPr>
      </w:pPr>
      <w:r w:rsidRPr="00114A6A">
        <w:rPr>
          <w:rFonts w:ascii="Arial" w:hAnsi="Arial" w:cs="Arial"/>
          <w:lang w:eastAsia="sl-SI"/>
        </w:rPr>
        <w:t xml:space="preserve">doječa delavka je delavka, ki doji otroka in ki o </w:t>
      </w:r>
      <w:r w:rsidR="009F7055" w:rsidRPr="00114A6A">
        <w:rPr>
          <w:rFonts w:ascii="Arial" w:hAnsi="Arial" w:cs="Arial"/>
          <w:lang w:eastAsia="sl-SI"/>
        </w:rPr>
        <w:t>tem</w:t>
      </w:r>
      <w:r w:rsidRPr="00114A6A">
        <w:rPr>
          <w:rFonts w:ascii="Arial" w:hAnsi="Arial" w:cs="Arial"/>
          <w:lang w:eastAsia="sl-SI"/>
        </w:rPr>
        <w:t xml:space="preserve"> z zdravniškim potrdilom obvesti delodajalca.</w:t>
      </w:r>
    </w:p>
    <w:p w14:paraId="6BB4186F" w14:textId="77777777" w:rsidR="00B60EA1" w:rsidRPr="00B22E1F" w:rsidRDefault="00B60EA1" w:rsidP="00B60EA1">
      <w:pPr>
        <w:spacing w:after="0" w:line="240" w:lineRule="auto"/>
        <w:jc w:val="both"/>
        <w:rPr>
          <w:rFonts w:ascii="Arial" w:hAnsi="Arial" w:cs="Arial"/>
          <w:lang w:eastAsia="sl-SI"/>
        </w:rPr>
      </w:pPr>
    </w:p>
    <w:p w14:paraId="771A470B" w14:textId="77EDD450"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 xml:space="preserve">Nadalje ZVZD-1 </w:t>
      </w:r>
      <w:r w:rsidR="009F7055" w:rsidRPr="00B22E1F">
        <w:rPr>
          <w:rFonts w:ascii="Arial" w:hAnsi="Arial" w:cs="Arial"/>
          <w:lang w:eastAsia="sl-SI"/>
        </w:rPr>
        <w:t>določa, da</w:t>
      </w:r>
      <w:r w:rsidRPr="00B22E1F">
        <w:rPr>
          <w:rFonts w:ascii="Arial" w:hAnsi="Arial" w:cs="Arial"/>
          <w:lang w:eastAsia="sl-SI"/>
        </w:rPr>
        <w:t xml:space="preserve"> delodajal</w:t>
      </w:r>
      <w:r w:rsidR="009F7055" w:rsidRPr="00B22E1F">
        <w:rPr>
          <w:rFonts w:ascii="Arial" w:hAnsi="Arial" w:cs="Arial"/>
          <w:lang w:eastAsia="sl-SI"/>
        </w:rPr>
        <w:t>ec</w:t>
      </w:r>
      <w:r w:rsidRPr="00B22E1F">
        <w:rPr>
          <w:rFonts w:ascii="Arial" w:hAnsi="Arial" w:cs="Arial"/>
          <w:lang w:eastAsia="sl-SI"/>
        </w:rPr>
        <w:t xml:space="preserve"> izdela posebno obliko ocene tveganja za </w:t>
      </w:r>
      <w:r w:rsidR="009F7055" w:rsidRPr="00B22E1F">
        <w:rPr>
          <w:rFonts w:ascii="Arial" w:hAnsi="Arial" w:cs="Arial"/>
          <w:lang w:eastAsia="sl-SI"/>
        </w:rPr>
        <w:t>navedene</w:t>
      </w:r>
      <w:r w:rsidRPr="00B22E1F">
        <w:rPr>
          <w:rFonts w:ascii="Arial" w:hAnsi="Arial" w:cs="Arial"/>
          <w:lang w:eastAsia="sl-SI"/>
        </w:rPr>
        <w:t xml:space="preserve"> </w:t>
      </w:r>
      <w:r w:rsidR="009F7055" w:rsidRPr="00B22E1F">
        <w:rPr>
          <w:rFonts w:ascii="Arial" w:hAnsi="Arial" w:cs="Arial"/>
          <w:lang w:eastAsia="sl-SI"/>
        </w:rPr>
        <w:t>skupine</w:t>
      </w:r>
      <w:r w:rsidRPr="00B22E1F">
        <w:rPr>
          <w:rFonts w:ascii="Arial" w:hAnsi="Arial" w:cs="Arial"/>
          <w:lang w:eastAsia="sl-SI"/>
        </w:rPr>
        <w:t xml:space="preserve"> delavk (</w:t>
      </w:r>
      <w:r w:rsidR="009F7055" w:rsidRPr="00B22E1F">
        <w:rPr>
          <w:rFonts w:ascii="Arial" w:hAnsi="Arial" w:cs="Arial"/>
          <w:lang w:eastAsia="sl-SI"/>
        </w:rPr>
        <w:t>drugi</w:t>
      </w:r>
      <w:r w:rsidRPr="00B22E1F">
        <w:rPr>
          <w:rFonts w:ascii="Arial" w:hAnsi="Arial" w:cs="Arial"/>
          <w:lang w:eastAsia="sl-SI"/>
        </w:rPr>
        <w:t xml:space="preserve"> odst. 5. člena). </w:t>
      </w:r>
    </w:p>
    <w:p w14:paraId="4624606A"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7C93A03D" w14:textId="131DE948"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lastRenderedPageBreak/>
        <w:t xml:space="preserve">Ta pravilnik določa, da mora delodajalec za vsa dela, pri katerih obstaja tveganje za izpostavljenost dejavnikom, ki lahko negativno vplivajo na zdravje nosečih delavk, delavk, ki so pred kratkim rodile, ter doječih delavk, v okviru ocene tveganja oceniti vrsto, stopnjo in trajanje izpostavljenosti, oceniti vrsto in stopnjo tveganja za poškodbe in zdravstvene okvare </w:t>
      </w:r>
      <w:r w:rsidR="009F7055" w:rsidRPr="00B22E1F">
        <w:rPr>
          <w:rFonts w:ascii="Arial" w:hAnsi="Arial" w:cs="Arial"/>
          <w:lang w:eastAsia="sl-SI"/>
        </w:rPr>
        <w:t>ter</w:t>
      </w:r>
      <w:r w:rsidRPr="00B22E1F">
        <w:rPr>
          <w:rFonts w:ascii="Arial" w:hAnsi="Arial" w:cs="Arial"/>
          <w:lang w:eastAsia="sl-SI"/>
        </w:rPr>
        <w:t xml:space="preserve"> določiti </w:t>
      </w:r>
      <w:r w:rsidR="009F7055" w:rsidRPr="00B22E1F">
        <w:rPr>
          <w:rFonts w:ascii="Arial" w:hAnsi="Arial" w:cs="Arial"/>
          <w:lang w:eastAsia="sl-SI"/>
        </w:rPr>
        <w:t>in</w:t>
      </w:r>
      <w:r w:rsidRPr="00B22E1F">
        <w:rPr>
          <w:rFonts w:ascii="Arial" w:hAnsi="Arial" w:cs="Arial"/>
          <w:lang w:eastAsia="sl-SI"/>
        </w:rPr>
        <w:t xml:space="preserve"> izvesti ustrezne varnostne ukrepe.</w:t>
      </w:r>
    </w:p>
    <w:p w14:paraId="46774D47"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69DC8637" w14:textId="7D8B2F84"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V oceni tveganja se posebej preveri vpliv nočnega in nadurnega dela na zdravje delavke in otroka v času, ko je delavka noseča</w:t>
      </w:r>
      <w:r w:rsidR="009F7055" w:rsidRPr="00B22E1F">
        <w:rPr>
          <w:rFonts w:ascii="Arial" w:hAnsi="Arial" w:cs="Arial"/>
          <w:lang w:eastAsia="sl-SI"/>
        </w:rPr>
        <w:t>,</w:t>
      </w:r>
      <w:r w:rsidRPr="00B22E1F">
        <w:rPr>
          <w:rFonts w:ascii="Arial" w:hAnsi="Arial" w:cs="Arial"/>
          <w:lang w:eastAsia="sl-SI"/>
        </w:rPr>
        <w:t xml:space="preserve"> in še eno leto po porodu in ves čas, ko doji otroka. </w:t>
      </w:r>
    </w:p>
    <w:p w14:paraId="4C15DBA0"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7D975553" w14:textId="38D17D6A" w:rsidR="00B60EA1" w:rsidRPr="00B22E1F" w:rsidRDefault="00B60EA1" w:rsidP="00B60EA1">
      <w:pPr>
        <w:autoSpaceDE w:val="0"/>
        <w:autoSpaceDN w:val="0"/>
        <w:adjustRightInd w:val="0"/>
        <w:spacing w:after="0" w:line="240" w:lineRule="auto"/>
        <w:jc w:val="both"/>
        <w:rPr>
          <w:rFonts w:ascii="Arial" w:hAnsi="Arial" w:cs="Arial"/>
          <w:shd w:val="clear" w:color="auto" w:fill="FFFFFF"/>
        </w:rPr>
      </w:pPr>
      <w:r w:rsidRPr="00B22E1F">
        <w:rPr>
          <w:rFonts w:ascii="Arial" w:hAnsi="Arial" w:cs="Arial"/>
          <w:shd w:val="clear" w:color="auto" w:fill="FFFFFF"/>
        </w:rPr>
        <w:t>Delodajalec oceno tveganja obnavlja in dopolnjuje ter obvešča delavke in njihove predstavnike o rezultatih ocen tveganja</w:t>
      </w:r>
      <w:r w:rsidR="009F7055" w:rsidRPr="00B22E1F">
        <w:rPr>
          <w:rFonts w:ascii="Arial" w:hAnsi="Arial" w:cs="Arial"/>
          <w:shd w:val="clear" w:color="auto" w:fill="FFFFFF"/>
        </w:rPr>
        <w:t xml:space="preserve"> ter</w:t>
      </w:r>
      <w:r w:rsidRPr="00B22E1F">
        <w:rPr>
          <w:rFonts w:ascii="Arial" w:hAnsi="Arial" w:cs="Arial"/>
          <w:shd w:val="clear" w:color="auto" w:fill="FFFFFF"/>
        </w:rPr>
        <w:t xml:space="preserve"> vseh varnostnih ukrepih.</w:t>
      </w:r>
    </w:p>
    <w:p w14:paraId="31B146F1"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78FB53B4" w14:textId="3FB84A34" w:rsidR="00B60EA1" w:rsidRPr="00B22E1F" w:rsidRDefault="00B60EA1" w:rsidP="00B60EA1">
      <w:pPr>
        <w:shd w:val="clear" w:color="auto" w:fill="EAF1DD" w:themeFill="accent3" w:themeFillTint="33"/>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Pomembno! Obveznost delodajalca, da izvede konkretne ukrepe, nastopi z dnem, ko delavka z zdravniškim potrdilom o svojem stanju obvesti delodajalca</w:t>
      </w:r>
      <w:r w:rsidR="009F7055" w:rsidRPr="00B22E1F">
        <w:rPr>
          <w:rFonts w:ascii="Arial" w:hAnsi="Arial" w:cs="Arial"/>
          <w:lang w:eastAsia="sl-SI"/>
        </w:rPr>
        <w:t>.</w:t>
      </w:r>
    </w:p>
    <w:p w14:paraId="5CC71D85"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51642671"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Ukrepe izvede delodajalec v sodelovanju z izvajalcem medicine dela. Na zahtevo delavke ustreznost ukrepa presoja posebna zdravniška komisija, določena v 17. členu Pravilnika o preventivnih zdravstvenih pregledih delavcev, ki o svojem mnenju obvesti inšpekcijo, pristojno za delo.</w:t>
      </w:r>
    </w:p>
    <w:p w14:paraId="0A239A0A"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12D93512"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r w:rsidRPr="00B22E1F">
        <w:rPr>
          <w:rFonts w:ascii="Arial" w:hAnsi="Arial" w:cs="Arial"/>
          <w:lang w:eastAsia="sl-SI"/>
        </w:rPr>
        <w:t>Prav tako pravilnik ureja splošno prepoved izpostavljenosti in prepoved izpostavljenosti glede na oceno tveganja, in sicer gre za dejavnike in delovne pogoje, ki jih mora delodajalec pregledati in ugotoviti, ali so prisotni v delovnem okolju.</w:t>
      </w:r>
    </w:p>
    <w:p w14:paraId="31D5B94C" w14:textId="2824720A" w:rsidR="00B60EA1" w:rsidRDefault="00B60EA1" w:rsidP="00B60EA1">
      <w:pPr>
        <w:spacing w:before="240" w:after="0" w:line="240" w:lineRule="auto"/>
        <w:jc w:val="both"/>
        <w:rPr>
          <w:rFonts w:ascii="Arial" w:eastAsia="Times New Roman" w:hAnsi="Arial" w:cs="Arial"/>
          <w:lang w:eastAsia="sl-SI"/>
        </w:rPr>
      </w:pPr>
      <w:r w:rsidRPr="00E62103">
        <w:rPr>
          <w:rFonts w:ascii="Arial" w:eastAsia="Times New Roman" w:hAnsi="Arial" w:cs="Arial"/>
          <w:lang w:eastAsia="sl-SI"/>
        </w:rPr>
        <w:t xml:space="preserve">Noseča delavka ne sme biti izpostavljena </w:t>
      </w:r>
      <w:r w:rsidR="009F7055" w:rsidRPr="00B22E1F">
        <w:rPr>
          <w:rFonts w:ascii="Arial" w:eastAsia="Times New Roman" w:hAnsi="Arial" w:cs="Arial"/>
          <w:lang w:eastAsia="sl-SI"/>
        </w:rPr>
        <w:t>naslednjim</w:t>
      </w:r>
      <w:r w:rsidRPr="00E62103">
        <w:rPr>
          <w:rFonts w:ascii="Arial" w:eastAsia="Times New Roman" w:hAnsi="Arial" w:cs="Arial"/>
          <w:lang w:eastAsia="sl-SI"/>
        </w:rPr>
        <w:t xml:space="preserve"> dejavnikom tveganja in delovnim pogojem:</w:t>
      </w:r>
    </w:p>
    <w:p w14:paraId="6F327691"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1.</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fizikalnim dejavnikom:</w:t>
      </w:r>
    </w:p>
    <w:p w14:paraId="7DFB9055" w14:textId="4FE9D35F"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proofErr w:type="spellStart"/>
      <w:r w:rsidRPr="00B22E1F">
        <w:rPr>
          <w:rFonts w:ascii="Arial" w:eastAsia="Times New Roman" w:hAnsi="Arial" w:cs="Arial"/>
          <w:lang w:eastAsia="sl-SI"/>
        </w:rPr>
        <w:t>hiperbarni</w:t>
      </w:r>
      <w:proofErr w:type="spellEnd"/>
      <w:r w:rsidRPr="00B22E1F">
        <w:rPr>
          <w:rFonts w:ascii="Arial" w:eastAsia="Times New Roman" w:hAnsi="Arial" w:cs="Arial"/>
          <w:lang w:eastAsia="sl-SI"/>
        </w:rPr>
        <w:t xml:space="preserve"> atmosferi (</w:t>
      </w:r>
      <w:r w:rsidR="00063FD5" w:rsidRPr="00B22E1F">
        <w:rPr>
          <w:rFonts w:ascii="Arial" w:eastAsia="Times New Roman" w:hAnsi="Arial" w:cs="Arial"/>
          <w:lang w:eastAsia="sl-SI"/>
        </w:rPr>
        <w:t>na primer</w:t>
      </w:r>
      <w:r w:rsidRPr="00B22E1F">
        <w:rPr>
          <w:rFonts w:ascii="Arial" w:eastAsia="Times New Roman" w:hAnsi="Arial" w:cs="Arial"/>
          <w:lang w:eastAsia="sl-SI"/>
        </w:rPr>
        <w:t xml:space="preserve"> potapljanje, zaprti prostori pod tlakom);</w:t>
      </w:r>
    </w:p>
    <w:p w14:paraId="36DD103B"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2.</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biološkim dejavnikom:</w:t>
      </w:r>
    </w:p>
    <w:p w14:paraId="59C46AF1"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proofErr w:type="spellStart"/>
      <w:r w:rsidRPr="00B22E1F">
        <w:rPr>
          <w:rFonts w:ascii="Arial" w:eastAsia="Times New Roman" w:hAnsi="Arial" w:cs="Arial"/>
          <w:lang w:eastAsia="sl-SI"/>
        </w:rPr>
        <w:t>toksoplazmi</w:t>
      </w:r>
      <w:proofErr w:type="spellEnd"/>
      <w:r w:rsidRPr="00B22E1F">
        <w:rPr>
          <w:rFonts w:ascii="Arial" w:eastAsia="Times New Roman" w:hAnsi="Arial" w:cs="Arial"/>
          <w:lang w:eastAsia="sl-SI"/>
        </w:rPr>
        <w:t>,</w:t>
      </w:r>
    </w:p>
    <w:p w14:paraId="5F4792A4"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virusu rdečk, razen če je bila delavka cepljena proti rdečkam;</w:t>
      </w:r>
    </w:p>
    <w:p w14:paraId="57D1776B"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3.</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w:t>
      </w:r>
    </w:p>
    <w:p w14:paraId="19DF158C"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svincu in njegovim spojinam, ki se lahko absorbirajo v telesu;</w:t>
      </w:r>
    </w:p>
    <w:p w14:paraId="1E4A4EE3"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4.</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delovnim pogojem:</w:t>
      </w:r>
    </w:p>
    <w:p w14:paraId="23C128B1" w14:textId="2E7F7B73"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podzemnem</w:t>
      </w:r>
      <w:r w:rsidR="009F7055" w:rsidRPr="00B22E1F">
        <w:rPr>
          <w:rFonts w:ascii="Arial" w:eastAsia="Times New Roman" w:hAnsi="Arial" w:cs="Arial"/>
          <w:lang w:eastAsia="sl-SI"/>
        </w:rPr>
        <w:t>u</w:t>
      </w:r>
      <w:r w:rsidRPr="00B22E1F">
        <w:rPr>
          <w:rFonts w:ascii="Arial" w:eastAsia="Times New Roman" w:hAnsi="Arial" w:cs="Arial"/>
          <w:lang w:eastAsia="sl-SI"/>
        </w:rPr>
        <w:t xml:space="preserve"> rudarskem</w:t>
      </w:r>
      <w:r w:rsidR="009F7055" w:rsidRPr="00B22E1F">
        <w:rPr>
          <w:rFonts w:ascii="Arial" w:eastAsia="Times New Roman" w:hAnsi="Arial" w:cs="Arial"/>
          <w:lang w:eastAsia="sl-SI"/>
        </w:rPr>
        <w:t>u</w:t>
      </w:r>
      <w:r w:rsidRPr="00B22E1F">
        <w:rPr>
          <w:rFonts w:ascii="Arial" w:eastAsia="Times New Roman" w:hAnsi="Arial" w:cs="Arial"/>
          <w:lang w:eastAsia="sl-SI"/>
        </w:rPr>
        <w:t> delu.</w:t>
      </w:r>
    </w:p>
    <w:p w14:paraId="4442DA0E" w14:textId="5C8BBD54" w:rsidR="00B60EA1" w:rsidRPr="00B22E1F" w:rsidRDefault="00B60EA1" w:rsidP="00B60EA1">
      <w:pPr>
        <w:spacing w:before="240" w:after="0" w:line="240" w:lineRule="auto"/>
        <w:jc w:val="both"/>
        <w:rPr>
          <w:rFonts w:ascii="Arial" w:eastAsia="Times New Roman" w:hAnsi="Arial" w:cs="Arial"/>
          <w:lang w:eastAsia="sl-SI"/>
        </w:rPr>
      </w:pPr>
      <w:r w:rsidRPr="00083FC2">
        <w:rPr>
          <w:rFonts w:ascii="Arial" w:eastAsia="Times New Roman" w:hAnsi="Arial" w:cs="Arial"/>
          <w:lang w:eastAsia="sl-SI"/>
        </w:rPr>
        <w:t xml:space="preserve">Doječa delavka ne sme biti izpostavljena </w:t>
      </w:r>
      <w:r w:rsidR="009F7055" w:rsidRPr="00B22E1F">
        <w:rPr>
          <w:rFonts w:ascii="Arial" w:eastAsia="Times New Roman" w:hAnsi="Arial" w:cs="Arial"/>
          <w:lang w:eastAsia="sl-SI"/>
        </w:rPr>
        <w:t>naslednjim</w:t>
      </w:r>
      <w:r w:rsidRPr="00083FC2">
        <w:rPr>
          <w:rFonts w:ascii="Arial" w:eastAsia="Times New Roman" w:hAnsi="Arial" w:cs="Arial"/>
          <w:lang w:eastAsia="sl-SI"/>
        </w:rPr>
        <w:t xml:space="preserve"> dejavnikom tveganja in delovnim pogojem:</w:t>
      </w:r>
    </w:p>
    <w:p w14:paraId="53B41710"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1.</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w:t>
      </w:r>
    </w:p>
    <w:p w14:paraId="3EE5A1B2" w14:textId="77777777" w:rsidR="00B60EA1" w:rsidRPr="00B22E1F" w:rsidRDefault="00B60EA1" w:rsidP="00B60EA1">
      <w:pPr>
        <w:spacing w:after="0" w:line="240" w:lineRule="auto"/>
        <w:ind w:left="567" w:hanging="142"/>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svincu in njegovim spojinam, ki se lahko absorbirajo v telesu.</w:t>
      </w:r>
    </w:p>
    <w:p w14:paraId="0A78FE30" w14:textId="77777777" w:rsidR="00B60EA1" w:rsidRPr="00B22E1F"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2.</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delovnim pogojem:</w:t>
      </w:r>
    </w:p>
    <w:p w14:paraId="5EBC26B7" w14:textId="77777777" w:rsidR="00B60EA1" w:rsidRPr="00B22E1F" w:rsidRDefault="00B60EA1" w:rsidP="008C78B1">
      <w:pPr>
        <w:spacing w:after="0" w:line="240" w:lineRule="auto"/>
        <w:ind w:left="425"/>
        <w:jc w:val="both"/>
        <w:rPr>
          <w:rFonts w:ascii="Arial" w:eastAsia="Times New Roman" w:hAnsi="Arial" w:cs="Arial"/>
          <w:lang w:eastAsia="sl-SI"/>
        </w:rPr>
      </w:pPr>
      <w:r w:rsidRPr="00B22E1F">
        <w:rPr>
          <w:rFonts w:ascii="Arial" w:eastAsia="Times New Roman" w:hAnsi="Arial" w:cs="Arial"/>
          <w:lang w:eastAsia="sl-SI"/>
        </w:rPr>
        <w:t>-</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podzemnemu rudarskemu delu.</w:t>
      </w:r>
    </w:p>
    <w:p w14:paraId="1A6FD6BA" w14:textId="3C36540B"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083FC2">
        <w:rPr>
          <w:rFonts w:ascii="Arial" w:eastAsia="Times New Roman" w:hAnsi="Arial" w:cs="Arial"/>
          <w:lang w:eastAsia="sl-SI"/>
        </w:rPr>
        <w:t>Noseča</w:t>
      </w:r>
      <w:r w:rsidR="00083FC2">
        <w:rPr>
          <w:rFonts w:ascii="Arial" w:eastAsia="Times New Roman" w:hAnsi="Arial" w:cs="Arial"/>
          <w:lang w:eastAsia="sl-SI"/>
        </w:rPr>
        <w:t xml:space="preserve"> </w:t>
      </w:r>
      <w:r w:rsidRPr="00083FC2">
        <w:rPr>
          <w:rFonts w:ascii="Arial" w:eastAsia="Times New Roman" w:hAnsi="Arial" w:cs="Arial"/>
          <w:lang w:eastAsia="sl-SI"/>
        </w:rPr>
        <w:t>delavka,</w:t>
      </w:r>
      <w:r w:rsidR="00083FC2">
        <w:rPr>
          <w:rFonts w:ascii="Arial" w:eastAsia="Times New Roman" w:hAnsi="Arial" w:cs="Arial"/>
          <w:lang w:eastAsia="sl-SI"/>
        </w:rPr>
        <w:t xml:space="preserve"> </w:t>
      </w:r>
      <w:r w:rsidRPr="00083FC2">
        <w:rPr>
          <w:rFonts w:ascii="Arial" w:eastAsia="Times New Roman" w:hAnsi="Arial" w:cs="Arial"/>
          <w:lang w:eastAsia="sl-SI"/>
        </w:rPr>
        <w:t>delavka,</w:t>
      </w:r>
      <w:r w:rsidR="00083FC2">
        <w:rPr>
          <w:rFonts w:ascii="Arial" w:eastAsia="Times New Roman" w:hAnsi="Arial" w:cs="Arial"/>
          <w:lang w:eastAsia="sl-SI"/>
        </w:rPr>
        <w:t xml:space="preserve"> </w:t>
      </w:r>
      <w:r w:rsidRPr="00083FC2">
        <w:rPr>
          <w:rFonts w:ascii="Arial" w:eastAsia="Times New Roman" w:hAnsi="Arial" w:cs="Arial"/>
          <w:lang w:eastAsia="sl-SI"/>
        </w:rPr>
        <w:t>ki je</w:t>
      </w:r>
      <w:r w:rsidR="00083FC2">
        <w:rPr>
          <w:rFonts w:ascii="Arial" w:eastAsia="Times New Roman" w:hAnsi="Arial" w:cs="Arial"/>
          <w:lang w:eastAsia="sl-SI"/>
        </w:rPr>
        <w:t xml:space="preserve"> </w:t>
      </w:r>
      <w:r w:rsidRPr="00083FC2">
        <w:rPr>
          <w:rFonts w:ascii="Arial" w:eastAsia="Times New Roman" w:hAnsi="Arial" w:cs="Arial"/>
          <w:lang w:eastAsia="sl-SI"/>
        </w:rPr>
        <w:t>pred</w:t>
      </w:r>
      <w:r w:rsidR="00083FC2">
        <w:rPr>
          <w:rFonts w:ascii="Arial" w:eastAsia="Times New Roman" w:hAnsi="Arial" w:cs="Arial"/>
          <w:lang w:eastAsia="sl-SI"/>
        </w:rPr>
        <w:t xml:space="preserve"> </w:t>
      </w:r>
      <w:r w:rsidRPr="00083FC2">
        <w:rPr>
          <w:rFonts w:ascii="Arial" w:eastAsia="Times New Roman" w:hAnsi="Arial" w:cs="Arial"/>
          <w:lang w:eastAsia="sl-SI"/>
        </w:rPr>
        <w:t>kratkim</w:t>
      </w:r>
      <w:r w:rsidR="00083FC2">
        <w:rPr>
          <w:rFonts w:ascii="Arial" w:eastAsia="Times New Roman" w:hAnsi="Arial" w:cs="Arial"/>
          <w:lang w:eastAsia="sl-SI"/>
        </w:rPr>
        <w:t xml:space="preserve"> </w:t>
      </w:r>
      <w:r w:rsidRPr="00083FC2">
        <w:rPr>
          <w:rFonts w:ascii="Arial" w:eastAsia="Times New Roman" w:hAnsi="Arial" w:cs="Arial"/>
          <w:lang w:eastAsia="sl-SI"/>
        </w:rPr>
        <w:t>rodila</w:t>
      </w:r>
      <w:r w:rsidR="00FD4EA7" w:rsidRPr="00B22E1F">
        <w:rPr>
          <w:rFonts w:ascii="Arial" w:eastAsia="Times New Roman" w:hAnsi="Arial" w:cs="Arial"/>
          <w:lang w:eastAsia="sl-SI"/>
        </w:rPr>
        <w:t>,</w:t>
      </w:r>
      <w:r w:rsidR="00083FC2">
        <w:rPr>
          <w:rFonts w:ascii="Arial" w:eastAsia="Times New Roman" w:hAnsi="Arial" w:cs="Arial"/>
          <w:lang w:eastAsia="sl-SI"/>
        </w:rPr>
        <w:t xml:space="preserve"> </w:t>
      </w:r>
      <w:r w:rsidRPr="00083FC2">
        <w:rPr>
          <w:rFonts w:ascii="Arial" w:eastAsia="Times New Roman" w:hAnsi="Arial" w:cs="Arial"/>
          <w:lang w:eastAsia="sl-SI"/>
        </w:rPr>
        <w:t>ter doječa</w:t>
      </w:r>
      <w:r w:rsidR="00083FC2">
        <w:rPr>
          <w:rFonts w:ascii="Arial" w:eastAsia="Times New Roman" w:hAnsi="Arial" w:cs="Arial"/>
          <w:lang w:eastAsia="sl-SI"/>
        </w:rPr>
        <w:t xml:space="preserve"> </w:t>
      </w:r>
      <w:r w:rsidRPr="00083FC2">
        <w:rPr>
          <w:rFonts w:ascii="Arial" w:eastAsia="Times New Roman" w:hAnsi="Arial" w:cs="Arial"/>
          <w:lang w:eastAsia="sl-SI"/>
        </w:rPr>
        <w:t>delavka ne sme</w:t>
      </w:r>
      <w:r w:rsidR="00FD4EA7" w:rsidRPr="00B22E1F">
        <w:rPr>
          <w:rFonts w:ascii="Arial" w:eastAsia="Times New Roman" w:hAnsi="Arial" w:cs="Arial"/>
          <w:lang w:eastAsia="sl-SI"/>
        </w:rPr>
        <w:t>jo</w:t>
      </w:r>
      <w:r w:rsidRPr="00083FC2">
        <w:rPr>
          <w:rFonts w:ascii="Arial" w:eastAsia="Times New Roman" w:hAnsi="Arial" w:cs="Arial"/>
          <w:lang w:eastAsia="sl-SI"/>
        </w:rPr>
        <w:t xml:space="preserve"> biti izpostavljen</w:t>
      </w:r>
      <w:r w:rsidR="00FD4EA7" w:rsidRPr="00B22E1F">
        <w:rPr>
          <w:rFonts w:ascii="Arial" w:eastAsia="Times New Roman" w:hAnsi="Arial" w:cs="Arial"/>
          <w:lang w:eastAsia="sl-SI"/>
        </w:rPr>
        <w:t>e</w:t>
      </w:r>
      <w:r w:rsidRPr="00083FC2">
        <w:rPr>
          <w:rFonts w:ascii="Arial" w:eastAsia="Times New Roman" w:hAnsi="Arial" w:cs="Arial"/>
          <w:lang w:eastAsia="sl-SI"/>
        </w:rPr>
        <w:t xml:space="preserve"> dejavnikom tveganj, postopkom in delovnim pogojem, če iz ocene tveganja izhaja tveganje za zdravje delavke in zdravje otroka:</w:t>
      </w:r>
    </w:p>
    <w:p w14:paraId="4F8D56E4" w14:textId="0B42F23B" w:rsidR="00B60EA1" w:rsidRPr="00B22E1F" w:rsidRDefault="00B60EA1" w:rsidP="00B60EA1">
      <w:pPr>
        <w:shd w:val="clear" w:color="auto" w:fill="FFFFFF"/>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1.</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 xml:space="preserve">fizikalnim dejavnikom, kadar ti veljajo kot dejavniki, ki povzročajo poškodbe ploda ali bi lahko prekinili </w:t>
      </w:r>
      <w:proofErr w:type="spellStart"/>
      <w:r w:rsidRPr="00B22E1F">
        <w:rPr>
          <w:rFonts w:ascii="Arial" w:eastAsia="Times New Roman" w:hAnsi="Arial" w:cs="Arial"/>
          <w:lang w:eastAsia="sl-SI"/>
        </w:rPr>
        <w:t>placentno</w:t>
      </w:r>
      <w:proofErr w:type="spellEnd"/>
      <w:r w:rsidRPr="00B22E1F">
        <w:rPr>
          <w:rFonts w:ascii="Arial" w:eastAsia="Times New Roman" w:hAnsi="Arial" w:cs="Arial"/>
          <w:lang w:eastAsia="sl-SI"/>
        </w:rPr>
        <w:t xml:space="preserve"> pritrditev, in sicer:</w:t>
      </w:r>
    </w:p>
    <w:p w14:paraId="7C4B40F1" w14:textId="69C401DE"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šokom, vibracijam ali premikanju;</w:t>
      </w:r>
    </w:p>
    <w:p w14:paraId="6E074EC4" w14:textId="55B650E3"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premeščanju bremen, ki ima za posledico tveganj</w:t>
      </w:r>
      <w:r w:rsidR="00FD4EA7" w:rsidRPr="006D6FFB">
        <w:rPr>
          <w:rFonts w:ascii="Arial" w:eastAsia="Times New Roman" w:hAnsi="Arial" w:cs="Arial"/>
          <w:lang w:eastAsia="sl-SI"/>
        </w:rPr>
        <w:t>e</w:t>
      </w:r>
      <w:r w:rsidRPr="006D6FFB">
        <w:rPr>
          <w:rFonts w:ascii="Arial" w:eastAsia="Times New Roman" w:hAnsi="Arial" w:cs="Arial"/>
          <w:lang w:eastAsia="sl-SI"/>
        </w:rPr>
        <w:t xml:space="preserve"> zlasti </w:t>
      </w:r>
      <w:r w:rsidR="00FD4EA7" w:rsidRPr="006D6FFB">
        <w:rPr>
          <w:rFonts w:ascii="Arial" w:eastAsia="Times New Roman" w:hAnsi="Arial" w:cs="Arial"/>
          <w:lang w:eastAsia="sl-SI"/>
        </w:rPr>
        <w:t>za</w:t>
      </w:r>
      <w:r w:rsidRPr="006D6FFB">
        <w:rPr>
          <w:rFonts w:ascii="Arial" w:eastAsia="Times New Roman" w:hAnsi="Arial" w:cs="Arial"/>
          <w:lang w:eastAsia="sl-SI"/>
        </w:rPr>
        <w:t xml:space="preserve"> hrbtno-ledven</w:t>
      </w:r>
      <w:r w:rsidR="00FD4EA7" w:rsidRPr="006D6FFB">
        <w:rPr>
          <w:rFonts w:ascii="Arial" w:eastAsia="Times New Roman" w:hAnsi="Arial" w:cs="Arial"/>
          <w:lang w:eastAsia="sl-SI"/>
        </w:rPr>
        <w:t>i</w:t>
      </w:r>
      <w:r w:rsidRPr="006D6FFB">
        <w:rPr>
          <w:rFonts w:ascii="Arial" w:eastAsia="Times New Roman" w:hAnsi="Arial" w:cs="Arial"/>
          <w:lang w:eastAsia="sl-SI"/>
        </w:rPr>
        <w:t> predel;</w:t>
      </w:r>
    </w:p>
    <w:p w14:paraId="2965A0BA" w14:textId="05E8F0C5"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 xml:space="preserve">hrupu nad 80 </w:t>
      </w:r>
      <w:proofErr w:type="spellStart"/>
      <w:r w:rsidRPr="006D6FFB">
        <w:rPr>
          <w:rFonts w:ascii="Arial" w:eastAsia="Times New Roman" w:hAnsi="Arial" w:cs="Arial"/>
          <w:lang w:eastAsia="sl-SI"/>
        </w:rPr>
        <w:t>dB</w:t>
      </w:r>
      <w:proofErr w:type="spellEnd"/>
      <w:r w:rsidRPr="006D6FFB">
        <w:rPr>
          <w:rFonts w:ascii="Arial" w:eastAsia="Times New Roman" w:hAnsi="Arial" w:cs="Arial"/>
          <w:lang w:eastAsia="sl-SI"/>
        </w:rPr>
        <w:t xml:space="preserve"> (A);</w:t>
      </w:r>
    </w:p>
    <w:p w14:paraId="3AD3CC39" w14:textId="6AC75E7A"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ionizirajočemu sevanju;</w:t>
      </w:r>
    </w:p>
    <w:p w14:paraId="6A4E7993" w14:textId="40317E0D"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neionizirajočemu sevanju;</w:t>
      </w:r>
    </w:p>
    <w:p w14:paraId="5F9AF88F" w14:textId="1541E943"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t>ekstremnemu mrazu ali vročini;</w:t>
      </w:r>
    </w:p>
    <w:p w14:paraId="573E5EF7" w14:textId="0591E2F6" w:rsidR="00B60EA1" w:rsidRPr="006D6FFB" w:rsidRDefault="00B60EA1" w:rsidP="004705C8">
      <w:pPr>
        <w:pStyle w:val="Odstavekseznama"/>
        <w:numPr>
          <w:ilvl w:val="0"/>
          <w:numId w:val="32"/>
        </w:numPr>
        <w:shd w:val="clear" w:color="auto" w:fill="FFFFFF"/>
        <w:spacing w:after="0" w:line="240" w:lineRule="auto"/>
        <w:jc w:val="both"/>
        <w:rPr>
          <w:rFonts w:ascii="Arial" w:eastAsia="Times New Roman" w:hAnsi="Arial" w:cs="Arial"/>
          <w:lang w:eastAsia="sl-SI"/>
        </w:rPr>
      </w:pPr>
      <w:r w:rsidRPr="006D6FFB">
        <w:rPr>
          <w:rFonts w:ascii="Arial" w:eastAsia="Times New Roman" w:hAnsi="Arial" w:cs="Arial"/>
          <w:lang w:eastAsia="sl-SI"/>
        </w:rPr>
        <w:lastRenderedPageBreak/>
        <w:t xml:space="preserve">gibom in položajem, potovanju – bodisi </w:t>
      </w:r>
      <w:r w:rsidR="00465D13" w:rsidRPr="006D6FFB">
        <w:rPr>
          <w:rFonts w:ascii="Arial" w:eastAsia="Times New Roman" w:hAnsi="Arial" w:cs="Arial"/>
          <w:lang w:eastAsia="sl-SI"/>
        </w:rPr>
        <w:t>v podjetju</w:t>
      </w:r>
      <w:r w:rsidRPr="006D6FFB">
        <w:rPr>
          <w:rFonts w:ascii="Arial" w:eastAsia="Times New Roman" w:hAnsi="Arial" w:cs="Arial"/>
          <w:lang w:eastAsia="sl-SI"/>
        </w:rPr>
        <w:t xml:space="preserve"> bodisi zunaj podjetja – mentalni ali fizični utrujenosti in drugim fizičnim bremenom, povezanim z dejavnostjo delavke iz 2. člena tega pravilnika;</w:t>
      </w:r>
    </w:p>
    <w:p w14:paraId="6C68FD2C" w14:textId="77777777" w:rsidR="003C1333" w:rsidRPr="00B22E1F" w:rsidRDefault="003C1333" w:rsidP="00B60EA1">
      <w:pPr>
        <w:shd w:val="clear" w:color="auto" w:fill="FFFFFF"/>
        <w:spacing w:after="0" w:line="240" w:lineRule="auto"/>
        <w:ind w:left="782" w:hanging="356"/>
        <w:jc w:val="both"/>
        <w:rPr>
          <w:rFonts w:ascii="Arial" w:eastAsia="Times New Roman" w:hAnsi="Arial" w:cs="Arial"/>
          <w:lang w:eastAsia="sl-SI"/>
        </w:rPr>
      </w:pPr>
    </w:p>
    <w:p w14:paraId="0ECDFB7B" w14:textId="12C56517" w:rsidR="00B60EA1" w:rsidRDefault="00B60EA1" w:rsidP="00B60EA1">
      <w:pPr>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2.</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biološkim dejavnikom iz druge, tretje in četrte alineje 4. točke 2. člena Pravilnika o varovanju delavcev pred tveganji zaradi izpostavljenosti biološkim dejavnikom pri delu, če je znano, da tak</w:t>
      </w:r>
      <w:r w:rsidRPr="00B22E1F">
        <w:rPr>
          <w:rFonts w:ascii="Arial" w:eastAsia="Times New Roman" w:hAnsi="Arial" w:cs="Arial"/>
          <w:lang w:eastAsia="sl-SI"/>
        </w:rPr>
        <w:softHyphen/>
        <w:t>šni dejavniki ali terapevtski ukrepi, ki jih ti povzročajo, ogrožajo zdravje nosečih delavk in nerojenih otrok, če niso navedeni v prejšnjem členu.</w:t>
      </w:r>
    </w:p>
    <w:p w14:paraId="39C3F09B" w14:textId="77777777" w:rsidR="003C1333" w:rsidRPr="00B22E1F" w:rsidRDefault="003C1333" w:rsidP="00B60EA1">
      <w:pPr>
        <w:spacing w:after="0" w:line="240" w:lineRule="auto"/>
        <w:ind w:left="425" w:hanging="425"/>
        <w:jc w:val="both"/>
        <w:rPr>
          <w:rFonts w:ascii="Arial" w:eastAsia="Times New Roman" w:hAnsi="Arial" w:cs="Arial"/>
          <w:lang w:eastAsia="sl-SI"/>
        </w:rPr>
      </w:pPr>
    </w:p>
    <w:p w14:paraId="0F3557AE" w14:textId="77777777" w:rsidR="00B60EA1" w:rsidRPr="00B22E1F" w:rsidRDefault="00B60EA1" w:rsidP="00B60EA1">
      <w:pPr>
        <w:shd w:val="clear" w:color="auto" w:fill="FFFFFF"/>
        <w:spacing w:after="0" w:line="240" w:lineRule="auto"/>
        <w:ind w:left="425" w:hanging="425"/>
        <w:jc w:val="both"/>
        <w:rPr>
          <w:rFonts w:ascii="Arial" w:eastAsia="Times New Roman" w:hAnsi="Arial" w:cs="Arial"/>
          <w:lang w:eastAsia="sl-SI"/>
        </w:rPr>
      </w:pPr>
      <w:r w:rsidRPr="00B22E1F">
        <w:rPr>
          <w:rFonts w:ascii="Arial" w:eastAsia="Times New Roman" w:hAnsi="Arial" w:cs="Arial"/>
          <w:lang w:eastAsia="sl-SI"/>
        </w:rPr>
        <w:t>3.</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 za katere je znano, da ogrožajo zdravje noseče delavke in nerojenega otroka, če niso navedeni v prejšnjem členu:</w:t>
      </w:r>
    </w:p>
    <w:p w14:paraId="0C717852"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a)</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snovem in zmesem, ki v skladu z Uredbo (ES) št. 1272/2008 Evropskega parlamenta in Sveta z dne 16. decembra 2008 o razvrščanju, označevanju in pakiranju snovi ter zmesi, o spremembi in razveljavitvi direktiv 67/548/EGS in 1999/45/ES ter spremembi Uredbe (ES) št. 1907/2006 (UL L št. 353 z dne 31. 12. 2008, str. 1) izpolnjujejo merila za razvrstitev v enega ali več naslednjih razredov in kategorij nevarnosti z enim ali več naslednjimi stavki o nevarnosti, če niso navedene v prejšnjem členu:</w:t>
      </w:r>
    </w:p>
    <w:p w14:paraId="7821878D" w14:textId="196FD536"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mutagenost za zarodne celice kategorije 1A, 1B ali 2 (H340, H341),</w:t>
      </w:r>
    </w:p>
    <w:p w14:paraId="395A1B0B" w14:textId="7C875E1C"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rakotvornost kategorij 1A, 1B ali 2 (H350, H350i, H351),</w:t>
      </w:r>
    </w:p>
    <w:p w14:paraId="50CC4159" w14:textId="5721A4DC"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 xml:space="preserve">strupenost za razmnoževanje kategorije 1A, 1B ali 2 ali dodatne kategorije za učinke na dojenje ali </w:t>
      </w:r>
      <w:r w:rsidR="00465D13" w:rsidRPr="000C3F21">
        <w:rPr>
          <w:rFonts w:ascii="Arial" w:eastAsia="Times New Roman" w:hAnsi="Arial" w:cs="Arial"/>
          <w:lang w:eastAsia="sl-SI"/>
        </w:rPr>
        <w:t>z</w:t>
      </w:r>
      <w:r w:rsidR="00B11CC9" w:rsidRPr="000C3F21">
        <w:rPr>
          <w:rFonts w:ascii="Arial" w:eastAsia="Times New Roman" w:hAnsi="Arial" w:cs="Arial"/>
          <w:lang w:eastAsia="sl-SI"/>
        </w:rPr>
        <w:t>aradi</w:t>
      </w:r>
      <w:r w:rsidRPr="000C3F21">
        <w:rPr>
          <w:rFonts w:ascii="Arial" w:eastAsia="Times New Roman" w:hAnsi="Arial" w:cs="Arial"/>
          <w:lang w:eastAsia="sl-SI"/>
        </w:rPr>
        <w:t xml:space="preserve"> dojenj</w:t>
      </w:r>
      <w:r w:rsidR="00B11CC9" w:rsidRPr="000C3F21">
        <w:rPr>
          <w:rFonts w:ascii="Arial" w:eastAsia="Times New Roman" w:hAnsi="Arial" w:cs="Arial"/>
          <w:lang w:eastAsia="sl-SI"/>
        </w:rPr>
        <w:t>a</w:t>
      </w:r>
      <w:r w:rsidRPr="000C3F21">
        <w:rPr>
          <w:rFonts w:ascii="Arial" w:eastAsia="Times New Roman" w:hAnsi="Arial" w:cs="Arial"/>
          <w:lang w:eastAsia="sl-SI"/>
        </w:rPr>
        <w:t xml:space="preserve"> (H360, H360D, H360FD, H360Fd, H360Df, H361, H361d, H361fd, H362),</w:t>
      </w:r>
    </w:p>
    <w:p w14:paraId="46F3D0B1" w14:textId="67800B66" w:rsidR="00B60EA1" w:rsidRPr="000C3F21" w:rsidRDefault="00B60EA1" w:rsidP="00762A9B">
      <w:pPr>
        <w:pStyle w:val="Odstavekseznama"/>
        <w:numPr>
          <w:ilvl w:val="0"/>
          <w:numId w:val="23"/>
        </w:numPr>
        <w:shd w:val="clear" w:color="auto" w:fill="FFFFFF"/>
        <w:spacing w:after="0" w:line="240" w:lineRule="auto"/>
        <w:ind w:left="1134"/>
        <w:jc w:val="both"/>
        <w:rPr>
          <w:rFonts w:ascii="Arial" w:eastAsia="Times New Roman" w:hAnsi="Arial" w:cs="Arial"/>
          <w:lang w:eastAsia="sl-SI"/>
        </w:rPr>
      </w:pPr>
      <w:r w:rsidRPr="000C3F21">
        <w:rPr>
          <w:rFonts w:ascii="Arial" w:eastAsia="Times New Roman" w:hAnsi="Arial" w:cs="Arial"/>
          <w:lang w:eastAsia="sl-SI"/>
        </w:rPr>
        <w:t>specifična strupenost za ciljne organe po enkratni izpostavljenosti kategorije 1 ali 2 (H370, H371);</w:t>
      </w:r>
    </w:p>
    <w:p w14:paraId="1299FC95" w14:textId="4D408B0A"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b)</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 xml:space="preserve">kemičnim snovem iz </w:t>
      </w:r>
      <w:r w:rsidR="00465D13" w:rsidRPr="00B22E1F">
        <w:rPr>
          <w:rFonts w:ascii="Arial" w:eastAsia="Times New Roman" w:hAnsi="Arial" w:cs="Arial"/>
          <w:lang w:eastAsia="sl-SI"/>
        </w:rPr>
        <w:t>p</w:t>
      </w:r>
      <w:r w:rsidRPr="00B22E1F">
        <w:rPr>
          <w:rFonts w:ascii="Arial" w:eastAsia="Times New Roman" w:hAnsi="Arial" w:cs="Arial"/>
          <w:lang w:eastAsia="sl-SI"/>
        </w:rPr>
        <w:t>riloge I Pravilnika o varovanju delavcev pred tveganji zaradi izpostavljenosti rakotvornim ali mutagenim snovem;</w:t>
      </w:r>
    </w:p>
    <w:p w14:paraId="387B9148"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c)</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živemu srebru in derivatom živega srebra;</w:t>
      </w:r>
    </w:p>
    <w:p w14:paraId="778156FD"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d)</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zdravilom proti mitozi;</w:t>
      </w:r>
    </w:p>
    <w:p w14:paraId="37F30DF7" w14:textId="77777777" w:rsidR="00B60EA1" w:rsidRPr="00B22E1F" w:rsidRDefault="00B60EA1" w:rsidP="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e)</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ogljikovemu monoksidu;</w:t>
      </w:r>
    </w:p>
    <w:p w14:paraId="01804F7E" w14:textId="32763332" w:rsidR="003C1333" w:rsidRDefault="00B60EA1">
      <w:pPr>
        <w:shd w:val="clear" w:color="auto" w:fill="FFFFFF"/>
        <w:spacing w:after="0" w:line="240" w:lineRule="auto"/>
        <w:ind w:left="782" w:hanging="356"/>
        <w:jc w:val="both"/>
        <w:rPr>
          <w:rFonts w:ascii="Arial" w:eastAsia="Times New Roman" w:hAnsi="Arial" w:cs="Arial"/>
          <w:lang w:eastAsia="sl-SI"/>
        </w:rPr>
      </w:pPr>
      <w:r w:rsidRPr="00B22E1F">
        <w:rPr>
          <w:rFonts w:ascii="Arial" w:eastAsia="Times New Roman" w:hAnsi="Arial" w:cs="Arial"/>
          <w:lang w:eastAsia="sl-SI"/>
        </w:rPr>
        <w:t>f)</w:t>
      </w:r>
      <w:r w:rsidRPr="00B22E1F">
        <w:rPr>
          <w:rFonts w:ascii="Times New Roman" w:eastAsia="Times New Roman" w:hAnsi="Times New Roman" w:cs="Times New Roman"/>
          <w:sz w:val="14"/>
          <w:szCs w:val="14"/>
          <w:lang w:eastAsia="sl-SI"/>
        </w:rPr>
        <w:t>     </w:t>
      </w:r>
      <w:r w:rsidRPr="00B22E1F">
        <w:rPr>
          <w:rFonts w:ascii="Arial" w:eastAsia="Times New Roman" w:hAnsi="Arial" w:cs="Arial"/>
          <w:lang w:eastAsia="sl-SI"/>
        </w:rPr>
        <w:t>kemičnim dejavnikom, za katere je znana in nevarna absor</w:t>
      </w:r>
      <w:r w:rsidR="00264999" w:rsidRPr="00B22E1F">
        <w:rPr>
          <w:rFonts w:ascii="Arial" w:eastAsia="Times New Roman" w:hAnsi="Arial" w:cs="Arial"/>
          <w:lang w:eastAsia="sl-SI"/>
        </w:rPr>
        <w:t>p</w:t>
      </w:r>
      <w:r w:rsidRPr="00B22E1F">
        <w:rPr>
          <w:rFonts w:ascii="Arial" w:eastAsia="Times New Roman" w:hAnsi="Arial" w:cs="Arial"/>
          <w:lang w:eastAsia="sl-SI"/>
        </w:rPr>
        <w:t xml:space="preserve">cija </w:t>
      </w:r>
      <w:r w:rsidR="00B11CC9" w:rsidRPr="00B22E1F">
        <w:rPr>
          <w:rFonts w:ascii="Arial" w:eastAsia="Times New Roman" w:hAnsi="Arial" w:cs="Arial"/>
          <w:lang w:eastAsia="sl-SI"/>
        </w:rPr>
        <w:t>skozi</w:t>
      </w:r>
      <w:r w:rsidRPr="00B22E1F">
        <w:rPr>
          <w:rFonts w:ascii="Arial" w:eastAsia="Times New Roman" w:hAnsi="Arial" w:cs="Arial"/>
          <w:lang w:eastAsia="sl-SI"/>
        </w:rPr>
        <w:t xml:space="preserve"> kož</w:t>
      </w:r>
      <w:r w:rsidR="00B11CC9" w:rsidRPr="00B22E1F">
        <w:rPr>
          <w:rFonts w:ascii="Arial" w:eastAsia="Times New Roman" w:hAnsi="Arial" w:cs="Arial"/>
          <w:lang w:eastAsia="sl-SI"/>
        </w:rPr>
        <w:t>o</w:t>
      </w:r>
      <w:r w:rsidRPr="00B22E1F">
        <w:rPr>
          <w:rFonts w:ascii="Arial" w:eastAsia="Times New Roman" w:hAnsi="Arial" w:cs="Arial"/>
          <w:lang w:eastAsia="sl-SI"/>
        </w:rPr>
        <w:t>;</w:t>
      </w:r>
    </w:p>
    <w:p w14:paraId="131E0008" w14:textId="77777777" w:rsidR="003C1333" w:rsidRPr="00B22E1F" w:rsidRDefault="003C1333" w:rsidP="00B60EA1">
      <w:pPr>
        <w:shd w:val="clear" w:color="auto" w:fill="FFFFFF"/>
        <w:spacing w:after="0" w:line="240" w:lineRule="auto"/>
        <w:ind w:left="782" w:hanging="356"/>
        <w:jc w:val="both"/>
        <w:rPr>
          <w:rFonts w:ascii="Arial" w:eastAsia="Times New Roman" w:hAnsi="Arial" w:cs="Arial"/>
          <w:lang w:eastAsia="sl-SI"/>
        </w:rPr>
      </w:pPr>
    </w:p>
    <w:p w14:paraId="7106D88A" w14:textId="0823FB75" w:rsidR="00B60EA1" w:rsidRPr="006D6FFB" w:rsidRDefault="00B60EA1" w:rsidP="004705C8">
      <w:pPr>
        <w:pStyle w:val="Odstavekseznama"/>
        <w:numPr>
          <w:ilvl w:val="0"/>
          <w:numId w:val="12"/>
        </w:numPr>
        <w:shd w:val="clear" w:color="auto" w:fill="FFFFFF"/>
        <w:spacing w:after="0" w:line="240" w:lineRule="auto"/>
        <w:rPr>
          <w:rFonts w:ascii="Arial" w:eastAsia="Times New Roman" w:hAnsi="Arial" w:cs="Arial"/>
          <w:lang w:eastAsia="sl-SI"/>
        </w:rPr>
      </w:pPr>
      <w:r w:rsidRPr="006D6FFB">
        <w:rPr>
          <w:rFonts w:ascii="Arial" w:eastAsia="Times New Roman" w:hAnsi="Arial" w:cs="Arial"/>
          <w:lang w:eastAsia="sl-SI"/>
        </w:rPr>
        <w:t xml:space="preserve">procesom iz </w:t>
      </w:r>
      <w:r w:rsidR="00465D13" w:rsidRPr="006D6FFB">
        <w:rPr>
          <w:rFonts w:ascii="Arial" w:eastAsia="Times New Roman" w:hAnsi="Arial" w:cs="Arial"/>
          <w:lang w:eastAsia="sl-SI"/>
        </w:rPr>
        <w:t>p</w:t>
      </w:r>
      <w:r w:rsidRPr="006D6FFB">
        <w:rPr>
          <w:rFonts w:ascii="Arial" w:eastAsia="Times New Roman" w:hAnsi="Arial" w:cs="Arial"/>
          <w:lang w:eastAsia="sl-SI"/>
        </w:rPr>
        <w:t>riloge I Pravilnika o varovanju delavcev pred tveganji zaradi izpostavljenosti rakotvornim ali mutagenim snovem;</w:t>
      </w:r>
    </w:p>
    <w:p w14:paraId="2AC28DC8" w14:textId="77777777" w:rsidR="003C1333" w:rsidRPr="006D6FFB" w:rsidRDefault="003C1333" w:rsidP="006D6FFB">
      <w:pPr>
        <w:pStyle w:val="Odstavekseznama"/>
        <w:shd w:val="clear" w:color="auto" w:fill="FFFFFF"/>
        <w:spacing w:after="0" w:line="240" w:lineRule="auto"/>
        <w:jc w:val="both"/>
        <w:rPr>
          <w:rFonts w:ascii="Arial" w:eastAsia="Times New Roman" w:hAnsi="Arial" w:cs="Arial"/>
          <w:lang w:eastAsia="sl-SI"/>
        </w:rPr>
      </w:pPr>
    </w:p>
    <w:p w14:paraId="2EAE2930" w14:textId="5EA47655" w:rsidR="00B60EA1" w:rsidRPr="00B22E1F" w:rsidRDefault="003C1333" w:rsidP="00B60EA1">
      <w:pPr>
        <w:shd w:val="clear" w:color="auto" w:fill="FFFFFF"/>
        <w:spacing w:after="0" w:line="240" w:lineRule="auto"/>
        <w:ind w:left="425" w:hanging="425"/>
        <w:jc w:val="both"/>
        <w:rPr>
          <w:rFonts w:ascii="Arial" w:eastAsia="Times New Roman" w:hAnsi="Arial" w:cs="Arial"/>
          <w:lang w:eastAsia="sl-SI"/>
        </w:rPr>
      </w:pPr>
      <w:r>
        <w:rPr>
          <w:rFonts w:ascii="Arial" w:eastAsia="Times New Roman" w:hAnsi="Arial" w:cs="Arial"/>
          <w:lang w:eastAsia="sl-SI"/>
        </w:rPr>
        <w:t xml:space="preserve">      </w:t>
      </w:r>
      <w:r w:rsidR="00B60EA1" w:rsidRPr="00B22E1F">
        <w:rPr>
          <w:rFonts w:ascii="Arial" w:eastAsia="Times New Roman" w:hAnsi="Arial" w:cs="Arial"/>
          <w:lang w:eastAsia="sl-SI"/>
        </w:rPr>
        <w:t>5.</w:t>
      </w:r>
      <w:r w:rsidR="00B60EA1" w:rsidRPr="00B22E1F">
        <w:rPr>
          <w:rFonts w:ascii="Times New Roman" w:eastAsia="Times New Roman" w:hAnsi="Times New Roman" w:cs="Times New Roman"/>
          <w:sz w:val="14"/>
          <w:szCs w:val="14"/>
          <w:lang w:eastAsia="sl-SI"/>
        </w:rPr>
        <w:t>      </w:t>
      </w:r>
      <w:r w:rsidR="00465D13" w:rsidRPr="00B22E1F">
        <w:rPr>
          <w:rFonts w:ascii="Arial" w:eastAsia="Times New Roman" w:hAnsi="Arial" w:cs="Arial"/>
          <w:lang w:eastAsia="sl-SI"/>
        </w:rPr>
        <w:t>določenim d</w:t>
      </w:r>
      <w:r w:rsidR="00B60EA1" w:rsidRPr="00B22E1F">
        <w:rPr>
          <w:rFonts w:ascii="Arial" w:eastAsia="Times New Roman" w:hAnsi="Arial" w:cs="Arial"/>
          <w:lang w:eastAsia="sl-SI"/>
        </w:rPr>
        <w:t>elovnim pogojem:</w:t>
      </w:r>
    </w:p>
    <w:p w14:paraId="6A6ED500" w14:textId="69C6C3BF" w:rsidR="00B60EA1" w:rsidRPr="00762A9B" w:rsidRDefault="00B60EA1" w:rsidP="00762A9B">
      <w:pPr>
        <w:pStyle w:val="Odstavekseznama"/>
        <w:numPr>
          <w:ilvl w:val="0"/>
          <w:numId w:val="1"/>
        </w:numPr>
        <w:shd w:val="clear" w:color="auto" w:fill="FFFFFF"/>
        <w:spacing w:after="0" w:line="240" w:lineRule="auto"/>
        <w:ind w:left="1134"/>
        <w:jc w:val="both"/>
        <w:rPr>
          <w:rFonts w:ascii="Arial" w:eastAsia="Times New Roman" w:hAnsi="Arial" w:cs="Arial"/>
          <w:lang w:eastAsia="sl-SI"/>
        </w:rPr>
      </w:pPr>
      <w:r w:rsidRPr="00762A9B">
        <w:rPr>
          <w:rFonts w:ascii="Arial" w:eastAsia="Times New Roman" w:hAnsi="Arial" w:cs="Arial"/>
          <w:lang w:eastAsia="sl-SI"/>
        </w:rPr>
        <w:t>podzemnemu rudarskemu delu,</w:t>
      </w:r>
    </w:p>
    <w:p w14:paraId="38EE548A" w14:textId="0B874AE9" w:rsidR="00B60EA1" w:rsidRPr="00762A9B" w:rsidRDefault="00B60EA1" w:rsidP="00762A9B">
      <w:pPr>
        <w:pStyle w:val="Odstavekseznama"/>
        <w:numPr>
          <w:ilvl w:val="0"/>
          <w:numId w:val="1"/>
        </w:numPr>
        <w:spacing w:after="0" w:line="240" w:lineRule="auto"/>
        <w:ind w:left="1134"/>
        <w:jc w:val="both"/>
        <w:rPr>
          <w:rFonts w:ascii="Arial" w:eastAsia="Times New Roman" w:hAnsi="Arial" w:cs="Arial"/>
          <w:lang w:eastAsia="sl-SI"/>
        </w:rPr>
      </w:pPr>
      <w:r w:rsidRPr="00762A9B">
        <w:rPr>
          <w:rFonts w:ascii="Arial" w:eastAsia="Times New Roman" w:hAnsi="Arial" w:cs="Arial"/>
          <w:lang w:eastAsia="sl-SI"/>
        </w:rPr>
        <w:t>nočnemu delu,</w:t>
      </w:r>
    </w:p>
    <w:p w14:paraId="2A2E0F6C" w14:textId="06EF0397" w:rsidR="00B60EA1" w:rsidRPr="00762A9B" w:rsidRDefault="00B60EA1" w:rsidP="00762A9B">
      <w:pPr>
        <w:pStyle w:val="Odstavekseznama"/>
        <w:numPr>
          <w:ilvl w:val="0"/>
          <w:numId w:val="1"/>
        </w:numPr>
        <w:shd w:val="clear" w:color="auto" w:fill="FFFFFF"/>
        <w:spacing w:after="0" w:line="240" w:lineRule="auto"/>
        <w:ind w:left="1134"/>
        <w:jc w:val="both"/>
        <w:rPr>
          <w:rFonts w:ascii="Arial" w:eastAsia="Times New Roman" w:hAnsi="Arial" w:cs="Arial"/>
          <w:lang w:eastAsia="sl-SI"/>
        </w:rPr>
      </w:pPr>
      <w:r w:rsidRPr="00762A9B">
        <w:rPr>
          <w:rFonts w:ascii="Arial" w:eastAsia="Times New Roman" w:hAnsi="Arial" w:cs="Arial"/>
          <w:lang w:eastAsia="sl-SI"/>
        </w:rPr>
        <w:t>nadurnemu delu.</w:t>
      </w:r>
    </w:p>
    <w:p w14:paraId="0F40CF5A" w14:textId="77777777" w:rsidR="00B60EA1" w:rsidRPr="00B22E1F" w:rsidRDefault="00B60EA1" w:rsidP="00B60EA1">
      <w:pPr>
        <w:autoSpaceDE w:val="0"/>
        <w:autoSpaceDN w:val="0"/>
        <w:adjustRightInd w:val="0"/>
        <w:spacing w:after="0" w:line="240" w:lineRule="auto"/>
        <w:jc w:val="both"/>
        <w:rPr>
          <w:rFonts w:ascii="Arial" w:hAnsi="Arial" w:cs="Arial"/>
          <w:lang w:eastAsia="sl-SI"/>
        </w:rPr>
      </w:pPr>
    </w:p>
    <w:p w14:paraId="1B43F6F6" w14:textId="3155BA56" w:rsidR="00B60EA1" w:rsidRPr="003F7AD2" w:rsidRDefault="00B60EA1" w:rsidP="00CC7BDF">
      <w:pPr>
        <w:pStyle w:val="Odstavekseznama"/>
        <w:shd w:val="clear" w:color="auto" w:fill="FDE9D9" w:themeFill="accent6" w:themeFillTint="33"/>
        <w:spacing w:after="0" w:line="240" w:lineRule="auto"/>
        <w:ind w:left="0"/>
        <w:jc w:val="both"/>
        <w:rPr>
          <w:rFonts w:ascii="Arial" w:hAnsi="Arial" w:cs="Arial"/>
          <w:color w:val="FF0000"/>
        </w:rPr>
      </w:pPr>
      <w:r w:rsidRPr="00B22E1F">
        <w:rPr>
          <w:rFonts w:ascii="Arial" w:hAnsi="Arial" w:cs="Arial"/>
        </w:rPr>
        <w:t xml:space="preserve">Priporočena dodatna literatura </w:t>
      </w:r>
      <w:r w:rsidR="00465D13" w:rsidRPr="00B22E1F">
        <w:rPr>
          <w:rFonts w:ascii="Arial" w:hAnsi="Arial" w:cs="Arial"/>
        </w:rPr>
        <w:t xml:space="preserve">je </w:t>
      </w:r>
      <w:r w:rsidRPr="00B22E1F">
        <w:rPr>
          <w:rFonts w:ascii="Arial" w:hAnsi="Arial" w:cs="Arial"/>
        </w:rPr>
        <w:t xml:space="preserve">dosegljiva </w:t>
      </w:r>
      <w:hyperlink r:id="rId44" w:history="1">
        <w:r w:rsidR="00CC7BDF" w:rsidRPr="00CC7BDF">
          <w:rPr>
            <w:rStyle w:val="Hiperpovezava"/>
            <w:rFonts w:ascii="Arial" w:hAnsi="Arial" w:cs="Arial"/>
          </w:rPr>
          <w:t>tukaj</w:t>
        </w:r>
      </w:hyperlink>
      <w:r w:rsidR="00CC7BDF">
        <w:rPr>
          <w:rFonts w:ascii="Arial" w:hAnsi="Arial" w:cs="Arial"/>
        </w:rPr>
        <w:t>.</w:t>
      </w:r>
    </w:p>
    <w:p w14:paraId="1965EC39" w14:textId="77777777" w:rsidR="00B60EA1" w:rsidRPr="00B22E1F" w:rsidRDefault="00B60EA1" w:rsidP="00B60EA1">
      <w:pPr>
        <w:pStyle w:val="Odstavekseznama"/>
        <w:spacing w:after="0" w:line="240" w:lineRule="auto"/>
        <w:ind w:left="0"/>
        <w:jc w:val="both"/>
        <w:rPr>
          <w:rFonts w:ascii="Arial" w:hAnsi="Arial" w:cs="Arial"/>
          <w:b/>
        </w:rPr>
      </w:pPr>
    </w:p>
    <w:p w14:paraId="5FCCD8DB" w14:textId="77777777" w:rsidR="00B60EA1" w:rsidRPr="00B22E1F" w:rsidRDefault="00B60EA1" w:rsidP="00B60EA1">
      <w:pPr>
        <w:pStyle w:val="Odstavekseznama"/>
        <w:spacing w:after="0" w:line="240" w:lineRule="auto"/>
        <w:ind w:left="0"/>
        <w:jc w:val="both"/>
        <w:rPr>
          <w:rFonts w:ascii="Arial" w:hAnsi="Arial" w:cs="Arial"/>
          <w:b/>
        </w:rPr>
      </w:pPr>
    </w:p>
    <w:p w14:paraId="50A835E7" w14:textId="3AF972EC"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5.4.14 Pravilnik o zagotavljanju varnosti in zdravja pri ročnem premeščanju bremen</w:t>
      </w:r>
    </w:p>
    <w:p w14:paraId="6028D1C8" w14:textId="02A9AC1E" w:rsidR="00B60EA1" w:rsidRPr="00B22E1F" w:rsidRDefault="00B60EA1" w:rsidP="00B60EA1">
      <w:pPr>
        <w:pStyle w:val="Odstavekseznama"/>
        <w:spacing w:after="0" w:line="240" w:lineRule="auto"/>
        <w:ind w:left="0"/>
        <w:jc w:val="both"/>
        <w:rPr>
          <w:rFonts w:ascii="Arial" w:hAnsi="Arial" w:cs="Arial"/>
          <w:b/>
        </w:rPr>
      </w:pPr>
    </w:p>
    <w:p w14:paraId="423CA90E" w14:textId="3769C678" w:rsidR="0001190F" w:rsidRPr="00B22E1F" w:rsidRDefault="0001190F" w:rsidP="00B60EA1">
      <w:pPr>
        <w:pStyle w:val="Odstavekseznama"/>
        <w:spacing w:after="0" w:line="240" w:lineRule="auto"/>
        <w:ind w:left="0"/>
        <w:jc w:val="both"/>
        <w:rPr>
          <w:rFonts w:ascii="Arial" w:hAnsi="Arial" w:cs="Arial"/>
          <w:color w:val="000000"/>
          <w:shd w:val="clear" w:color="auto" w:fill="FFFFFF"/>
        </w:rPr>
      </w:pPr>
      <w:r w:rsidRPr="00B22E1F">
        <w:rPr>
          <w:rFonts w:ascii="Arial" w:hAnsi="Arial" w:cs="Arial"/>
          <w:color w:val="000000"/>
          <w:shd w:val="clear" w:color="auto" w:fill="FFFFFF"/>
        </w:rPr>
        <w:t>Ročno </w:t>
      </w:r>
      <w:r w:rsidRPr="00B22E1F">
        <w:rPr>
          <w:rStyle w:val="highlight"/>
          <w:rFonts w:ascii="Arial" w:hAnsi="Arial" w:cs="Arial"/>
          <w:color w:val="000000"/>
        </w:rPr>
        <w:t>premeščanj</w:t>
      </w:r>
      <w:r w:rsidRPr="00B22E1F">
        <w:rPr>
          <w:rFonts w:ascii="Arial" w:hAnsi="Arial" w:cs="Arial"/>
          <w:color w:val="000000"/>
        </w:rPr>
        <w:t>e po tem </w:t>
      </w:r>
      <w:r w:rsidRPr="00B22E1F">
        <w:rPr>
          <w:rStyle w:val="highlight"/>
          <w:rFonts w:ascii="Arial" w:hAnsi="Arial" w:cs="Arial"/>
          <w:color w:val="000000"/>
        </w:rPr>
        <w:t>pravilnik</w:t>
      </w:r>
      <w:r w:rsidRPr="00B22E1F">
        <w:rPr>
          <w:rFonts w:ascii="Arial" w:hAnsi="Arial" w:cs="Arial"/>
          <w:color w:val="000000"/>
        </w:rPr>
        <w:t>u pomeni vsako fizično delo, ki vključuje dvigovanje, prenašanje, spuščanje, potiskanje</w:t>
      </w:r>
      <w:r w:rsidRPr="00B22E1F">
        <w:rPr>
          <w:rFonts w:ascii="Arial" w:hAnsi="Arial" w:cs="Arial"/>
          <w:color w:val="000000"/>
          <w:shd w:val="clear" w:color="auto" w:fill="FFFFFF"/>
        </w:rPr>
        <w:t xml:space="preserve">, vlečenje, nošenje ali </w:t>
      </w:r>
      <w:r w:rsidRPr="00B22E1F">
        <w:rPr>
          <w:rFonts w:ascii="Arial" w:hAnsi="Arial" w:cs="Arial"/>
          <w:color w:val="000000"/>
        </w:rPr>
        <w:t>premikanje </w:t>
      </w:r>
      <w:r w:rsidRPr="00B22E1F">
        <w:rPr>
          <w:rStyle w:val="highlight"/>
          <w:rFonts w:ascii="Arial" w:hAnsi="Arial" w:cs="Arial"/>
          <w:color w:val="000000"/>
        </w:rPr>
        <w:t>bremen</w:t>
      </w:r>
      <w:r w:rsidRPr="00B22E1F">
        <w:rPr>
          <w:rFonts w:ascii="Arial" w:hAnsi="Arial" w:cs="Arial"/>
          <w:color w:val="000000"/>
        </w:rPr>
        <w:t>a s človeško silo in druga podobna dela (</w:t>
      </w:r>
      <w:r w:rsidR="00063FD5" w:rsidRPr="00B22E1F">
        <w:rPr>
          <w:rFonts w:ascii="Arial" w:hAnsi="Arial" w:cs="Arial"/>
          <w:color w:val="000000"/>
        </w:rPr>
        <w:t>na primer</w:t>
      </w:r>
      <w:r w:rsidRPr="00B22E1F">
        <w:rPr>
          <w:rFonts w:ascii="Arial" w:hAnsi="Arial" w:cs="Arial"/>
          <w:color w:val="000000"/>
        </w:rPr>
        <w:t xml:space="preserve"> podpiranje, držanje), ki zaradi svojih značilnosti ali neugodnih ergonomskih pogojev pomeni ne</w:t>
      </w:r>
      <w:r w:rsidRPr="00B22E1F">
        <w:rPr>
          <w:rStyle w:val="highlight"/>
          <w:rFonts w:ascii="Arial" w:hAnsi="Arial" w:cs="Arial"/>
          <w:color w:val="000000"/>
        </w:rPr>
        <w:t>varnost</w:t>
      </w:r>
      <w:r w:rsidRPr="00B22E1F">
        <w:rPr>
          <w:rFonts w:ascii="Arial" w:hAnsi="Arial" w:cs="Arial"/>
          <w:color w:val="000000"/>
        </w:rPr>
        <w:t> predvse</w:t>
      </w:r>
      <w:r w:rsidRPr="00B22E1F">
        <w:rPr>
          <w:rFonts w:ascii="Arial" w:hAnsi="Arial" w:cs="Arial"/>
          <w:color w:val="000000"/>
          <w:shd w:val="clear" w:color="auto" w:fill="FFFFFF"/>
        </w:rPr>
        <w:t xml:space="preserve">m za poškodbe hrbta delavcev ter </w:t>
      </w:r>
      <w:r w:rsidR="00465D13" w:rsidRPr="00B22E1F">
        <w:rPr>
          <w:rFonts w:ascii="Arial" w:hAnsi="Arial" w:cs="Arial"/>
          <w:color w:val="000000"/>
          <w:shd w:val="clear" w:color="auto" w:fill="FFFFFF"/>
        </w:rPr>
        <w:t>druga</w:t>
      </w:r>
      <w:r w:rsidRPr="00B22E1F">
        <w:rPr>
          <w:rFonts w:ascii="Arial" w:hAnsi="Arial" w:cs="Arial"/>
          <w:color w:val="000000"/>
          <w:shd w:val="clear" w:color="auto" w:fill="FFFFFF"/>
        </w:rPr>
        <w:t xml:space="preserve"> kostno-mišična obolenja.</w:t>
      </w:r>
    </w:p>
    <w:p w14:paraId="68D89C12" w14:textId="58E855D3" w:rsidR="0001190F" w:rsidRPr="00B22E1F" w:rsidRDefault="0001190F" w:rsidP="00B60EA1">
      <w:pPr>
        <w:pStyle w:val="Odstavekseznama"/>
        <w:spacing w:after="0" w:line="240" w:lineRule="auto"/>
        <w:ind w:left="0"/>
        <w:jc w:val="both"/>
        <w:rPr>
          <w:rFonts w:ascii="Arial" w:hAnsi="Arial" w:cs="Arial"/>
          <w:color w:val="000000"/>
          <w:shd w:val="clear" w:color="auto" w:fill="FFFFFF"/>
        </w:rPr>
      </w:pPr>
    </w:p>
    <w:p w14:paraId="77812910" w14:textId="5C2C2ADE" w:rsidR="0001190F" w:rsidRPr="00B22E1F" w:rsidRDefault="0001190F" w:rsidP="00B60EA1">
      <w:pPr>
        <w:pStyle w:val="Odstavekseznama"/>
        <w:spacing w:after="0" w:line="240" w:lineRule="auto"/>
        <w:ind w:left="0"/>
        <w:jc w:val="both"/>
        <w:rPr>
          <w:rFonts w:ascii="Arial" w:hAnsi="Arial" w:cs="Arial"/>
          <w:color w:val="000000"/>
          <w:shd w:val="clear" w:color="auto" w:fill="FFFFFF"/>
        </w:rPr>
      </w:pPr>
      <w:r w:rsidRPr="00B22E1F">
        <w:rPr>
          <w:rFonts w:ascii="Arial" w:hAnsi="Arial" w:cs="Arial"/>
          <w:color w:val="000000"/>
          <w:shd w:val="clear" w:color="auto" w:fill="FFFFFF"/>
        </w:rPr>
        <w:t>Delodajalec mora, kadar je to mogoče, ročno </w:t>
      </w:r>
      <w:r w:rsidRPr="00B22E1F">
        <w:rPr>
          <w:rStyle w:val="highlight"/>
          <w:rFonts w:ascii="Arial" w:hAnsi="Arial" w:cs="Arial"/>
          <w:color w:val="000000"/>
        </w:rPr>
        <w:t>premeščanj</w:t>
      </w:r>
      <w:r w:rsidRPr="00B22E1F">
        <w:rPr>
          <w:rFonts w:ascii="Arial" w:hAnsi="Arial" w:cs="Arial"/>
          <w:color w:val="000000"/>
        </w:rPr>
        <w:t>e </w:t>
      </w:r>
      <w:r w:rsidRPr="00B22E1F">
        <w:rPr>
          <w:rStyle w:val="highlight"/>
          <w:rFonts w:ascii="Arial" w:hAnsi="Arial" w:cs="Arial"/>
          <w:color w:val="000000"/>
        </w:rPr>
        <w:t>bremen</w:t>
      </w:r>
      <w:r w:rsidRPr="00B22E1F">
        <w:rPr>
          <w:rFonts w:ascii="Arial" w:hAnsi="Arial" w:cs="Arial"/>
          <w:color w:val="000000"/>
          <w:shd w:val="clear" w:color="auto" w:fill="FFFFFF"/>
        </w:rPr>
        <w:t xml:space="preserve"> nadomestiti s primerno delovno opremo, pripomočki in primernimi mehanskimi pomagali. Kadar se ni mogoče </w:t>
      </w:r>
      <w:r w:rsidRPr="00B22E1F">
        <w:rPr>
          <w:rFonts w:ascii="Arial" w:hAnsi="Arial" w:cs="Arial"/>
          <w:color w:val="000000"/>
        </w:rPr>
        <w:t>izogniti </w:t>
      </w:r>
      <w:r w:rsidRPr="00B22E1F">
        <w:rPr>
          <w:rStyle w:val="highlight"/>
          <w:rFonts w:ascii="Arial" w:hAnsi="Arial" w:cs="Arial"/>
          <w:color w:val="000000"/>
        </w:rPr>
        <w:t>ročnem</w:t>
      </w:r>
      <w:r w:rsidRPr="00B22E1F">
        <w:rPr>
          <w:rFonts w:ascii="Arial" w:hAnsi="Arial" w:cs="Arial"/>
          <w:color w:val="000000"/>
        </w:rPr>
        <w:t>u </w:t>
      </w:r>
      <w:r w:rsidRPr="00B22E1F">
        <w:rPr>
          <w:rStyle w:val="highlight"/>
          <w:rFonts w:ascii="Arial" w:hAnsi="Arial" w:cs="Arial"/>
          <w:color w:val="000000"/>
        </w:rPr>
        <w:t>premeščanj</w:t>
      </w:r>
      <w:r w:rsidRPr="00B22E1F">
        <w:rPr>
          <w:rFonts w:ascii="Arial" w:hAnsi="Arial" w:cs="Arial"/>
          <w:color w:val="000000"/>
        </w:rPr>
        <w:t>u </w:t>
      </w:r>
      <w:r w:rsidRPr="00B22E1F">
        <w:rPr>
          <w:rStyle w:val="highlight"/>
          <w:rFonts w:ascii="Arial" w:hAnsi="Arial" w:cs="Arial"/>
          <w:color w:val="000000"/>
        </w:rPr>
        <w:t>bremen</w:t>
      </w:r>
      <w:r w:rsidRPr="00B22E1F">
        <w:rPr>
          <w:rFonts w:ascii="Arial" w:hAnsi="Arial" w:cs="Arial"/>
          <w:color w:val="000000"/>
        </w:rPr>
        <w:t>, mora delodajalec vnaprej oceniti varnostne in zdravstvene razmere pri takšnem delu. Prav tako mora delodajalec sprejeti primerne organizacijske in tehnične ukrepe, uporabiti primerno opremo ter pravil</w:t>
      </w:r>
      <w:r w:rsidR="00465D13" w:rsidRPr="00B22E1F">
        <w:rPr>
          <w:rFonts w:ascii="Arial" w:hAnsi="Arial" w:cs="Arial"/>
          <w:color w:val="000000"/>
        </w:rPr>
        <w:t>ni</w:t>
      </w:r>
      <w:r w:rsidRPr="00B22E1F">
        <w:rPr>
          <w:rFonts w:ascii="Arial" w:hAnsi="Arial" w:cs="Arial"/>
          <w:color w:val="000000"/>
        </w:rPr>
        <w:t xml:space="preserve"> način dela, da bi </w:t>
      </w:r>
      <w:r w:rsidRPr="00B22E1F">
        <w:rPr>
          <w:rFonts w:ascii="Arial" w:hAnsi="Arial" w:cs="Arial"/>
          <w:color w:val="000000"/>
        </w:rPr>
        <w:lastRenderedPageBreak/>
        <w:t>zmanjšali ne</w:t>
      </w:r>
      <w:r w:rsidRPr="00B22E1F">
        <w:rPr>
          <w:rStyle w:val="highlight"/>
          <w:rFonts w:ascii="Arial" w:hAnsi="Arial" w:cs="Arial"/>
          <w:color w:val="000000"/>
        </w:rPr>
        <w:t>varnost</w:t>
      </w:r>
      <w:r w:rsidRPr="00B22E1F">
        <w:rPr>
          <w:rFonts w:ascii="Arial" w:hAnsi="Arial" w:cs="Arial"/>
          <w:color w:val="000000"/>
        </w:rPr>
        <w:t>, povezano z ročnim </w:t>
      </w:r>
      <w:r w:rsidRPr="00B22E1F">
        <w:rPr>
          <w:rStyle w:val="highlight"/>
          <w:rFonts w:ascii="Arial" w:hAnsi="Arial" w:cs="Arial"/>
          <w:color w:val="000000"/>
        </w:rPr>
        <w:t>premeščanj</w:t>
      </w:r>
      <w:r w:rsidRPr="00B22E1F">
        <w:rPr>
          <w:rFonts w:ascii="Arial" w:hAnsi="Arial" w:cs="Arial"/>
          <w:color w:val="000000"/>
        </w:rPr>
        <w:t>em </w:t>
      </w:r>
      <w:r w:rsidRPr="00B22E1F">
        <w:rPr>
          <w:rStyle w:val="highlight"/>
          <w:rFonts w:ascii="Arial" w:hAnsi="Arial" w:cs="Arial"/>
          <w:color w:val="000000"/>
        </w:rPr>
        <w:t>bremen</w:t>
      </w:r>
      <w:r w:rsidRPr="00B22E1F">
        <w:rPr>
          <w:rFonts w:ascii="Arial" w:hAnsi="Arial" w:cs="Arial"/>
          <w:color w:val="000000"/>
        </w:rPr>
        <w:t>,</w:t>
      </w:r>
      <w:r w:rsidRPr="00B22E1F">
        <w:rPr>
          <w:rFonts w:ascii="Arial" w:hAnsi="Arial" w:cs="Arial"/>
          <w:color w:val="000000"/>
          <w:shd w:val="clear" w:color="auto" w:fill="FFFFFF"/>
        </w:rPr>
        <w:t xml:space="preserve"> ob upoštevanju </w:t>
      </w:r>
      <w:r w:rsidR="00465D13" w:rsidRPr="00B22E1F">
        <w:rPr>
          <w:rFonts w:ascii="Arial" w:hAnsi="Arial" w:cs="Arial"/>
          <w:color w:val="000000"/>
          <w:shd w:val="clear" w:color="auto" w:fill="FFFFFF"/>
        </w:rPr>
        <w:t>p</w:t>
      </w:r>
      <w:r w:rsidRPr="00B22E1F">
        <w:rPr>
          <w:rFonts w:ascii="Arial" w:hAnsi="Arial" w:cs="Arial"/>
          <w:color w:val="000000"/>
          <w:shd w:val="clear" w:color="auto" w:fill="FFFFFF"/>
        </w:rPr>
        <w:t xml:space="preserve">riloge I, ki je sestavni del </w:t>
      </w:r>
      <w:r w:rsidRPr="00B22E1F">
        <w:rPr>
          <w:rFonts w:ascii="Arial" w:hAnsi="Arial" w:cs="Arial"/>
          <w:color w:val="000000"/>
        </w:rPr>
        <w:t>tega </w:t>
      </w:r>
      <w:r w:rsidRPr="00B22E1F">
        <w:rPr>
          <w:rStyle w:val="highlight"/>
          <w:rFonts w:ascii="Arial" w:hAnsi="Arial" w:cs="Arial"/>
          <w:color w:val="000000"/>
        </w:rPr>
        <w:t>pravilnik</w:t>
      </w:r>
      <w:r w:rsidRPr="00B22E1F">
        <w:rPr>
          <w:rFonts w:ascii="Arial" w:hAnsi="Arial" w:cs="Arial"/>
          <w:color w:val="000000"/>
        </w:rPr>
        <w:t>a</w:t>
      </w:r>
      <w:r w:rsidRPr="00B22E1F">
        <w:rPr>
          <w:rFonts w:ascii="Arial" w:hAnsi="Arial" w:cs="Arial"/>
          <w:color w:val="000000"/>
          <w:shd w:val="clear" w:color="auto" w:fill="FFFFFF"/>
        </w:rPr>
        <w:t>.</w:t>
      </w:r>
    </w:p>
    <w:p w14:paraId="11A0F100" w14:textId="375E715D" w:rsidR="0001190F" w:rsidRPr="00B22E1F" w:rsidRDefault="0001190F" w:rsidP="00B60EA1">
      <w:pPr>
        <w:pStyle w:val="Odstavekseznama"/>
        <w:spacing w:after="0" w:line="240" w:lineRule="auto"/>
        <w:ind w:left="0"/>
        <w:jc w:val="both"/>
        <w:rPr>
          <w:rFonts w:ascii="Arial" w:hAnsi="Arial" w:cs="Arial"/>
          <w:b/>
        </w:rPr>
      </w:pPr>
    </w:p>
    <w:p w14:paraId="3D2FD7AC" w14:textId="06E93D4D" w:rsidR="003A0DD1" w:rsidRPr="00B22E1F" w:rsidRDefault="003A0DD1" w:rsidP="00B60EA1">
      <w:pPr>
        <w:pStyle w:val="Odstavekseznama"/>
        <w:spacing w:after="0" w:line="240" w:lineRule="auto"/>
        <w:ind w:left="0"/>
        <w:jc w:val="both"/>
        <w:rPr>
          <w:rFonts w:ascii="Arial" w:hAnsi="Arial" w:cs="Arial"/>
          <w:b/>
        </w:rPr>
      </w:pPr>
      <w:r w:rsidRPr="00B22E1F">
        <w:rPr>
          <w:rFonts w:ascii="Arial" w:hAnsi="Arial" w:cs="Arial"/>
          <w:color w:val="000000"/>
          <w:shd w:val="clear" w:color="auto" w:fill="FFFFFF"/>
        </w:rPr>
        <w:t xml:space="preserve">Delavci smejo ročno </w:t>
      </w:r>
      <w:r w:rsidRPr="00B22E1F">
        <w:rPr>
          <w:rFonts w:ascii="Arial" w:hAnsi="Arial" w:cs="Arial"/>
          <w:color w:val="000000"/>
        </w:rPr>
        <w:t>premeščati </w:t>
      </w:r>
      <w:r w:rsidRPr="00B22E1F">
        <w:rPr>
          <w:rStyle w:val="highlight"/>
          <w:rFonts w:ascii="Arial" w:hAnsi="Arial" w:cs="Arial"/>
          <w:color w:val="000000"/>
        </w:rPr>
        <w:t>bremen</w:t>
      </w:r>
      <w:r w:rsidRPr="00B22E1F">
        <w:rPr>
          <w:rFonts w:ascii="Arial" w:hAnsi="Arial" w:cs="Arial"/>
          <w:color w:val="000000"/>
        </w:rPr>
        <w:t>a na</w:t>
      </w:r>
      <w:r w:rsidRPr="00B22E1F">
        <w:rPr>
          <w:rFonts w:ascii="Arial" w:hAnsi="Arial" w:cs="Arial"/>
          <w:color w:val="000000"/>
          <w:shd w:val="clear" w:color="auto" w:fill="FFFFFF"/>
        </w:rPr>
        <w:t xml:space="preserve"> podlagi strokovne ocene pooblaščenega zdravnika. Delodajalec mora delavce obvestiti o tveganjih, ki bi jim utegnili biti izpostavljeni</w:t>
      </w:r>
      <w:r w:rsidR="00465D13"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ter jih poučiti in usposobiti za varno ročno </w:t>
      </w:r>
      <w:r w:rsidRPr="00B22E1F">
        <w:rPr>
          <w:rStyle w:val="highlight"/>
          <w:rFonts w:ascii="Arial" w:hAnsi="Arial" w:cs="Arial"/>
          <w:color w:val="000000"/>
        </w:rPr>
        <w:t>premeščanj</w:t>
      </w:r>
      <w:r w:rsidRPr="00B22E1F">
        <w:rPr>
          <w:rFonts w:ascii="Arial" w:hAnsi="Arial" w:cs="Arial"/>
          <w:color w:val="000000"/>
        </w:rPr>
        <w:t>e </w:t>
      </w:r>
      <w:r w:rsidRPr="00B22E1F">
        <w:rPr>
          <w:rStyle w:val="highlight"/>
          <w:rFonts w:ascii="Arial" w:hAnsi="Arial" w:cs="Arial"/>
          <w:color w:val="000000"/>
        </w:rPr>
        <w:t xml:space="preserve">bremen. </w:t>
      </w:r>
    </w:p>
    <w:p w14:paraId="084F0F05" w14:textId="25755BFE" w:rsidR="0001190F" w:rsidRPr="00B22E1F" w:rsidRDefault="003A0DD1" w:rsidP="00B60EA1">
      <w:pPr>
        <w:pStyle w:val="Odstavekseznama"/>
        <w:spacing w:after="0" w:line="240" w:lineRule="auto"/>
        <w:ind w:left="0"/>
        <w:jc w:val="both"/>
        <w:rPr>
          <w:rFonts w:ascii="Arial" w:hAnsi="Arial" w:cs="Arial"/>
          <w:bCs/>
        </w:rPr>
      </w:pPr>
      <w:r w:rsidRPr="00B22E1F">
        <w:rPr>
          <w:rFonts w:ascii="Arial" w:hAnsi="Arial" w:cs="Arial"/>
          <w:bCs/>
        </w:rPr>
        <w:t xml:space="preserve">Referenčni dejavniki iz </w:t>
      </w:r>
      <w:r w:rsidR="00465D13" w:rsidRPr="00B22E1F">
        <w:rPr>
          <w:rFonts w:ascii="Arial" w:hAnsi="Arial" w:cs="Arial"/>
          <w:bCs/>
        </w:rPr>
        <w:t>p</w:t>
      </w:r>
      <w:r w:rsidRPr="00B22E1F">
        <w:rPr>
          <w:rFonts w:ascii="Arial" w:hAnsi="Arial" w:cs="Arial"/>
          <w:bCs/>
        </w:rPr>
        <w:t>riloge 1 so naslednji:</w:t>
      </w:r>
    </w:p>
    <w:p w14:paraId="460AB534" w14:textId="7DC3A28A" w:rsidR="00B60EA1"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značilnosti bremena (teža, velikost, težavnost prijema, stabilnost</w:t>
      </w:r>
      <w:r w:rsidR="00465D13" w:rsidRPr="00762A9B">
        <w:rPr>
          <w:rFonts w:ascii="Arial" w:hAnsi="Arial" w:cs="Arial"/>
          <w:bCs/>
        </w:rPr>
        <w:t xml:space="preserve"> in podobno</w:t>
      </w:r>
      <w:r w:rsidRPr="00762A9B">
        <w:rPr>
          <w:rFonts w:ascii="Arial" w:hAnsi="Arial" w:cs="Arial"/>
          <w:bCs/>
        </w:rPr>
        <w:t>)</w:t>
      </w:r>
      <w:r w:rsidR="00465D13" w:rsidRPr="00762A9B">
        <w:rPr>
          <w:rFonts w:ascii="Arial" w:hAnsi="Arial" w:cs="Arial"/>
          <w:bCs/>
        </w:rPr>
        <w:t>,</w:t>
      </w:r>
    </w:p>
    <w:p w14:paraId="7190319D" w14:textId="7FC8CF4C" w:rsidR="00254194"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potreben fizični napor (stalnost, rotacija trupa, nenaden premik, nestabil</w:t>
      </w:r>
      <w:r w:rsidR="00465D13" w:rsidRPr="00762A9B">
        <w:rPr>
          <w:rFonts w:ascii="Arial" w:hAnsi="Arial" w:cs="Arial"/>
          <w:bCs/>
        </w:rPr>
        <w:t>ni</w:t>
      </w:r>
      <w:r w:rsidRPr="00762A9B">
        <w:rPr>
          <w:rFonts w:ascii="Arial" w:hAnsi="Arial" w:cs="Arial"/>
          <w:bCs/>
        </w:rPr>
        <w:t xml:space="preserve"> položaj telesa)</w:t>
      </w:r>
      <w:r w:rsidR="00465D13" w:rsidRPr="00762A9B">
        <w:rPr>
          <w:rFonts w:ascii="Arial" w:hAnsi="Arial" w:cs="Arial"/>
          <w:bCs/>
        </w:rPr>
        <w:t>,</w:t>
      </w:r>
    </w:p>
    <w:p w14:paraId="4428F8F9" w14:textId="1554BCA0" w:rsidR="00254194"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 xml:space="preserve">značilnosti delovnega okolja (razpoložljiva velikost prostora, ravnost tal, višinske razlike tal, </w:t>
      </w:r>
    </w:p>
    <w:p w14:paraId="45D568C0" w14:textId="6ED4F806" w:rsidR="00254194" w:rsidRPr="00762A9B" w:rsidRDefault="00254194" w:rsidP="00762A9B">
      <w:pPr>
        <w:pStyle w:val="Odstavekseznama"/>
        <w:numPr>
          <w:ilvl w:val="0"/>
          <w:numId w:val="63"/>
        </w:numPr>
        <w:spacing w:after="0" w:line="240" w:lineRule="auto"/>
        <w:ind w:left="426" w:hanging="219"/>
        <w:jc w:val="both"/>
        <w:rPr>
          <w:rFonts w:ascii="Arial" w:hAnsi="Arial" w:cs="Arial"/>
          <w:bCs/>
        </w:rPr>
      </w:pPr>
      <w:r w:rsidRPr="00762A9B">
        <w:rPr>
          <w:rFonts w:ascii="Arial" w:hAnsi="Arial" w:cs="Arial"/>
          <w:bCs/>
        </w:rPr>
        <w:t>temperatura in vlažnost zraka)</w:t>
      </w:r>
      <w:r w:rsidR="00465D13" w:rsidRPr="00762A9B">
        <w:rPr>
          <w:rFonts w:ascii="Arial" w:hAnsi="Arial" w:cs="Arial"/>
          <w:bCs/>
        </w:rPr>
        <w:t>,</w:t>
      </w:r>
    </w:p>
    <w:p w14:paraId="05FF5EB0" w14:textId="47728929" w:rsidR="00254194" w:rsidRPr="00762A9B" w:rsidRDefault="00254194" w:rsidP="00762A9B">
      <w:pPr>
        <w:pStyle w:val="Odstavekseznama"/>
        <w:numPr>
          <w:ilvl w:val="0"/>
          <w:numId w:val="23"/>
        </w:numPr>
        <w:spacing w:after="0" w:line="240" w:lineRule="auto"/>
        <w:ind w:left="426" w:hanging="219"/>
        <w:jc w:val="both"/>
        <w:rPr>
          <w:rFonts w:ascii="Arial" w:hAnsi="Arial" w:cs="Arial"/>
          <w:bCs/>
        </w:rPr>
      </w:pPr>
      <w:r w:rsidRPr="00762A9B">
        <w:rPr>
          <w:rFonts w:ascii="Arial" w:hAnsi="Arial" w:cs="Arial"/>
          <w:bCs/>
        </w:rPr>
        <w:t xml:space="preserve">zahteve dela (pogostost in trajanje fizičnega napora pri premeščanju, nezadostni počitki in </w:t>
      </w:r>
    </w:p>
    <w:p w14:paraId="2FA1183A" w14:textId="1004B74C" w:rsidR="00254194" w:rsidRPr="00762A9B" w:rsidRDefault="00254194" w:rsidP="00762A9B">
      <w:pPr>
        <w:pStyle w:val="Odstavekseznama"/>
        <w:numPr>
          <w:ilvl w:val="0"/>
          <w:numId w:val="63"/>
        </w:numPr>
        <w:spacing w:after="0" w:line="240" w:lineRule="auto"/>
        <w:ind w:left="426" w:hanging="219"/>
        <w:jc w:val="both"/>
        <w:rPr>
          <w:rFonts w:ascii="Arial" w:hAnsi="Arial" w:cs="Arial"/>
          <w:bCs/>
        </w:rPr>
      </w:pPr>
      <w:r w:rsidRPr="00762A9B">
        <w:rPr>
          <w:rFonts w:ascii="Arial" w:hAnsi="Arial" w:cs="Arial"/>
          <w:bCs/>
        </w:rPr>
        <w:t>odmori, predolge razdalje ročnega premeščanja bremen, hitrost dela).</w:t>
      </w:r>
    </w:p>
    <w:p w14:paraId="1F3B9836" w14:textId="77777777" w:rsidR="00B81BB9" w:rsidRPr="00B22E1F" w:rsidRDefault="00B81BB9" w:rsidP="00B60EA1">
      <w:pPr>
        <w:spacing w:after="0" w:line="240" w:lineRule="auto"/>
        <w:jc w:val="both"/>
        <w:rPr>
          <w:rFonts w:ascii="Arial" w:hAnsi="Arial" w:cs="Arial"/>
          <w:b/>
        </w:rPr>
      </w:pPr>
    </w:p>
    <w:p w14:paraId="105D2B5B" w14:textId="7EF50F2A" w:rsidR="00B60EA1" w:rsidRPr="00B22E1F" w:rsidRDefault="00B60EA1" w:rsidP="00B60EA1">
      <w:pPr>
        <w:pStyle w:val="Odstavekseznama"/>
        <w:spacing w:after="0" w:line="240" w:lineRule="auto"/>
        <w:ind w:left="0"/>
        <w:jc w:val="both"/>
        <w:rPr>
          <w:rFonts w:ascii="Arial" w:hAnsi="Arial" w:cs="Arial"/>
          <w:b/>
          <w:color w:val="FF0000"/>
        </w:rPr>
      </w:pPr>
      <w:r w:rsidRPr="00B22E1F">
        <w:rPr>
          <w:rFonts w:ascii="Arial" w:hAnsi="Arial" w:cs="Arial"/>
          <w:b/>
        </w:rPr>
        <w:t xml:space="preserve">5.4.15 Pravilnik o varnosti pri delu pred nevarnostjo električnega toka </w:t>
      </w:r>
    </w:p>
    <w:p w14:paraId="11653E4C" w14:textId="198DA8E4"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Pravilnik določa ukrepe varstva pri delu pred nevarnostjo električnega toka pri uporabi sredstev za delo pri delih na elektroenergetskih objektih in elektroenergetskih postrojih, električnih napravah, električni opremi in električnih </w:t>
      </w:r>
      <w:r w:rsidR="00465D13" w:rsidRPr="00B22E1F">
        <w:rPr>
          <w:rFonts w:ascii="Arial" w:eastAsia="Times New Roman" w:hAnsi="Arial" w:cs="Arial"/>
          <w:lang w:eastAsia="sl-SI"/>
        </w:rPr>
        <w:t>napeljavah</w:t>
      </w:r>
      <w:r w:rsidRPr="00B22E1F">
        <w:rPr>
          <w:rFonts w:ascii="Arial" w:eastAsia="Times New Roman" w:hAnsi="Arial" w:cs="Arial"/>
          <w:lang w:eastAsia="sl-SI"/>
        </w:rPr>
        <w:t xml:space="preserve"> ter njihovi uporabi. </w:t>
      </w:r>
    </w:p>
    <w:p w14:paraId="741396A3" w14:textId="6E59A43D"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Za var</w:t>
      </w:r>
      <w:r w:rsidR="00465D13" w:rsidRPr="00B22E1F">
        <w:rPr>
          <w:rFonts w:ascii="Arial" w:eastAsia="Times New Roman" w:hAnsi="Arial" w:cs="Arial"/>
          <w:lang w:eastAsia="sl-SI"/>
        </w:rPr>
        <w:t>ni</w:t>
      </w:r>
      <w:r w:rsidRPr="00B22E1F">
        <w:rPr>
          <w:rFonts w:ascii="Arial" w:eastAsia="Times New Roman" w:hAnsi="Arial" w:cs="Arial"/>
          <w:lang w:eastAsia="sl-SI"/>
        </w:rPr>
        <w:t xml:space="preserve"> dostop v električna obratovališča, do električnih postrojev napetosti nad 1 kV in na stebre ter v bližino električnih naprav in opreme</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napajane z napetostjo nad 1 kV, se v internih aktih glede na stopnjo nevarnosti električnega toka določijo tri nevarnostna območja s pogoji vstopa in način gibanja v njih: </w:t>
      </w:r>
    </w:p>
    <w:p w14:paraId="2E86F1CA" w14:textId="77777777" w:rsidR="00A25F2E" w:rsidRPr="00B22E1F" w:rsidRDefault="00A25F2E" w:rsidP="004705C8">
      <w:pPr>
        <w:numPr>
          <w:ilvl w:val="0"/>
          <w:numId w:val="20"/>
        </w:numPr>
        <w:overflowPunct w:val="0"/>
        <w:autoSpaceDE w:val="0"/>
        <w:autoSpaceDN w:val="0"/>
        <w:adjustRightInd w:val="0"/>
        <w:spacing w:after="0" w:line="240" w:lineRule="auto"/>
        <w:ind w:left="426"/>
        <w:jc w:val="both"/>
        <w:textAlignment w:val="baseline"/>
        <w:rPr>
          <w:rFonts w:ascii="Arial" w:eastAsia="Times New Roman" w:hAnsi="Arial" w:cs="Times New Roman"/>
          <w:szCs w:val="16"/>
          <w:lang w:eastAsia="sl-SI"/>
        </w:rPr>
      </w:pPr>
      <w:r w:rsidRPr="00B22E1F">
        <w:rPr>
          <w:rFonts w:ascii="Arial" w:eastAsia="Times New Roman" w:hAnsi="Arial" w:cs="Times New Roman"/>
          <w:szCs w:val="16"/>
          <w:lang w:eastAsia="sl-SI"/>
        </w:rPr>
        <w:t xml:space="preserve">območje prostega gibanja, v katerem niso potrebna posebna opozorila delavcev in niso izvedeni posebni varstveni ukrepi; </w:t>
      </w:r>
    </w:p>
    <w:p w14:paraId="09F68E8E" w14:textId="77777777" w:rsidR="00A25F2E" w:rsidRPr="00B22E1F" w:rsidRDefault="00A25F2E" w:rsidP="004705C8">
      <w:pPr>
        <w:numPr>
          <w:ilvl w:val="0"/>
          <w:numId w:val="20"/>
        </w:numPr>
        <w:overflowPunct w:val="0"/>
        <w:autoSpaceDE w:val="0"/>
        <w:autoSpaceDN w:val="0"/>
        <w:adjustRightInd w:val="0"/>
        <w:spacing w:after="0" w:line="240" w:lineRule="auto"/>
        <w:ind w:left="426"/>
        <w:jc w:val="both"/>
        <w:textAlignment w:val="baseline"/>
        <w:rPr>
          <w:rFonts w:ascii="Arial" w:eastAsia="Times New Roman" w:hAnsi="Arial" w:cs="Times New Roman"/>
          <w:szCs w:val="16"/>
          <w:lang w:eastAsia="sl-SI"/>
        </w:rPr>
      </w:pPr>
      <w:r w:rsidRPr="00B22E1F">
        <w:rPr>
          <w:rFonts w:ascii="Arial" w:eastAsia="Times New Roman" w:hAnsi="Arial" w:cs="Times New Roman"/>
          <w:szCs w:val="16"/>
          <w:lang w:eastAsia="sl-SI"/>
        </w:rPr>
        <w:t xml:space="preserve">območje </w:t>
      </w:r>
      <w:r w:rsidRPr="00083FC2">
        <w:rPr>
          <w:rFonts w:ascii="Arial" w:eastAsia="Times New Roman" w:hAnsi="Arial" w:cs="Times New Roman"/>
          <w:szCs w:val="16"/>
          <w:lang w:eastAsia="sl-SI"/>
        </w:rPr>
        <w:t>posluževanja</w:t>
      </w:r>
      <w:r w:rsidRPr="00B22E1F">
        <w:rPr>
          <w:rFonts w:ascii="Arial" w:eastAsia="Times New Roman" w:hAnsi="Arial" w:cs="Times New Roman"/>
          <w:szCs w:val="16"/>
          <w:lang w:eastAsia="sl-SI"/>
        </w:rPr>
        <w:t xml:space="preserve"> in kontrole; </w:t>
      </w:r>
    </w:p>
    <w:p w14:paraId="52C78B97" w14:textId="77777777" w:rsidR="00A25F2E" w:rsidRPr="00B22E1F" w:rsidRDefault="00A25F2E" w:rsidP="004705C8">
      <w:pPr>
        <w:numPr>
          <w:ilvl w:val="0"/>
          <w:numId w:val="20"/>
        </w:numPr>
        <w:overflowPunct w:val="0"/>
        <w:autoSpaceDE w:val="0"/>
        <w:autoSpaceDN w:val="0"/>
        <w:adjustRightInd w:val="0"/>
        <w:spacing w:after="0" w:line="240" w:lineRule="auto"/>
        <w:ind w:left="426"/>
        <w:jc w:val="both"/>
        <w:textAlignment w:val="baseline"/>
        <w:rPr>
          <w:rFonts w:ascii="Arial" w:eastAsia="Times New Roman" w:hAnsi="Arial" w:cs="Times New Roman"/>
          <w:szCs w:val="16"/>
          <w:lang w:eastAsia="sl-SI"/>
        </w:rPr>
      </w:pPr>
      <w:r w:rsidRPr="00B22E1F">
        <w:rPr>
          <w:rFonts w:ascii="Arial" w:eastAsia="Times New Roman" w:hAnsi="Arial" w:cs="Times New Roman"/>
          <w:szCs w:val="16"/>
          <w:lang w:eastAsia="sl-SI"/>
        </w:rPr>
        <w:t>območje okoli delov pod napetostjo na razdalji, ki je manjša od varnostne razdalje.</w:t>
      </w:r>
    </w:p>
    <w:p w14:paraId="74B1422A" w14:textId="67726056" w:rsidR="00B81BB9" w:rsidRPr="00B22E1F" w:rsidRDefault="00A25F2E" w:rsidP="006D6FFB">
      <w:pPr>
        <w:overflowPunct w:val="0"/>
        <w:autoSpaceDE w:val="0"/>
        <w:autoSpaceDN w:val="0"/>
        <w:adjustRightInd w:val="0"/>
        <w:spacing w:before="100" w:beforeAutospacing="1"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Če je le mogoče, dela </w:t>
      </w:r>
      <w:r w:rsidR="00465D13" w:rsidRPr="00B22E1F">
        <w:rPr>
          <w:rFonts w:ascii="Arial" w:eastAsia="Times New Roman" w:hAnsi="Arial" w:cs="Arial"/>
          <w:lang w:eastAsia="sl-SI"/>
        </w:rPr>
        <w:t xml:space="preserve">se </w:t>
      </w:r>
      <w:r w:rsidRPr="00B22E1F">
        <w:rPr>
          <w:rFonts w:ascii="Arial" w:eastAsia="Times New Roman" w:hAnsi="Arial" w:cs="Arial"/>
          <w:lang w:eastAsia="sl-SI"/>
        </w:rPr>
        <w:t>opravlja</w:t>
      </w:r>
      <w:r w:rsidR="00465D13" w:rsidRPr="00B22E1F">
        <w:rPr>
          <w:rFonts w:ascii="Arial" w:eastAsia="Times New Roman" w:hAnsi="Arial" w:cs="Arial"/>
          <w:lang w:eastAsia="sl-SI"/>
        </w:rPr>
        <w:t>jo</w:t>
      </w:r>
      <w:r w:rsidRPr="00B22E1F">
        <w:rPr>
          <w:rFonts w:ascii="Arial" w:eastAsia="Times New Roman" w:hAnsi="Arial" w:cs="Arial"/>
          <w:lang w:eastAsia="sl-SI"/>
        </w:rPr>
        <w:t xml:space="preserve"> v </w:t>
      </w:r>
      <w:proofErr w:type="spellStart"/>
      <w:r w:rsidRPr="00B22E1F">
        <w:rPr>
          <w:rFonts w:ascii="Arial" w:eastAsia="Times New Roman" w:hAnsi="Arial" w:cs="Arial"/>
          <w:lang w:eastAsia="sl-SI"/>
        </w:rPr>
        <w:t>breznapetostnem</w:t>
      </w:r>
      <w:proofErr w:type="spellEnd"/>
      <w:r w:rsidRPr="00B22E1F">
        <w:rPr>
          <w:rFonts w:ascii="Arial" w:eastAsia="Times New Roman" w:hAnsi="Arial" w:cs="Arial"/>
          <w:lang w:eastAsia="sl-SI"/>
        </w:rPr>
        <w:t xml:space="preserve"> stanju, pri čemer je pomembno obvezno </w:t>
      </w:r>
      <w:r w:rsidR="00465D13" w:rsidRPr="00B22E1F">
        <w:rPr>
          <w:rFonts w:ascii="Arial" w:eastAsia="Times New Roman" w:hAnsi="Arial" w:cs="Arial"/>
          <w:lang w:eastAsia="sl-SI"/>
        </w:rPr>
        <w:t>upoštevati</w:t>
      </w:r>
      <w:r w:rsidRPr="00B22E1F">
        <w:rPr>
          <w:rFonts w:ascii="Arial" w:eastAsia="Times New Roman" w:hAnsi="Arial" w:cs="Arial"/>
          <w:lang w:eastAsia="sl-SI"/>
        </w:rPr>
        <w:t xml:space="preserve"> protokol</w:t>
      </w:r>
      <w:r w:rsidR="00465D13" w:rsidRPr="00B22E1F">
        <w:rPr>
          <w:rFonts w:ascii="Arial" w:eastAsia="Times New Roman" w:hAnsi="Arial" w:cs="Arial"/>
          <w:lang w:eastAsia="sl-SI"/>
        </w:rPr>
        <w:t>e</w:t>
      </w:r>
      <w:r w:rsidRPr="00B22E1F">
        <w:rPr>
          <w:rFonts w:ascii="Arial" w:eastAsia="Times New Roman" w:hAnsi="Arial" w:cs="Arial"/>
          <w:lang w:eastAsia="sl-SI"/>
        </w:rPr>
        <w:t xml:space="preserve"> in navodil</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glede odklopa, ločitve delov in ponovnega priklopa. Včasih se dela opravljajo v bližini naprav pod napetostjo, če drugače ni mogoče, pa se pod posebnimi pogoji in utemeljeno lahko izvajajo tudi dela pod napetostjo, za kar mora biti predpisan poseben postopek in obvez</w:t>
      </w:r>
      <w:r w:rsidR="00465D13" w:rsidRPr="00B22E1F">
        <w:rPr>
          <w:rFonts w:ascii="Arial" w:eastAsia="Times New Roman" w:hAnsi="Arial" w:cs="Arial"/>
          <w:lang w:eastAsia="sl-SI"/>
        </w:rPr>
        <w:t>ni</w:t>
      </w:r>
      <w:r w:rsidRPr="00B22E1F">
        <w:rPr>
          <w:rFonts w:ascii="Arial" w:eastAsia="Times New Roman" w:hAnsi="Arial" w:cs="Arial"/>
          <w:lang w:eastAsia="sl-SI"/>
        </w:rPr>
        <w:t xml:space="preserve"> nadzor pri izvajanju.</w:t>
      </w:r>
    </w:p>
    <w:p w14:paraId="437A106B" w14:textId="701ECCD1" w:rsidR="00A25F2E" w:rsidRPr="00B22E1F" w:rsidRDefault="00A25F2E" w:rsidP="006D6FFB">
      <w:pPr>
        <w:overflowPunct w:val="0"/>
        <w:autoSpaceDE w:val="0"/>
        <w:autoSpaceDN w:val="0"/>
        <w:adjustRightInd w:val="0"/>
        <w:spacing w:before="100" w:beforeAutospacing="1"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Pri vseh vrstah del na visokonapetostnem stanju je treb</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upoštevati varnostna pravila in izvajati ustrezne ukrepe, k</w:t>
      </w:r>
      <w:r w:rsidR="00465D13" w:rsidRPr="00B22E1F">
        <w:rPr>
          <w:rFonts w:ascii="Arial" w:eastAsia="Times New Roman" w:hAnsi="Arial" w:cs="Arial"/>
          <w:lang w:eastAsia="sl-SI"/>
        </w:rPr>
        <w:t>i se</w:t>
      </w:r>
      <w:r w:rsidRPr="00B22E1F">
        <w:rPr>
          <w:rFonts w:ascii="Arial" w:eastAsia="Times New Roman" w:hAnsi="Arial" w:cs="Arial"/>
          <w:lang w:eastAsia="sl-SI"/>
        </w:rPr>
        <w:t xml:space="preserve"> določi</w:t>
      </w:r>
      <w:r w:rsidR="00465D13" w:rsidRPr="00B22E1F">
        <w:rPr>
          <w:rFonts w:ascii="Arial" w:eastAsia="Times New Roman" w:hAnsi="Arial" w:cs="Arial"/>
          <w:lang w:eastAsia="sl-SI"/>
        </w:rPr>
        <w:t>jo</w:t>
      </w:r>
      <w:r w:rsidRPr="00B22E1F">
        <w:rPr>
          <w:rFonts w:ascii="Arial" w:eastAsia="Times New Roman" w:hAnsi="Arial" w:cs="Arial"/>
          <w:lang w:eastAsia="sl-SI"/>
        </w:rPr>
        <w:t xml:space="preserve"> v internih aktih. Dela se izvajajo izključno na podlagi pisne dokumentacije</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k</w:t>
      </w:r>
      <w:r w:rsidR="00465D13" w:rsidRPr="00B22E1F">
        <w:rPr>
          <w:rFonts w:ascii="Arial" w:eastAsia="Times New Roman" w:hAnsi="Arial" w:cs="Arial"/>
          <w:lang w:eastAsia="sl-SI"/>
        </w:rPr>
        <w:t>akor</w:t>
      </w:r>
      <w:r w:rsidRPr="00B22E1F">
        <w:rPr>
          <w:rFonts w:ascii="Arial" w:eastAsia="Times New Roman" w:hAnsi="Arial" w:cs="Arial"/>
          <w:lang w:eastAsia="sl-SI"/>
        </w:rPr>
        <w:t xml:space="preserve"> so delovni program, delovni nalog, dovoljenje za delo, obvestilo o prenehanju del ali depeša</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in nikoli samo na podlagi ustnega dogovora ali naročila</w:t>
      </w:r>
      <w:r w:rsidR="00465D13" w:rsidRPr="00B22E1F">
        <w:rPr>
          <w:rFonts w:ascii="Arial" w:eastAsia="Times New Roman" w:hAnsi="Arial" w:cs="Arial"/>
          <w:lang w:eastAsia="sl-SI"/>
        </w:rPr>
        <w:t>,</w:t>
      </w:r>
      <w:r w:rsidRPr="00B22E1F">
        <w:rPr>
          <w:rFonts w:ascii="Arial" w:eastAsia="Times New Roman" w:hAnsi="Arial" w:cs="Arial"/>
          <w:lang w:eastAsia="sl-SI"/>
        </w:rPr>
        <w:t xml:space="preserve"> razen če se t</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snema </w:t>
      </w:r>
      <w:r w:rsidR="00CE7998" w:rsidRPr="00B22E1F">
        <w:rPr>
          <w:rFonts w:ascii="Arial" w:eastAsia="Times New Roman" w:hAnsi="Arial" w:cs="Arial"/>
          <w:lang w:eastAsia="sl-SI"/>
        </w:rPr>
        <w:t>ali</w:t>
      </w:r>
      <w:r w:rsidRPr="00B22E1F">
        <w:rPr>
          <w:rFonts w:ascii="Arial" w:eastAsia="Times New Roman" w:hAnsi="Arial" w:cs="Arial"/>
          <w:lang w:eastAsia="sl-SI"/>
        </w:rPr>
        <w:t xml:space="preserve"> se </w:t>
      </w:r>
      <w:r w:rsidR="00465D13" w:rsidRPr="00B22E1F">
        <w:rPr>
          <w:rFonts w:ascii="Arial" w:eastAsia="Times New Roman" w:hAnsi="Arial" w:cs="Arial"/>
          <w:lang w:eastAsia="sl-SI"/>
        </w:rPr>
        <w:t>hkrati</w:t>
      </w:r>
      <w:r w:rsidRPr="00B22E1F">
        <w:rPr>
          <w:rFonts w:ascii="Arial" w:eastAsia="Times New Roman" w:hAnsi="Arial" w:cs="Arial"/>
          <w:lang w:eastAsia="sl-SI"/>
        </w:rPr>
        <w:t xml:space="preserve"> izpolnjuje obrazec.</w:t>
      </w:r>
    </w:p>
    <w:p w14:paraId="46C1C2D3" w14:textId="70BE7A2E"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Pred začetkom dela v </w:t>
      </w:r>
      <w:proofErr w:type="spellStart"/>
      <w:r w:rsidRPr="00B22E1F">
        <w:rPr>
          <w:rFonts w:ascii="Arial" w:eastAsia="Times New Roman" w:hAnsi="Arial" w:cs="Arial"/>
          <w:lang w:eastAsia="sl-SI"/>
        </w:rPr>
        <w:t>breznapetostnem</w:t>
      </w:r>
      <w:proofErr w:type="spellEnd"/>
      <w:r w:rsidRPr="00B22E1F">
        <w:rPr>
          <w:rFonts w:ascii="Arial" w:eastAsia="Times New Roman" w:hAnsi="Arial" w:cs="Arial"/>
          <w:lang w:eastAsia="sl-SI"/>
        </w:rPr>
        <w:t xml:space="preserve"> stanju</w:t>
      </w:r>
      <w:r w:rsidR="00465D13" w:rsidRPr="00B22E1F">
        <w:rPr>
          <w:rFonts w:ascii="Arial" w:eastAsia="Times New Roman" w:hAnsi="Arial" w:cs="Arial"/>
          <w:lang w:eastAsia="sl-SI"/>
        </w:rPr>
        <w:t xml:space="preserve"> je treba</w:t>
      </w:r>
      <w:r w:rsidRPr="00B22E1F">
        <w:rPr>
          <w:rFonts w:ascii="Arial" w:eastAsia="Times New Roman" w:hAnsi="Arial" w:cs="Arial"/>
          <w:lang w:eastAsia="sl-SI"/>
        </w:rPr>
        <w:t xml:space="preserve"> </w:t>
      </w:r>
      <w:r w:rsidR="00465D13" w:rsidRPr="00B22E1F">
        <w:rPr>
          <w:rFonts w:ascii="Arial" w:eastAsia="Times New Roman" w:hAnsi="Arial" w:cs="Arial"/>
          <w:lang w:eastAsia="sl-SI"/>
        </w:rPr>
        <w:t xml:space="preserve">v </w:t>
      </w:r>
      <w:r w:rsidRPr="00B22E1F">
        <w:rPr>
          <w:rFonts w:ascii="Arial" w:eastAsia="Times New Roman" w:hAnsi="Arial" w:cs="Arial"/>
          <w:lang w:eastAsia="sl-SI"/>
        </w:rPr>
        <w:t>sklad</w:t>
      </w:r>
      <w:r w:rsidR="00465D13" w:rsidRPr="00B22E1F">
        <w:rPr>
          <w:rFonts w:ascii="Arial" w:eastAsia="Times New Roman" w:hAnsi="Arial" w:cs="Arial"/>
          <w:lang w:eastAsia="sl-SI"/>
        </w:rPr>
        <w:t>u</w:t>
      </w:r>
      <w:r w:rsidRPr="00B22E1F">
        <w:rPr>
          <w:rFonts w:ascii="Arial" w:eastAsia="Times New Roman" w:hAnsi="Arial" w:cs="Arial"/>
          <w:lang w:eastAsia="sl-SI"/>
        </w:rPr>
        <w:t xml:space="preserve"> z ureditvijo v splošnih aktih delodajalca zavarovati mesto dela z uporabo </w:t>
      </w:r>
      <w:r w:rsidR="00465D13" w:rsidRPr="00B22E1F">
        <w:rPr>
          <w:rFonts w:ascii="Arial" w:eastAsia="Times New Roman" w:hAnsi="Arial" w:cs="Arial"/>
          <w:lang w:eastAsia="sl-SI"/>
        </w:rPr>
        <w:t>petih</w:t>
      </w:r>
      <w:r w:rsidRPr="00B22E1F">
        <w:rPr>
          <w:rFonts w:ascii="Arial" w:eastAsia="Times New Roman" w:hAnsi="Arial" w:cs="Arial"/>
          <w:lang w:eastAsia="sl-SI"/>
        </w:rPr>
        <w:t xml:space="preserve"> (zlatih) varstvenih pravil po </w:t>
      </w:r>
      <w:r w:rsidR="00465D13" w:rsidRPr="00B22E1F">
        <w:rPr>
          <w:rFonts w:ascii="Arial" w:eastAsia="Times New Roman" w:hAnsi="Arial" w:cs="Arial"/>
          <w:lang w:eastAsia="sl-SI"/>
        </w:rPr>
        <w:t>naslednjem</w:t>
      </w:r>
      <w:r w:rsidRPr="00B22E1F">
        <w:rPr>
          <w:rFonts w:ascii="Arial" w:eastAsia="Times New Roman" w:hAnsi="Arial" w:cs="Arial"/>
          <w:lang w:eastAsia="sl-SI"/>
        </w:rPr>
        <w:t xml:space="preserve"> vrstnem redu: </w:t>
      </w:r>
    </w:p>
    <w:p w14:paraId="125BECA6" w14:textId="7777777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 xml:space="preserve">izklopiti in vidno ločiti naprave pred napetostjo z vseh strani, </w:t>
      </w:r>
    </w:p>
    <w:p w14:paraId="6B926788" w14:textId="0D6388E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preprečiti ponovn</w:t>
      </w:r>
      <w:r w:rsidR="00465D13" w:rsidRPr="00B22E1F">
        <w:rPr>
          <w:rFonts w:ascii="Arial" w:eastAsia="Times New Roman" w:hAnsi="Arial" w:cs="Times New Roman"/>
          <w:lang w:eastAsia="sl-SI"/>
        </w:rPr>
        <w:t>i</w:t>
      </w:r>
      <w:r w:rsidRPr="00B22E1F">
        <w:rPr>
          <w:rFonts w:ascii="Arial" w:eastAsia="Times New Roman" w:hAnsi="Arial" w:cs="Times New Roman"/>
          <w:lang w:eastAsia="sl-SI"/>
        </w:rPr>
        <w:t xml:space="preserve"> vklop, </w:t>
      </w:r>
    </w:p>
    <w:p w14:paraId="6A9AB454" w14:textId="7777777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 xml:space="preserve">ugotoviti </w:t>
      </w:r>
      <w:proofErr w:type="spellStart"/>
      <w:r w:rsidRPr="00B22E1F">
        <w:rPr>
          <w:rFonts w:ascii="Arial" w:eastAsia="Times New Roman" w:hAnsi="Arial" w:cs="Times New Roman"/>
          <w:lang w:eastAsia="sl-SI"/>
        </w:rPr>
        <w:t>breznapetostno</w:t>
      </w:r>
      <w:proofErr w:type="spellEnd"/>
      <w:r w:rsidRPr="00B22E1F">
        <w:rPr>
          <w:rFonts w:ascii="Arial" w:eastAsia="Times New Roman" w:hAnsi="Arial" w:cs="Times New Roman"/>
          <w:lang w:eastAsia="sl-SI"/>
        </w:rPr>
        <w:t xml:space="preserve"> stanje, </w:t>
      </w:r>
    </w:p>
    <w:p w14:paraId="4C04F852" w14:textId="3E87C89B" w:rsidR="00A25F2E" w:rsidRPr="00B22E1F" w:rsidRDefault="00465D13"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izvesti</w:t>
      </w:r>
      <w:r w:rsidR="00A25F2E" w:rsidRPr="00B22E1F">
        <w:rPr>
          <w:rFonts w:ascii="Arial" w:eastAsia="Times New Roman" w:hAnsi="Arial" w:cs="Times New Roman"/>
          <w:lang w:eastAsia="sl-SI"/>
        </w:rPr>
        <w:t xml:space="preserve"> ozemljitev in kratkostično povezavo naprav, </w:t>
      </w:r>
    </w:p>
    <w:p w14:paraId="75B73AA7" w14:textId="77777777" w:rsidR="00A25F2E" w:rsidRPr="00B22E1F" w:rsidRDefault="00A25F2E" w:rsidP="00762A9B">
      <w:pPr>
        <w:numPr>
          <w:ilvl w:val="0"/>
          <w:numId w:val="18"/>
        </w:numPr>
        <w:overflowPunct w:val="0"/>
        <w:autoSpaceDE w:val="0"/>
        <w:autoSpaceDN w:val="0"/>
        <w:adjustRightInd w:val="0"/>
        <w:spacing w:after="0" w:line="240" w:lineRule="auto"/>
        <w:ind w:left="1134" w:hanging="425"/>
        <w:jc w:val="both"/>
        <w:textAlignment w:val="baseline"/>
        <w:rPr>
          <w:rFonts w:ascii="Arial" w:eastAsia="Times New Roman" w:hAnsi="Arial" w:cs="Times New Roman"/>
          <w:lang w:eastAsia="sl-SI"/>
        </w:rPr>
      </w:pPr>
      <w:r w:rsidRPr="00B22E1F">
        <w:rPr>
          <w:rFonts w:ascii="Arial" w:eastAsia="Times New Roman" w:hAnsi="Arial" w:cs="Times New Roman"/>
          <w:lang w:eastAsia="sl-SI"/>
        </w:rPr>
        <w:t xml:space="preserve">ograditi mesto dela od delov, ki so pod napetostjo. </w:t>
      </w:r>
    </w:p>
    <w:p w14:paraId="115202D8" w14:textId="3F6D5BBC"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delih, ki se izvajajo v bližini nezavarovanih delov pod napetostjo, je treba upoštevati predpisane najmanjše varnostne razdalje med deli pod napetostjo in </w:t>
      </w:r>
      <w:r w:rsidR="00465D13" w:rsidRPr="00B22E1F">
        <w:rPr>
          <w:rFonts w:ascii="Arial" w:eastAsia="Times New Roman" w:hAnsi="Arial" w:cs="Arial"/>
          <w:lang w:eastAsia="sl-SI"/>
        </w:rPr>
        <w:t xml:space="preserve">med </w:t>
      </w:r>
      <w:r w:rsidRPr="00B22E1F">
        <w:rPr>
          <w:rFonts w:ascii="Arial" w:eastAsia="Times New Roman" w:hAnsi="Arial" w:cs="Arial"/>
          <w:lang w:eastAsia="sl-SI"/>
        </w:rPr>
        <w:t xml:space="preserve">izvajalcem. Če je le </w:t>
      </w:r>
      <w:r w:rsidRPr="00B22E1F">
        <w:rPr>
          <w:rFonts w:ascii="Arial" w:eastAsia="Times New Roman" w:hAnsi="Arial" w:cs="Arial"/>
          <w:lang w:eastAsia="sl-SI"/>
        </w:rPr>
        <w:lastRenderedPageBreak/>
        <w:t>mogoče</w:t>
      </w:r>
      <w:r w:rsidR="00465D13" w:rsidRPr="00B22E1F">
        <w:rPr>
          <w:rFonts w:ascii="Arial" w:eastAsia="Times New Roman" w:hAnsi="Arial" w:cs="Arial"/>
          <w:lang w:eastAsia="sl-SI"/>
        </w:rPr>
        <w:t>, je treba</w:t>
      </w:r>
      <w:r w:rsidRPr="00B22E1F">
        <w:rPr>
          <w:rFonts w:ascii="Arial" w:eastAsia="Times New Roman" w:hAnsi="Arial" w:cs="Arial"/>
          <w:lang w:eastAsia="sl-SI"/>
        </w:rPr>
        <w:t xml:space="preserve"> za zaščito pred </w:t>
      </w:r>
      <w:r w:rsidR="00465D13" w:rsidRPr="00B22E1F">
        <w:rPr>
          <w:rFonts w:ascii="Arial" w:eastAsia="Times New Roman" w:hAnsi="Arial" w:cs="Arial"/>
          <w:lang w:eastAsia="sl-SI"/>
        </w:rPr>
        <w:t>naključnim</w:t>
      </w:r>
      <w:r w:rsidRPr="00B22E1F">
        <w:rPr>
          <w:rFonts w:ascii="Arial" w:eastAsia="Times New Roman" w:hAnsi="Arial" w:cs="Arial"/>
          <w:lang w:eastAsia="sl-SI"/>
        </w:rPr>
        <w:t xml:space="preserve"> dotikom delov pod napetostjo postaviti fizične zaščitne pregrade. </w:t>
      </w:r>
    </w:p>
    <w:p w14:paraId="1243DAC9" w14:textId="7CE18901"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delih, ki se izvajajo v neposredni bližini delov pod napetostjo in </w:t>
      </w:r>
      <w:r w:rsidR="00465D13" w:rsidRPr="00B22E1F">
        <w:rPr>
          <w:rFonts w:ascii="Arial" w:eastAsia="Times New Roman" w:hAnsi="Arial" w:cs="Arial"/>
          <w:lang w:eastAsia="sl-SI"/>
        </w:rPr>
        <w:t>jih ni mogoče</w:t>
      </w:r>
      <w:r w:rsidRPr="00B22E1F">
        <w:rPr>
          <w:rFonts w:ascii="Arial" w:eastAsia="Times New Roman" w:hAnsi="Arial" w:cs="Arial"/>
          <w:lang w:eastAsia="sl-SI"/>
        </w:rPr>
        <w:t xml:space="preserve"> izklopiti, </w:t>
      </w:r>
      <w:r w:rsidR="00465D13" w:rsidRPr="00B22E1F">
        <w:rPr>
          <w:rFonts w:ascii="Arial" w:eastAsia="Times New Roman" w:hAnsi="Arial" w:cs="Arial"/>
          <w:lang w:eastAsia="sl-SI"/>
        </w:rPr>
        <w:t>je treba</w:t>
      </w:r>
      <w:r w:rsidRPr="00B22E1F">
        <w:rPr>
          <w:rFonts w:ascii="Arial" w:eastAsia="Times New Roman" w:hAnsi="Arial" w:cs="Arial"/>
          <w:lang w:eastAsia="sl-SI"/>
        </w:rPr>
        <w:t xml:space="preserve"> preprečiti dotik </w:t>
      </w:r>
      <w:r w:rsidR="00465D13" w:rsidRPr="00B22E1F">
        <w:rPr>
          <w:rFonts w:ascii="Arial" w:eastAsia="Times New Roman" w:hAnsi="Arial" w:cs="Arial"/>
          <w:lang w:eastAsia="sl-SI"/>
        </w:rPr>
        <w:t>z</w:t>
      </w:r>
      <w:r w:rsidRPr="00B22E1F">
        <w:rPr>
          <w:rFonts w:ascii="Arial" w:eastAsia="Times New Roman" w:hAnsi="Arial" w:cs="Arial"/>
          <w:lang w:eastAsia="sl-SI"/>
        </w:rPr>
        <w:t xml:space="preserve"> dovolj trdni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in varno postavljeni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izolacijski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zaščitni</w:t>
      </w:r>
      <w:r w:rsidR="00465D13" w:rsidRPr="00B22E1F">
        <w:rPr>
          <w:rFonts w:ascii="Arial" w:eastAsia="Times New Roman" w:hAnsi="Arial" w:cs="Arial"/>
          <w:lang w:eastAsia="sl-SI"/>
        </w:rPr>
        <w:t>mi</w:t>
      </w:r>
      <w:r w:rsidRPr="00B22E1F">
        <w:rPr>
          <w:rFonts w:ascii="Arial" w:eastAsia="Times New Roman" w:hAnsi="Arial" w:cs="Arial"/>
          <w:lang w:eastAsia="sl-SI"/>
        </w:rPr>
        <w:t xml:space="preserve"> pregrad</w:t>
      </w:r>
      <w:r w:rsidR="00465D13" w:rsidRPr="00B22E1F">
        <w:rPr>
          <w:rFonts w:ascii="Arial" w:eastAsia="Times New Roman" w:hAnsi="Arial" w:cs="Arial"/>
          <w:lang w:eastAsia="sl-SI"/>
        </w:rPr>
        <w:t>ami</w:t>
      </w:r>
      <w:r w:rsidRPr="00B22E1F">
        <w:rPr>
          <w:rFonts w:ascii="Arial" w:eastAsia="Times New Roman" w:hAnsi="Arial" w:cs="Arial"/>
          <w:lang w:eastAsia="sl-SI"/>
        </w:rPr>
        <w:t>, plošč</w:t>
      </w:r>
      <w:r w:rsidR="00465D13" w:rsidRPr="00B22E1F">
        <w:rPr>
          <w:rFonts w:ascii="Arial" w:eastAsia="Times New Roman" w:hAnsi="Arial" w:cs="Arial"/>
          <w:lang w:eastAsia="sl-SI"/>
        </w:rPr>
        <w:t>ami</w:t>
      </w:r>
      <w:r w:rsidRPr="00B22E1F">
        <w:rPr>
          <w:rFonts w:ascii="Arial" w:eastAsia="Times New Roman" w:hAnsi="Arial" w:cs="Arial"/>
          <w:lang w:eastAsia="sl-SI"/>
        </w:rPr>
        <w:t>, prekrival</w:t>
      </w:r>
      <w:r w:rsidR="00465D13" w:rsidRPr="00B22E1F">
        <w:rPr>
          <w:rFonts w:ascii="Arial" w:eastAsia="Times New Roman" w:hAnsi="Arial" w:cs="Arial"/>
          <w:lang w:eastAsia="sl-SI"/>
        </w:rPr>
        <w:t>i</w:t>
      </w:r>
      <w:r w:rsidRPr="00B22E1F">
        <w:rPr>
          <w:rFonts w:ascii="Arial" w:eastAsia="Times New Roman" w:hAnsi="Arial" w:cs="Arial"/>
          <w:lang w:eastAsia="sl-SI"/>
        </w:rPr>
        <w:t xml:space="preserve"> in </w:t>
      </w:r>
      <w:r w:rsidR="00465D13" w:rsidRPr="00B22E1F">
        <w:rPr>
          <w:rFonts w:ascii="Arial" w:eastAsia="Times New Roman" w:hAnsi="Arial" w:cs="Arial"/>
          <w:lang w:eastAsia="sl-SI"/>
        </w:rPr>
        <w:t>podobnim</w:t>
      </w:r>
      <w:r w:rsidRPr="00B22E1F">
        <w:rPr>
          <w:rFonts w:ascii="Arial" w:eastAsia="Times New Roman" w:hAnsi="Arial" w:cs="Arial"/>
          <w:lang w:eastAsia="sl-SI"/>
        </w:rPr>
        <w:t>.</w:t>
      </w:r>
    </w:p>
    <w:p w14:paraId="502CFAFB" w14:textId="64921629"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Izjemoma se dela v bližini napetosti lahko izvajajo brez uporabe izolacijske zaščitne pregrade ali plošče, če t</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ni mogoč</w:t>
      </w:r>
      <w:r w:rsidR="00465D13" w:rsidRPr="00B22E1F">
        <w:rPr>
          <w:rFonts w:ascii="Arial" w:eastAsia="Times New Roman" w:hAnsi="Arial" w:cs="Arial"/>
          <w:lang w:eastAsia="sl-SI"/>
        </w:rPr>
        <w:t>a</w:t>
      </w:r>
      <w:r w:rsidRPr="00B22E1F">
        <w:rPr>
          <w:rFonts w:ascii="Arial" w:eastAsia="Times New Roman" w:hAnsi="Arial" w:cs="Arial"/>
          <w:lang w:eastAsia="sl-SI"/>
        </w:rPr>
        <w:t>, vendar je treb</w:t>
      </w:r>
      <w:r w:rsidR="00465D13" w:rsidRPr="00B22E1F">
        <w:rPr>
          <w:rFonts w:ascii="Arial" w:eastAsia="Times New Roman" w:hAnsi="Arial" w:cs="Arial"/>
          <w:lang w:eastAsia="sl-SI"/>
        </w:rPr>
        <w:t>a</w:t>
      </w:r>
      <w:r w:rsidRPr="00B22E1F">
        <w:rPr>
          <w:rFonts w:ascii="Arial" w:eastAsia="Times New Roman" w:hAnsi="Arial" w:cs="Arial"/>
          <w:lang w:eastAsia="sl-SI"/>
        </w:rPr>
        <w:t xml:space="preserve"> upoštevati ustrezne varnostne razdalje. </w:t>
      </w:r>
    </w:p>
    <w:p w14:paraId="68A53E3B" w14:textId="5369062C" w:rsidR="00A25F2E" w:rsidRPr="00B22E1F" w:rsidRDefault="00A25F2E" w:rsidP="00A25F2E">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Delavci, ki </w:t>
      </w:r>
      <w:r w:rsidRPr="00083FC2">
        <w:rPr>
          <w:rFonts w:ascii="Arial" w:eastAsia="Times New Roman" w:hAnsi="Arial" w:cs="Arial"/>
          <w:lang w:eastAsia="sl-SI"/>
        </w:rPr>
        <w:t>poslužujejo</w:t>
      </w:r>
      <w:r w:rsidRPr="00B22E1F">
        <w:rPr>
          <w:rFonts w:ascii="Arial" w:eastAsia="Times New Roman" w:hAnsi="Arial" w:cs="Arial"/>
          <w:lang w:eastAsia="sl-SI"/>
        </w:rPr>
        <w:t xml:space="preserve"> in vzdržujejo elektroenergetske postroje, električne naprave ali električno opremo in električne </w:t>
      </w:r>
      <w:r w:rsidR="00465D13" w:rsidRPr="00B22E1F">
        <w:rPr>
          <w:rFonts w:ascii="Arial" w:eastAsia="Times New Roman" w:hAnsi="Arial" w:cs="Arial"/>
          <w:lang w:eastAsia="sl-SI"/>
        </w:rPr>
        <w:t>napeljave,</w:t>
      </w:r>
      <w:r w:rsidRPr="00B22E1F">
        <w:rPr>
          <w:rFonts w:ascii="Arial" w:eastAsia="Times New Roman" w:hAnsi="Arial" w:cs="Arial"/>
          <w:lang w:eastAsia="sl-SI"/>
        </w:rPr>
        <w:t xml:space="preserve"> morajo uporabljati ustrezna zaščitna sredstva in orodja z izoliranimi držali. Izolirna zaščitna sredstva in orodja morajo imeti trajno označene napetosti, pri katerih je dovoljena njihova uporaba. Uporaba zaščitnih sredstev, ki so poškodovana, je prepovedana.</w:t>
      </w:r>
    </w:p>
    <w:p w14:paraId="7CDEFB8D" w14:textId="6A4EA034" w:rsidR="00A25F2E" w:rsidRDefault="00A25F2E" w:rsidP="00B60EA1">
      <w:pPr>
        <w:pStyle w:val="Odstavekseznama"/>
        <w:spacing w:after="0" w:line="240" w:lineRule="auto"/>
        <w:ind w:left="0"/>
        <w:jc w:val="both"/>
        <w:rPr>
          <w:rFonts w:ascii="Arial" w:hAnsi="Arial" w:cs="Arial"/>
          <w:b/>
        </w:rPr>
      </w:pPr>
    </w:p>
    <w:p w14:paraId="6564EDA3" w14:textId="77777777" w:rsidR="00B81BB9" w:rsidRPr="00B22E1F" w:rsidRDefault="00B81BB9" w:rsidP="00B60EA1">
      <w:pPr>
        <w:pStyle w:val="Odstavekseznama"/>
        <w:spacing w:after="0" w:line="240" w:lineRule="auto"/>
        <w:ind w:left="0"/>
        <w:jc w:val="both"/>
        <w:rPr>
          <w:rFonts w:ascii="Arial" w:hAnsi="Arial" w:cs="Arial"/>
          <w:b/>
        </w:rPr>
      </w:pPr>
    </w:p>
    <w:p w14:paraId="568783FD" w14:textId="7F1EB9AC"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5.4.16 Pravilnik o varnostnih znakih</w:t>
      </w:r>
    </w:p>
    <w:p w14:paraId="27DF68D6" w14:textId="77777777" w:rsidR="00B60EA1" w:rsidRPr="00B22E1F" w:rsidRDefault="00B60EA1" w:rsidP="00B60EA1">
      <w:pPr>
        <w:pStyle w:val="Odstavekseznama"/>
        <w:spacing w:after="0" w:line="240" w:lineRule="auto"/>
        <w:ind w:left="0"/>
        <w:jc w:val="both"/>
        <w:rPr>
          <w:rFonts w:ascii="Arial" w:hAnsi="Arial" w:cs="Arial"/>
          <w:b/>
        </w:rPr>
      </w:pPr>
    </w:p>
    <w:p w14:paraId="40C5B11C" w14:textId="77777777" w:rsidR="00B60EA1" w:rsidRPr="00B22E1F" w:rsidRDefault="00B60EA1" w:rsidP="00B60EA1">
      <w:pPr>
        <w:spacing w:after="0" w:line="240" w:lineRule="auto"/>
        <w:jc w:val="both"/>
        <w:rPr>
          <w:rFonts w:ascii="Arial" w:hAnsi="Arial" w:cs="Arial"/>
        </w:rPr>
      </w:pPr>
      <w:r w:rsidRPr="00B22E1F">
        <w:rPr>
          <w:rFonts w:ascii="Arial" w:hAnsi="Arial" w:cs="Arial"/>
        </w:rPr>
        <w:t xml:space="preserve">Ta pravilnik določa obliko, barvo in velikost varnostnih znakov ter obveznosti delodajalcev v zvezi z uporabo varnostnih znakov. </w:t>
      </w:r>
    </w:p>
    <w:p w14:paraId="7B285111" w14:textId="77777777" w:rsidR="00B60EA1" w:rsidRPr="00B22E1F" w:rsidRDefault="00B60EA1" w:rsidP="00B60EA1">
      <w:pPr>
        <w:spacing w:after="0" w:line="240" w:lineRule="auto"/>
        <w:jc w:val="both"/>
        <w:rPr>
          <w:rFonts w:ascii="Arial" w:hAnsi="Arial" w:cs="Arial"/>
        </w:rPr>
      </w:pPr>
    </w:p>
    <w:p w14:paraId="54BAE778" w14:textId="58C5E6B5" w:rsidR="00B60EA1" w:rsidRPr="00B22E1F" w:rsidRDefault="00B60EA1" w:rsidP="00B60EA1">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Določbe tega </w:t>
      </w:r>
      <w:r w:rsidRPr="00B22E1F">
        <w:rPr>
          <w:rStyle w:val="highlight"/>
          <w:rFonts w:ascii="Arial" w:hAnsi="Arial" w:cs="Arial"/>
          <w:color w:val="000000"/>
        </w:rPr>
        <w:t>pravilnik</w:t>
      </w:r>
      <w:r w:rsidRPr="00B22E1F">
        <w:rPr>
          <w:rFonts w:ascii="Arial" w:hAnsi="Arial" w:cs="Arial"/>
          <w:color w:val="000000"/>
        </w:rPr>
        <w:t>a s</w:t>
      </w:r>
      <w:r w:rsidRPr="00B22E1F">
        <w:rPr>
          <w:rFonts w:ascii="Arial" w:hAnsi="Arial" w:cs="Arial"/>
          <w:color w:val="000000"/>
          <w:shd w:val="clear" w:color="auto" w:fill="FFFFFF"/>
        </w:rPr>
        <w:t>e ne uporabljajo za znake za dajanje nevarnih snovi in zmesi ter proizvodov oziroma opreme na trg, razen v primerih, k</w:t>
      </w:r>
      <w:r w:rsidR="00465D13" w:rsidRPr="00B22E1F">
        <w:rPr>
          <w:rFonts w:ascii="Arial" w:hAnsi="Arial" w:cs="Arial"/>
          <w:color w:val="000000"/>
          <w:shd w:val="clear" w:color="auto" w:fill="FFFFFF"/>
        </w:rPr>
        <w:t>adar</w:t>
      </w:r>
      <w:r w:rsidRPr="00B22E1F">
        <w:rPr>
          <w:rFonts w:ascii="Arial" w:hAnsi="Arial" w:cs="Arial"/>
          <w:color w:val="000000"/>
          <w:shd w:val="clear" w:color="auto" w:fill="FFFFFF"/>
        </w:rPr>
        <w:t xml:space="preserve"> to ni urejeno z drugimi predpisi.</w:t>
      </w:r>
    </w:p>
    <w:p w14:paraId="214ECED2" w14:textId="77777777" w:rsidR="00B60EA1" w:rsidRPr="00B22E1F" w:rsidRDefault="00B60EA1" w:rsidP="00B60EA1">
      <w:pPr>
        <w:spacing w:after="0" w:line="240" w:lineRule="auto"/>
        <w:jc w:val="both"/>
        <w:rPr>
          <w:rFonts w:ascii="Arial" w:hAnsi="Arial" w:cs="Arial"/>
          <w:color w:val="000000"/>
          <w:shd w:val="clear" w:color="auto" w:fill="FFFFFF"/>
        </w:rPr>
      </w:pPr>
    </w:p>
    <w:p w14:paraId="67611B2A" w14:textId="4F67288C" w:rsidR="00B60EA1" w:rsidRPr="00B22E1F" w:rsidRDefault="00B60EA1" w:rsidP="00B60EA1">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Varnostni znak je znak, ki se nanaša na določen objekt, dejavnost ali stanje, in daje informacijo ali navodilo o zagotavljanju varnosti in zdravja pri delu. Znak je lahko napis, barva, svetlobni znak, zvočni signal, simbol ali </w:t>
      </w:r>
      <w:proofErr w:type="spellStart"/>
      <w:r w:rsidRPr="00B22E1F">
        <w:rPr>
          <w:rFonts w:ascii="Arial" w:hAnsi="Arial" w:cs="Arial"/>
          <w:color w:val="000000"/>
          <w:shd w:val="clear" w:color="auto" w:fill="FFFFFF"/>
        </w:rPr>
        <w:t>piktogram</w:t>
      </w:r>
      <w:proofErr w:type="spellEnd"/>
      <w:r w:rsidRPr="00B22E1F">
        <w:rPr>
          <w:rFonts w:ascii="Arial" w:hAnsi="Arial" w:cs="Arial"/>
          <w:color w:val="000000"/>
          <w:shd w:val="clear" w:color="auto" w:fill="FFFFFF"/>
        </w:rPr>
        <w:t>, govorna ali ročna komunikacija. Poznamo tudi znake za prepoved, opozorilne znake, znake za obvezno ravnanje, znake za izhod v sili ali prvo pomoč, informacijske znake.</w:t>
      </w:r>
    </w:p>
    <w:p w14:paraId="135C0209" w14:textId="77777777" w:rsidR="00B60EA1" w:rsidRPr="00B22E1F" w:rsidRDefault="00B60EA1" w:rsidP="00B60EA1">
      <w:pPr>
        <w:spacing w:after="0" w:line="240" w:lineRule="auto"/>
        <w:jc w:val="both"/>
        <w:rPr>
          <w:rFonts w:ascii="Arial" w:hAnsi="Arial" w:cs="Arial"/>
          <w:color w:val="000000"/>
          <w:shd w:val="clear" w:color="auto" w:fill="FFFFFF"/>
        </w:rPr>
      </w:pPr>
    </w:p>
    <w:p w14:paraId="4BC6DCB3" w14:textId="77777777" w:rsidR="00B60EA1" w:rsidRPr="00B22E1F" w:rsidRDefault="00B60EA1" w:rsidP="00B60EA1">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Delodajalec mora zagotoviti postavitev </w:t>
      </w:r>
      <w:r w:rsidRPr="00B22E1F">
        <w:rPr>
          <w:rStyle w:val="highlight"/>
          <w:rFonts w:ascii="Arial" w:hAnsi="Arial" w:cs="Arial"/>
          <w:color w:val="000000"/>
        </w:rPr>
        <w:t>varnostnih</w:t>
      </w:r>
      <w:r w:rsidRPr="00B22E1F">
        <w:rPr>
          <w:rFonts w:ascii="Arial" w:hAnsi="Arial" w:cs="Arial"/>
          <w:color w:val="000000"/>
        </w:rPr>
        <w:t> </w:t>
      </w:r>
      <w:r w:rsidRPr="00B22E1F">
        <w:rPr>
          <w:rFonts w:ascii="Arial" w:hAnsi="Arial" w:cs="Arial"/>
          <w:color w:val="000000"/>
          <w:shd w:val="clear" w:color="auto" w:fill="FFFFFF"/>
        </w:rPr>
        <w:t>znakov na mestih, kjer se delavci tveganjem ne morejo izogniti, ker jih delodajalec ni mogel odpraviti ali dovolj zmanjšati s tehničnimi sredstvi kolektivnega varstva ali ustrezno organizacijo dela.</w:t>
      </w:r>
    </w:p>
    <w:p w14:paraId="270D992B" w14:textId="77777777" w:rsidR="00B60EA1" w:rsidRPr="00B22E1F" w:rsidRDefault="00B60EA1" w:rsidP="00B60EA1">
      <w:pPr>
        <w:spacing w:after="0" w:line="240" w:lineRule="auto"/>
        <w:jc w:val="both"/>
        <w:rPr>
          <w:rFonts w:ascii="Arial" w:hAnsi="Arial" w:cs="Arial"/>
          <w:color w:val="000000"/>
          <w:shd w:val="clear" w:color="auto" w:fill="FFFFFF"/>
        </w:rPr>
      </w:pPr>
    </w:p>
    <w:p w14:paraId="4FB9CDCD" w14:textId="438B572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Pravilnik v prilogi II opredeljuje znake prepovedi, opozorilne znake, znake obveznosti, znake za izhod v sili in prvo pomoč </w:t>
      </w:r>
      <w:r w:rsidR="00C21411" w:rsidRPr="00B22E1F">
        <w:rPr>
          <w:rFonts w:ascii="Arial" w:hAnsi="Arial" w:cs="Arial"/>
        </w:rPr>
        <w:t>ter</w:t>
      </w:r>
      <w:r w:rsidRPr="00B22E1F">
        <w:rPr>
          <w:rFonts w:ascii="Arial" w:hAnsi="Arial" w:cs="Arial"/>
        </w:rPr>
        <w:t xml:space="preserve"> požarne znake.</w:t>
      </w:r>
    </w:p>
    <w:p w14:paraId="261920BE" w14:textId="77777777" w:rsidR="00B60EA1" w:rsidRPr="00B22E1F" w:rsidRDefault="00B60EA1" w:rsidP="00B60EA1">
      <w:pPr>
        <w:pStyle w:val="Odstavekseznama"/>
        <w:spacing w:after="0" w:line="240" w:lineRule="auto"/>
        <w:ind w:left="0"/>
        <w:jc w:val="both"/>
        <w:rPr>
          <w:rFonts w:ascii="Arial" w:hAnsi="Arial" w:cs="Arial"/>
        </w:rPr>
      </w:pPr>
    </w:p>
    <w:p w14:paraId="2D09E8C0"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znake prepovedi</w:t>
      </w:r>
      <w:r w:rsidRPr="00B22E1F">
        <w:rPr>
          <w:rFonts w:ascii="Arial" w:hAnsi="Arial" w:cs="Arial"/>
        </w:rPr>
        <w:t xml:space="preserve"> so:</w:t>
      </w:r>
    </w:p>
    <w:p w14:paraId="7032CB6A" w14:textId="77777777"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okrogla oblika</w:t>
      </w:r>
    </w:p>
    <w:p w14:paraId="67B28E27" w14:textId="10479553"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črn</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beli podlagi z rdečo obrobo in rdečo diagonalno črto.</w:t>
      </w:r>
    </w:p>
    <w:p w14:paraId="480456B1" w14:textId="77777777" w:rsidR="00B60EA1" w:rsidRPr="00B22E1F" w:rsidRDefault="00B60EA1" w:rsidP="00B60EA1">
      <w:pPr>
        <w:spacing w:after="0" w:line="240" w:lineRule="auto"/>
        <w:jc w:val="both"/>
        <w:rPr>
          <w:rFonts w:ascii="Arial" w:hAnsi="Arial" w:cs="Arial"/>
        </w:rPr>
      </w:pPr>
    </w:p>
    <w:p w14:paraId="697EAD0C" w14:textId="09E2E083" w:rsidR="00B60EA1" w:rsidRPr="00B22E1F" w:rsidRDefault="00B60EA1" w:rsidP="00B60EA1">
      <w:pPr>
        <w:spacing w:after="0" w:line="240" w:lineRule="auto"/>
        <w:jc w:val="both"/>
        <w:rPr>
          <w:rFonts w:ascii="Arial" w:hAnsi="Arial" w:cs="Arial"/>
        </w:rPr>
      </w:pPr>
      <w:r w:rsidRPr="00B22E1F">
        <w:rPr>
          <w:rFonts w:ascii="Arial" w:hAnsi="Arial" w:cs="Arial"/>
        </w:rPr>
        <w:t xml:space="preserve">Primer: </w:t>
      </w:r>
      <w:r w:rsidR="00C21411" w:rsidRPr="00B22E1F">
        <w:rPr>
          <w:rFonts w:ascii="Arial" w:hAnsi="Arial" w:cs="Arial"/>
        </w:rPr>
        <w:t>z</w:t>
      </w:r>
      <w:r w:rsidRPr="00B22E1F">
        <w:rPr>
          <w:rFonts w:ascii="Arial" w:hAnsi="Arial" w:cs="Arial"/>
        </w:rPr>
        <w:t>nak prepovedi za prepoved gašenja z vodo</w:t>
      </w:r>
    </w:p>
    <w:p w14:paraId="3BC1A304" w14:textId="77777777" w:rsidR="00B60EA1" w:rsidRPr="00B22E1F" w:rsidRDefault="00B60EA1" w:rsidP="00B60EA1">
      <w:pPr>
        <w:spacing w:after="0" w:line="240" w:lineRule="auto"/>
        <w:jc w:val="both"/>
        <w:rPr>
          <w:rFonts w:ascii="Arial" w:hAnsi="Arial" w:cs="Arial"/>
        </w:rPr>
      </w:pPr>
    </w:p>
    <w:p w14:paraId="0E979B62"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inline distT="0" distB="0" distL="0" distR="0" wp14:anchorId="05ABFE82" wp14:editId="539376E2">
            <wp:extent cx="1302589" cy="1302589"/>
            <wp:effectExtent l="0" t="0" r="0" b="0"/>
            <wp:docPr id="5" name="Slika 5" descr="znak prepovedi za prepoved gašenja z v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znak prepovedi za prepoved gašenja z vodo"/>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2107" cy="1302107"/>
                    </a:xfrm>
                    <a:prstGeom prst="rect">
                      <a:avLst/>
                    </a:prstGeom>
                  </pic:spPr>
                </pic:pic>
              </a:graphicData>
            </a:graphic>
          </wp:inline>
        </w:drawing>
      </w:r>
    </w:p>
    <w:p w14:paraId="6930CAA7" w14:textId="77777777" w:rsidR="00B60EA1" w:rsidRPr="00B22E1F" w:rsidRDefault="00B60EA1" w:rsidP="00B60EA1">
      <w:pPr>
        <w:pStyle w:val="Odstavekseznama"/>
        <w:spacing w:after="0" w:line="240" w:lineRule="auto"/>
        <w:ind w:left="0"/>
        <w:jc w:val="both"/>
        <w:rPr>
          <w:rFonts w:ascii="Arial" w:hAnsi="Arial" w:cs="Arial"/>
        </w:rPr>
      </w:pPr>
    </w:p>
    <w:p w14:paraId="77E3EAFF" w14:textId="77777777" w:rsidR="00B81BB9" w:rsidRDefault="00B81BB9" w:rsidP="00B60EA1">
      <w:pPr>
        <w:pStyle w:val="Odstavekseznama"/>
        <w:spacing w:after="0" w:line="240" w:lineRule="auto"/>
        <w:ind w:left="0"/>
        <w:jc w:val="both"/>
        <w:rPr>
          <w:rFonts w:ascii="Arial" w:hAnsi="Arial" w:cs="Arial"/>
        </w:rPr>
      </w:pPr>
    </w:p>
    <w:p w14:paraId="0FDB5086" w14:textId="6BFD84FE"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opozorilne znake</w:t>
      </w:r>
      <w:r w:rsidRPr="00B22E1F">
        <w:rPr>
          <w:rFonts w:ascii="Arial" w:hAnsi="Arial" w:cs="Arial"/>
        </w:rPr>
        <w:t xml:space="preserve"> so:</w:t>
      </w:r>
    </w:p>
    <w:p w14:paraId="6BACCEB6" w14:textId="2CA2ED60"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lastRenderedPageBreak/>
        <w:t>trikotna oblika</w:t>
      </w:r>
      <w:r w:rsidR="00C21411" w:rsidRPr="00B22E1F">
        <w:rPr>
          <w:rFonts w:ascii="Arial" w:hAnsi="Arial" w:cs="Arial"/>
        </w:rPr>
        <w:t>,</w:t>
      </w:r>
    </w:p>
    <w:p w14:paraId="5F83187F" w14:textId="79D32FFC"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črn</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rumeni podlagi s črno obrobo.</w:t>
      </w:r>
    </w:p>
    <w:p w14:paraId="434FAE0F" w14:textId="77777777" w:rsidR="00B60EA1" w:rsidRPr="00B22E1F" w:rsidRDefault="00B60EA1" w:rsidP="00B60EA1">
      <w:pPr>
        <w:pStyle w:val="Odstavekseznama"/>
        <w:spacing w:after="0" w:line="240" w:lineRule="auto"/>
        <w:ind w:left="0"/>
        <w:jc w:val="both"/>
        <w:rPr>
          <w:rFonts w:ascii="Arial" w:hAnsi="Arial" w:cs="Arial"/>
        </w:rPr>
      </w:pPr>
    </w:p>
    <w:p w14:paraId="62D53AD5" w14:textId="77777777" w:rsidR="00B60EA1" w:rsidRPr="00B22E1F" w:rsidRDefault="00B60EA1" w:rsidP="00B60EA1">
      <w:pPr>
        <w:pStyle w:val="Odstavekseznama"/>
        <w:spacing w:after="0" w:line="240" w:lineRule="auto"/>
        <w:ind w:left="0"/>
        <w:jc w:val="both"/>
        <w:rPr>
          <w:rFonts w:ascii="Arial" w:hAnsi="Arial" w:cs="Arial"/>
        </w:rPr>
      </w:pPr>
    </w:p>
    <w:p w14:paraId="293EDEDD" w14:textId="24C8C088"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o</w:t>
      </w:r>
      <w:r w:rsidRPr="00B22E1F">
        <w:rPr>
          <w:rFonts w:ascii="Arial" w:hAnsi="Arial" w:cs="Arial"/>
        </w:rPr>
        <w:t>pozorilni znak za biološko nevarnost</w:t>
      </w:r>
    </w:p>
    <w:p w14:paraId="6BF883D2" w14:textId="77777777" w:rsidR="00B60EA1" w:rsidRPr="00B22E1F" w:rsidRDefault="00B60EA1" w:rsidP="00B60EA1">
      <w:pPr>
        <w:pStyle w:val="Odstavekseznama"/>
        <w:spacing w:after="0" w:line="240" w:lineRule="auto"/>
        <w:ind w:left="0"/>
        <w:jc w:val="both"/>
        <w:rPr>
          <w:rFonts w:ascii="Arial" w:hAnsi="Arial" w:cs="Arial"/>
        </w:rPr>
      </w:pPr>
    </w:p>
    <w:p w14:paraId="37E610B1"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5408" behindDoc="0" locked="0" layoutInCell="1" allowOverlap="1" wp14:anchorId="2EA15F07" wp14:editId="77DA7208">
            <wp:simplePos x="0" y="0"/>
            <wp:positionH relativeFrom="column">
              <wp:posOffset>-3961</wp:posOffset>
            </wp:positionH>
            <wp:positionV relativeFrom="paragraph">
              <wp:posOffset>20279</wp:posOffset>
            </wp:positionV>
            <wp:extent cx="1361440" cy="1233170"/>
            <wp:effectExtent l="0" t="0" r="0" b="5080"/>
            <wp:wrapNone/>
            <wp:docPr id="6" name="Slika 6" descr="opozorilni znak za biološko neva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opozorilni znak za biološko nevarnos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61440" cy="1233170"/>
                    </a:xfrm>
                    <a:prstGeom prst="rect">
                      <a:avLst/>
                    </a:prstGeom>
                  </pic:spPr>
                </pic:pic>
              </a:graphicData>
            </a:graphic>
            <wp14:sizeRelH relativeFrom="margin">
              <wp14:pctWidth>0</wp14:pctWidth>
            </wp14:sizeRelH>
            <wp14:sizeRelV relativeFrom="margin">
              <wp14:pctHeight>0</wp14:pctHeight>
            </wp14:sizeRelV>
          </wp:anchor>
        </w:drawing>
      </w:r>
    </w:p>
    <w:p w14:paraId="101B2474" w14:textId="77777777" w:rsidR="00B60EA1" w:rsidRPr="00B22E1F" w:rsidRDefault="00B60EA1" w:rsidP="00B60EA1">
      <w:pPr>
        <w:pStyle w:val="Odstavekseznama"/>
        <w:spacing w:after="0" w:line="240" w:lineRule="auto"/>
        <w:ind w:left="0"/>
        <w:jc w:val="both"/>
        <w:rPr>
          <w:rFonts w:ascii="Arial" w:hAnsi="Arial" w:cs="Arial"/>
        </w:rPr>
      </w:pPr>
    </w:p>
    <w:p w14:paraId="7C523AEC" w14:textId="77777777" w:rsidR="00B60EA1" w:rsidRPr="00B22E1F" w:rsidRDefault="00B60EA1" w:rsidP="00B60EA1">
      <w:pPr>
        <w:pStyle w:val="Odstavekseznama"/>
        <w:spacing w:after="0" w:line="240" w:lineRule="auto"/>
        <w:ind w:left="0"/>
        <w:jc w:val="both"/>
        <w:rPr>
          <w:rFonts w:ascii="Arial" w:hAnsi="Arial" w:cs="Arial"/>
        </w:rPr>
      </w:pPr>
    </w:p>
    <w:p w14:paraId="79AB6631" w14:textId="77777777" w:rsidR="00B60EA1" w:rsidRPr="00B22E1F" w:rsidRDefault="00B60EA1" w:rsidP="00B60EA1">
      <w:pPr>
        <w:pStyle w:val="Odstavekseznama"/>
        <w:spacing w:after="0" w:line="240" w:lineRule="auto"/>
        <w:ind w:left="0"/>
        <w:jc w:val="both"/>
        <w:rPr>
          <w:rFonts w:ascii="Arial" w:hAnsi="Arial" w:cs="Arial"/>
        </w:rPr>
      </w:pPr>
    </w:p>
    <w:p w14:paraId="3F7C6CBF" w14:textId="77777777" w:rsidR="00B60EA1" w:rsidRPr="00B22E1F" w:rsidRDefault="00B60EA1" w:rsidP="00B60EA1">
      <w:pPr>
        <w:pStyle w:val="Odstavekseznama"/>
        <w:spacing w:after="0" w:line="240" w:lineRule="auto"/>
        <w:ind w:left="0"/>
        <w:jc w:val="both"/>
        <w:rPr>
          <w:rFonts w:ascii="Arial" w:hAnsi="Arial" w:cs="Arial"/>
        </w:rPr>
      </w:pPr>
    </w:p>
    <w:p w14:paraId="2364BA79" w14:textId="77777777" w:rsidR="00B60EA1" w:rsidRPr="00B22E1F" w:rsidRDefault="00B60EA1" w:rsidP="00B60EA1">
      <w:pPr>
        <w:pStyle w:val="Odstavekseznama"/>
        <w:spacing w:after="0" w:line="240" w:lineRule="auto"/>
        <w:ind w:left="0"/>
        <w:jc w:val="both"/>
        <w:rPr>
          <w:rFonts w:ascii="Arial" w:hAnsi="Arial" w:cs="Arial"/>
        </w:rPr>
      </w:pPr>
    </w:p>
    <w:p w14:paraId="6A527AB0" w14:textId="77777777" w:rsidR="00B60EA1" w:rsidRPr="00B22E1F" w:rsidRDefault="00B60EA1" w:rsidP="00B60EA1">
      <w:pPr>
        <w:pStyle w:val="Odstavekseznama"/>
        <w:spacing w:after="0" w:line="240" w:lineRule="auto"/>
        <w:ind w:left="0"/>
        <w:jc w:val="both"/>
        <w:rPr>
          <w:rFonts w:ascii="Arial" w:hAnsi="Arial" w:cs="Arial"/>
        </w:rPr>
      </w:pPr>
    </w:p>
    <w:p w14:paraId="79399DC2" w14:textId="77777777" w:rsidR="00B60EA1" w:rsidRPr="00B22E1F" w:rsidRDefault="00B60EA1" w:rsidP="00B60EA1">
      <w:pPr>
        <w:pStyle w:val="Odstavekseznama"/>
        <w:spacing w:after="0" w:line="240" w:lineRule="auto"/>
        <w:ind w:left="0"/>
        <w:jc w:val="both"/>
        <w:rPr>
          <w:rFonts w:ascii="Arial" w:hAnsi="Arial" w:cs="Arial"/>
        </w:rPr>
      </w:pPr>
    </w:p>
    <w:p w14:paraId="326603EE" w14:textId="77777777" w:rsidR="00B60EA1" w:rsidRPr="00B22E1F" w:rsidRDefault="00B60EA1" w:rsidP="00B60EA1">
      <w:pPr>
        <w:pStyle w:val="Odstavekseznama"/>
        <w:spacing w:after="0" w:line="240" w:lineRule="auto"/>
        <w:ind w:left="0"/>
        <w:jc w:val="both"/>
        <w:rPr>
          <w:rFonts w:ascii="Arial" w:hAnsi="Arial" w:cs="Arial"/>
        </w:rPr>
      </w:pPr>
    </w:p>
    <w:p w14:paraId="0EB17D08" w14:textId="77777777" w:rsidR="00B60EA1" w:rsidRPr="00B22E1F" w:rsidRDefault="00B60EA1" w:rsidP="00B60EA1">
      <w:pPr>
        <w:pStyle w:val="Odstavekseznama"/>
        <w:spacing w:after="0" w:line="240" w:lineRule="auto"/>
        <w:ind w:left="0"/>
        <w:jc w:val="both"/>
        <w:rPr>
          <w:rFonts w:ascii="Arial" w:hAnsi="Arial" w:cs="Arial"/>
        </w:rPr>
      </w:pPr>
    </w:p>
    <w:p w14:paraId="4A165EE4"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znake obveznosti</w:t>
      </w:r>
      <w:r w:rsidRPr="00B22E1F">
        <w:rPr>
          <w:rFonts w:ascii="Arial" w:hAnsi="Arial" w:cs="Arial"/>
        </w:rPr>
        <w:t xml:space="preserve"> so: </w:t>
      </w:r>
    </w:p>
    <w:p w14:paraId="57433980" w14:textId="7EC95A57"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okrogla oblika</w:t>
      </w:r>
      <w:r w:rsidR="00C21411" w:rsidRPr="00B22E1F">
        <w:rPr>
          <w:rFonts w:ascii="Arial" w:hAnsi="Arial" w:cs="Arial"/>
        </w:rPr>
        <w:t>,</w:t>
      </w:r>
    </w:p>
    <w:p w14:paraId="4901DA30" w14:textId="448EE3A5"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bel</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w:t>
      </w:r>
      <w:r w:rsidR="00C21411" w:rsidRPr="00B22E1F">
        <w:rPr>
          <w:rFonts w:ascii="Arial" w:hAnsi="Arial" w:cs="Arial"/>
        </w:rPr>
        <w:t>modri</w:t>
      </w:r>
      <w:r w:rsidRPr="00B22E1F">
        <w:rPr>
          <w:rFonts w:ascii="Arial" w:hAnsi="Arial" w:cs="Arial"/>
        </w:rPr>
        <w:t xml:space="preserve"> podlagi</w:t>
      </w:r>
      <w:r w:rsidR="00C21411" w:rsidRPr="00B22E1F">
        <w:rPr>
          <w:rFonts w:ascii="Arial" w:hAnsi="Arial" w:cs="Arial"/>
        </w:rPr>
        <w:t>.</w:t>
      </w:r>
    </w:p>
    <w:p w14:paraId="671C327C" w14:textId="77777777" w:rsidR="00B60EA1" w:rsidRPr="00B22E1F" w:rsidRDefault="00B60EA1" w:rsidP="00083FC2">
      <w:pPr>
        <w:pStyle w:val="Odstavekseznama"/>
        <w:spacing w:after="0" w:line="240" w:lineRule="auto"/>
        <w:ind w:left="1080"/>
        <w:jc w:val="both"/>
        <w:rPr>
          <w:rFonts w:ascii="Arial" w:hAnsi="Arial" w:cs="Arial"/>
        </w:rPr>
      </w:pPr>
    </w:p>
    <w:p w14:paraId="3FC9B117" w14:textId="736973CB"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083FC2">
        <w:rPr>
          <w:rFonts w:ascii="Arial" w:hAnsi="Arial" w:cs="Arial"/>
        </w:rPr>
        <w:t>z</w:t>
      </w:r>
      <w:r w:rsidRPr="00B22E1F">
        <w:rPr>
          <w:rFonts w:ascii="Arial" w:hAnsi="Arial" w:cs="Arial"/>
        </w:rPr>
        <w:t>nak obveznosti za uporabo varnostnega pasu</w:t>
      </w:r>
    </w:p>
    <w:p w14:paraId="379B845E" w14:textId="77777777" w:rsidR="00B60EA1" w:rsidRPr="00B22E1F" w:rsidRDefault="00B60EA1"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6432" behindDoc="0" locked="0" layoutInCell="1" allowOverlap="1" wp14:anchorId="1E39FC43" wp14:editId="4AD4D100">
            <wp:simplePos x="0" y="0"/>
            <wp:positionH relativeFrom="column">
              <wp:posOffset>212725</wp:posOffset>
            </wp:positionH>
            <wp:positionV relativeFrom="paragraph">
              <wp:posOffset>142875</wp:posOffset>
            </wp:positionV>
            <wp:extent cx="1293495" cy="1293495"/>
            <wp:effectExtent l="0" t="0" r="1905" b="1905"/>
            <wp:wrapNone/>
            <wp:docPr id="7" name="Slika 7" descr="znak obveznosti za uporabo varnostnega p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znak obveznosti za uporabo varnostnega pas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3495" cy="1293495"/>
                    </a:xfrm>
                    <a:prstGeom prst="rect">
                      <a:avLst/>
                    </a:prstGeom>
                  </pic:spPr>
                </pic:pic>
              </a:graphicData>
            </a:graphic>
            <wp14:sizeRelH relativeFrom="margin">
              <wp14:pctWidth>0</wp14:pctWidth>
            </wp14:sizeRelH>
            <wp14:sizeRelV relativeFrom="margin">
              <wp14:pctHeight>0</wp14:pctHeight>
            </wp14:sizeRelV>
          </wp:anchor>
        </w:drawing>
      </w:r>
    </w:p>
    <w:p w14:paraId="6431C8C9" w14:textId="77777777" w:rsidR="00B60EA1" w:rsidRPr="00B22E1F" w:rsidRDefault="00B60EA1" w:rsidP="00B60EA1">
      <w:pPr>
        <w:pStyle w:val="Odstavekseznama"/>
        <w:spacing w:after="0" w:line="240" w:lineRule="auto"/>
        <w:ind w:left="0"/>
        <w:jc w:val="both"/>
        <w:rPr>
          <w:rFonts w:ascii="Arial" w:hAnsi="Arial" w:cs="Arial"/>
        </w:rPr>
      </w:pPr>
    </w:p>
    <w:p w14:paraId="64F0C186" w14:textId="77777777" w:rsidR="00B60EA1" w:rsidRPr="00B22E1F" w:rsidRDefault="00B60EA1" w:rsidP="00B60EA1">
      <w:pPr>
        <w:pStyle w:val="Odstavekseznama"/>
        <w:spacing w:after="0" w:line="240" w:lineRule="auto"/>
        <w:ind w:left="0"/>
        <w:jc w:val="both"/>
        <w:rPr>
          <w:rFonts w:ascii="Arial" w:hAnsi="Arial" w:cs="Arial"/>
        </w:rPr>
      </w:pPr>
    </w:p>
    <w:p w14:paraId="033D3136" w14:textId="77777777" w:rsidR="00B60EA1" w:rsidRPr="00B22E1F" w:rsidRDefault="00B60EA1" w:rsidP="00B60EA1">
      <w:pPr>
        <w:pStyle w:val="Odstavekseznama"/>
        <w:spacing w:after="0" w:line="240" w:lineRule="auto"/>
        <w:ind w:left="0"/>
        <w:jc w:val="both"/>
        <w:rPr>
          <w:rFonts w:ascii="Arial" w:hAnsi="Arial" w:cs="Arial"/>
        </w:rPr>
      </w:pPr>
    </w:p>
    <w:p w14:paraId="5D959DF0" w14:textId="77777777" w:rsidR="00B60EA1" w:rsidRPr="00B22E1F" w:rsidRDefault="00B60EA1" w:rsidP="00B60EA1">
      <w:pPr>
        <w:pStyle w:val="Odstavekseznama"/>
        <w:spacing w:after="0" w:line="240" w:lineRule="auto"/>
        <w:ind w:left="0"/>
        <w:jc w:val="both"/>
        <w:rPr>
          <w:rFonts w:ascii="Arial" w:hAnsi="Arial" w:cs="Arial"/>
        </w:rPr>
      </w:pPr>
    </w:p>
    <w:p w14:paraId="4FD8D84E" w14:textId="77777777" w:rsidR="00B60EA1" w:rsidRPr="00B22E1F" w:rsidRDefault="00B60EA1" w:rsidP="00B60EA1">
      <w:pPr>
        <w:pStyle w:val="Odstavekseznama"/>
        <w:spacing w:after="0" w:line="240" w:lineRule="auto"/>
        <w:ind w:left="0"/>
        <w:jc w:val="both"/>
        <w:rPr>
          <w:rFonts w:ascii="Arial" w:hAnsi="Arial" w:cs="Arial"/>
        </w:rPr>
      </w:pPr>
    </w:p>
    <w:p w14:paraId="4CEF0A31" w14:textId="77777777" w:rsidR="00B60EA1" w:rsidRPr="00B22E1F" w:rsidRDefault="00B60EA1" w:rsidP="00B60EA1">
      <w:pPr>
        <w:pStyle w:val="Odstavekseznama"/>
        <w:spacing w:after="0" w:line="240" w:lineRule="auto"/>
        <w:ind w:left="0"/>
        <w:jc w:val="both"/>
        <w:rPr>
          <w:rFonts w:ascii="Arial" w:hAnsi="Arial" w:cs="Arial"/>
        </w:rPr>
      </w:pPr>
    </w:p>
    <w:p w14:paraId="0966DC2F" w14:textId="77777777" w:rsidR="00B60EA1" w:rsidRPr="00B22E1F" w:rsidRDefault="00B60EA1" w:rsidP="00B60EA1">
      <w:pPr>
        <w:pStyle w:val="Odstavekseznama"/>
        <w:spacing w:after="0" w:line="240" w:lineRule="auto"/>
        <w:ind w:left="0"/>
        <w:jc w:val="both"/>
        <w:rPr>
          <w:rFonts w:ascii="Arial" w:hAnsi="Arial" w:cs="Arial"/>
        </w:rPr>
      </w:pPr>
    </w:p>
    <w:p w14:paraId="4A19BD82" w14:textId="77777777" w:rsidR="00B60EA1" w:rsidRPr="00B22E1F" w:rsidRDefault="00B60EA1" w:rsidP="00B60EA1">
      <w:pPr>
        <w:pStyle w:val="Odstavekseznama"/>
        <w:spacing w:after="0" w:line="240" w:lineRule="auto"/>
        <w:ind w:left="0"/>
        <w:jc w:val="both"/>
        <w:rPr>
          <w:rFonts w:ascii="Arial" w:hAnsi="Arial" w:cs="Arial"/>
        </w:rPr>
      </w:pPr>
    </w:p>
    <w:p w14:paraId="5887F42D" w14:textId="77777777" w:rsidR="00B60EA1" w:rsidRPr="00B22E1F" w:rsidRDefault="00B60EA1" w:rsidP="00B60EA1">
      <w:pPr>
        <w:pStyle w:val="Odstavekseznama"/>
        <w:spacing w:after="0" w:line="240" w:lineRule="auto"/>
        <w:ind w:left="0"/>
        <w:jc w:val="both"/>
        <w:rPr>
          <w:rFonts w:ascii="Arial" w:hAnsi="Arial" w:cs="Arial"/>
        </w:rPr>
      </w:pPr>
    </w:p>
    <w:p w14:paraId="72AF34EA" w14:textId="7DBB3A09" w:rsidR="00B60EA1" w:rsidRDefault="00B60EA1" w:rsidP="00B60EA1">
      <w:pPr>
        <w:pStyle w:val="Odstavekseznama"/>
        <w:spacing w:after="0" w:line="240" w:lineRule="auto"/>
        <w:ind w:left="0"/>
        <w:jc w:val="both"/>
        <w:rPr>
          <w:rFonts w:ascii="Arial" w:hAnsi="Arial" w:cs="Arial"/>
        </w:rPr>
      </w:pPr>
    </w:p>
    <w:p w14:paraId="12AE5FC9" w14:textId="77777777" w:rsidR="00B81BB9" w:rsidRPr="00B22E1F" w:rsidRDefault="00B81BB9" w:rsidP="00B60EA1">
      <w:pPr>
        <w:pStyle w:val="Odstavekseznama"/>
        <w:spacing w:after="0" w:line="240" w:lineRule="auto"/>
        <w:ind w:left="0"/>
        <w:jc w:val="both"/>
        <w:rPr>
          <w:rFonts w:ascii="Arial" w:hAnsi="Arial" w:cs="Arial"/>
        </w:rPr>
      </w:pPr>
    </w:p>
    <w:p w14:paraId="468DFBA7"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znake za izhod v sili in prvo pomoč</w:t>
      </w:r>
      <w:r w:rsidRPr="00B22E1F">
        <w:rPr>
          <w:rFonts w:ascii="Arial" w:hAnsi="Arial" w:cs="Arial"/>
        </w:rPr>
        <w:t xml:space="preserve"> so: </w:t>
      </w:r>
    </w:p>
    <w:p w14:paraId="4FFC1F3E" w14:textId="1B32470F"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pravokotna ali kvadratna oblika</w:t>
      </w:r>
      <w:r w:rsidR="00C21411" w:rsidRPr="00B22E1F">
        <w:rPr>
          <w:rFonts w:ascii="Arial" w:hAnsi="Arial" w:cs="Arial"/>
        </w:rPr>
        <w:t>,</w:t>
      </w:r>
    </w:p>
    <w:p w14:paraId="164764BE" w14:textId="1C34FED4"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bel</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zeleni podlagi</w:t>
      </w:r>
      <w:r w:rsidR="00C21411" w:rsidRPr="00B22E1F">
        <w:rPr>
          <w:rFonts w:ascii="Arial" w:hAnsi="Arial" w:cs="Arial"/>
        </w:rPr>
        <w:t>.</w:t>
      </w:r>
    </w:p>
    <w:p w14:paraId="4BF090FC" w14:textId="77777777" w:rsidR="00B60EA1" w:rsidRPr="00B22E1F" w:rsidRDefault="00B60EA1" w:rsidP="00B60EA1">
      <w:pPr>
        <w:pStyle w:val="Odstavekseznama"/>
        <w:spacing w:after="0" w:line="240" w:lineRule="auto"/>
        <w:ind w:left="0"/>
        <w:jc w:val="both"/>
        <w:rPr>
          <w:rFonts w:ascii="Arial" w:hAnsi="Arial" w:cs="Arial"/>
        </w:rPr>
      </w:pPr>
    </w:p>
    <w:p w14:paraId="66F6E3B8" w14:textId="77777777" w:rsidR="00B60EA1" w:rsidRPr="00B22E1F" w:rsidRDefault="00B60EA1" w:rsidP="00B60EA1">
      <w:pPr>
        <w:pStyle w:val="Odstavekseznama"/>
        <w:spacing w:after="0" w:line="240" w:lineRule="auto"/>
        <w:ind w:left="0"/>
        <w:jc w:val="both"/>
        <w:rPr>
          <w:rFonts w:ascii="Arial" w:hAnsi="Arial" w:cs="Arial"/>
        </w:rPr>
      </w:pPr>
    </w:p>
    <w:p w14:paraId="288AF152" w14:textId="3629E1FE" w:rsidR="00B60EA1" w:rsidRPr="00B22E1F" w:rsidRDefault="00B60EA1" w:rsidP="00B60EA1">
      <w:pPr>
        <w:pStyle w:val="Odstavekseznama"/>
        <w:spacing w:after="0" w:line="240" w:lineRule="auto"/>
        <w:ind w:left="0"/>
        <w:jc w:val="both"/>
        <w:rPr>
          <w:rFonts w:ascii="Arial" w:hAnsi="Arial" w:cs="Arial"/>
        </w:rPr>
      </w:pPr>
    </w:p>
    <w:p w14:paraId="7558AAB5" w14:textId="08348494"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z</w:t>
      </w:r>
      <w:r w:rsidRPr="00B22E1F">
        <w:rPr>
          <w:rFonts w:ascii="Arial" w:hAnsi="Arial" w:cs="Arial"/>
        </w:rPr>
        <w:t>nak za izhod v sili in smer umika</w:t>
      </w:r>
    </w:p>
    <w:p w14:paraId="6599CC60" w14:textId="77777777" w:rsidR="00B60EA1" w:rsidRPr="00B22E1F" w:rsidRDefault="00B60EA1" w:rsidP="00B60EA1">
      <w:pPr>
        <w:pStyle w:val="Odstavekseznama"/>
        <w:spacing w:after="0" w:line="240" w:lineRule="auto"/>
        <w:ind w:left="0"/>
        <w:jc w:val="both"/>
        <w:rPr>
          <w:rFonts w:ascii="Arial" w:hAnsi="Arial" w:cs="Arial"/>
        </w:rPr>
      </w:pPr>
    </w:p>
    <w:p w14:paraId="58426AFF" w14:textId="62A6D13F" w:rsidR="00B60EA1" w:rsidRPr="00B22E1F" w:rsidRDefault="00B60EA1" w:rsidP="00B60EA1">
      <w:pPr>
        <w:pStyle w:val="Odstavekseznama"/>
        <w:spacing w:after="0" w:line="240" w:lineRule="auto"/>
        <w:ind w:left="0"/>
        <w:jc w:val="both"/>
        <w:rPr>
          <w:rFonts w:ascii="Arial" w:hAnsi="Arial" w:cs="Arial"/>
        </w:rPr>
      </w:pPr>
    </w:p>
    <w:p w14:paraId="070F969A" w14:textId="34B653FA" w:rsidR="00B60EA1" w:rsidRPr="00B22E1F" w:rsidRDefault="00083FC2"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7456" behindDoc="0" locked="0" layoutInCell="1" allowOverlap="1" wp14:anchorId="627F980B" wp14:editId="63BC8499">
            <wp:simplePos x="0" y="0"/>
            <wp:positionH relativeFrom="column">
              <wp:posOffset>2915920</wp:posOffset>
            </wp:positionH>
            <wp:positionV relativeFrom="paragraph">
              <wp:posOffset>18415</wp:posOffset>
            </wp:positionV>
            <wp:extent cx="1571916" cy="792000"/>
            <wp:effectExtent l="0" t="0" r="0" b="8255"/>
            <wp:wrapNone/>
            <wp:docPr id="9" name="Slika 9" descr="znak za izhod v sili in smer u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znak za izhod v sili in smer umika"/>
                    <pic:cNvPicPr/>
                  </pic:nvPicPr>
                  <pic:blipFill rotWithShape="1">
                    <a:blip r:embed="rId48" cstate="print">
                      <a:extLst>
                        <a:ext uri="{28A0092B-C50C-407E-A947-70E740481C1C}">
                          <a14:useLocalDpi xmlns:a14="http://schemas.microsoft.com/office/drawing/2010/main" val="0"/>
                        </a:ext>
                      </a:extLst>
                    </a:blip>
                    <a:srcRect t="25607" b="23997"/>
                    <a:stretch/>
                  </pic:blipFill>
                  <pic:spPr bwMode="auto">
                    <a:xfrm>
                      <a:off x="0" y="0"/>
                      <a:ext cx="1571916" cy="7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13CE0" w14:textId="6DCACE69"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z</w:t>
      </w:r>
      <w:r w:rsidRPr="00B22E1F">
        <w:rPr>
          <w:rFonts w:ascii="Arial" w:hAnsi="Arial" w:cs="Arial"/>
        </w:rPr>
        <w:t>nak za prvo pomoč</w:t>
      </w:r>
    </w:p>
    <w:p w14:paraId="3C5960A6" w14:textId="77777777" w:rsidR="00B60EA1" w:rsidRPr="00B22E1F" w:rsidRDefault="00B60EA1" w:rsidP="00B60EA1">
      <w:pPr>
        <w:pStyle w:val="Odstavekseznama"/>
        <w:spacing w:after="0" w:line="240" w:lineRule="auto"/>
        <w:ind w:left="0"/>
        <w:jc w:val="both"/>
        <w:rPr>
          <w:rFonts w:ascii="Arial" w:hAnsi="Arial" w:cs="Arial"/>
        </w:rPr>
      </w:pPr>
    </w:p>
    <w:p w14:paraId="4BDDA322" w14:textId="77777777" w:rsidR="00B60EA1" w:rsidRPr="00B22E1F" w:rsidRDefault="00B60EA1" w:rsidP="00B60EA1">
      <w:pPr>
        <w:pStyle w:val="Odstavekseznama"/>
        <w:spacing w:after="0" w:line="240" w:lineRule="auto"/>
        <w:ind w:left="0"/>
        <w:jc w:val="both"/>
        <w:rPr>
          <w:rFonts w:ascii="Arial" w:hAnsi="Arial" w:cs="Arial"/>
        </w:rPr>
      </w:pPr>
    </w:p>
    <w:p w14:paraId="10C83F99" w14:textId="02A682CD" w:rsidR="00B60EA1" w:rsidRPr="00B22E1F" w:rsidRDefault="00083FC2"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8480" behindDoc="0" locked="0" layoutInCell="1" allowOverlap="1" wp14:anchorId="09100EA4" wp14:editId="12B4B55B">
            <wp:simplePos x="0" y="0"/>
            <wp:positionH relativeFrom="column">
              <wp:posOffset>3071495</wp:posOffset>
            </wp:positionH>
            <wp:positionV relativeFrom="paragraph">
              <wp:posOffset>132715</wp:posOffset>
            </wp:positionV>
            <wp:extent cx="1239322" cy="1199071"/>
            <wp:effectExtent l="0" t="0" r="0" b="1270"/>
            <wp:wrapNone/>
            <wp:docPr id="11" name="Slika 11" descr="znak za prvo pom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znak za prvo pomoč"/>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9322" cy="1199071"/>
                    </a:xfrm>
                    <a:prstGeom prst="rect">
                      <a:avLst/>
                    </a:prstGeom>
                  </pic:spPr>
                </pic:pic>
              </a:graphicData>
            </a:graphic>
            <wp14:sizeRelH relativeFrom="margin">
              <wp14:pctWidth>0</wp14:pctWidth>
            </wp14:sizeRelH>
            <wp14:sizeRelV relativeFrom="margin">
              <wp14:pctHeight>0</wp14:pctHeight>
            </wp14:sizeRelV>
          </wp:anchor>
        </w:drawing>
      </w:r>
    </w:p>
    <w:p w14:paraId="6D3C87CD" w14:textId="2269344F" w:rsidR="00B60EA1" w:rsidRPr="00B22E1F" w:rsidRDefault="00B60EA1" w:rsidP="00B60EA1">
      <w:pPr>
        <w:pStyle w:val="Odstavekseznama"/>
        <w:spacing w:after="0" w:line="240" w:lineRule="auto"/>
        <w:ind w:left="0"/>
        <w:jc w:val="both"/>
        <w:rPr>
          <w:rFonts w:ascii="Arial" w:hAnsi="Arial" w:cs="Arial"/>
        </w:rPr>
      </w:pPr>
    </w:p>
    <w:p w14:paraId="4632BEA8" w14:textId="17FDE77E" w:rsidR="00B60EA1" w:rsidRPr="00B22E1F" w:rsidRDefault="00B60EA1" w:rsidP="00B60EA1">
      <w:pPr>
        <w:pStyle w:val="Odstavekseznama"/>
        <w:spacing w:after="0" w:line="240" w:lineRule="auto"/>
        <w:ind w:left="0"/>
        <w:jc w:val="both"/>
        <w:rPr>
          <w:rFonts w:ascii="Arial" w:hAnsi="Arial" w:cs="Arial"/>
        </w:rPr>
      </w:pPr>
    </w:p>
    <w:p w14:paraId="23C8FE30" w14:textId="77777777" w:rsidR="00B60EA1" w:rsidRPr="00B22E1F" w:rsidRDefault="00B60EA1" w:rsidP="00B60EA1">
      <w:pPr>
        <w:pStyle w:val="Odstavekseznama"/>
        <w:spacing w:after="0" w:line="240" w:lineRule="auto"/>
        <w:ind w:left="0"/>
        <w:jc w:val="both"/>
        <w:rPr>
          <w:rFonts w:ascii="Arial" w:hAnsi="Arial" w:cs="Arial"/>
        </w:rPr>
      </w:pPr>
    </w:p>
    <w:p w14:paraId="70CC3207" w14:textId="77777777" w:rsidR="00B60EA1" w:rsidRPr="00B22E1F" w:rsidRDefault="00B60EA1" w:rsidP="00B60EA1">
      <w:pPr>
        <w:pStyle w:val="Odstavekseznama"/>
        <w:spacing w:after="0" w:line="240" w:lineRule="auto"/>
        <w:ind w:left="0"/>
        <w:jc w:val="both"/>
        <w:rPr>
          <w:rFonts w:ascii="Arial" w:hAnsi="Arial" w:cs="Arial"/>
        </w:rPr>
      </w:pPr>
    </w:p>
    <w:p w14:paraId="64A83864" w14:textId="77777777" w:rsidR="00B60EA1" w:rsidRPr="00B22E1F" w:rsidRDefault="00B60EA1" w:rsidP="00B60EA1">
      <w:pPr>
        <w:pStyle w:val="Odstavekseznama"/>
        <w:spacing w:after="0" w:line="240" w:lineRule="auto"/>
        <w:ind w:left="0"/>
        <w:jc w:val="both"/>
        <w:rPr>
          <w:rFonts w:ascii="Arial" w:hAnsi="Arial" w:cs="Arial"/>
        </w:rPr>
      </w:pPr>
    </w:p>
    <w:p w14:paraId="24884C4A" w14:textId="77777777" w:rsidR="00B60EA1" w:rsidRPr="00B22E1F" w:rsidRDefault="00B60EA1" w:rsidP="00B60EA1">
      <w:pPr>
        <w:pStyle w:val="Odstavekseznama"/>
        <w:spacing w:after="0" w:line="240" w:lineRule="auto"/>
        <w:ind w:left="0"/>
        <w:jc w:val="both"/>
        <w:rPr>
          <w:rFonts w:ascii="Arial" w:hAnsi="Arial" w:cs="Arial"/>
        </w:rPr>
      </w:pPr>
    </w:p>
    <w:p w14:paraId="1BE3854E" w14:textId="77777777" w:rsidR="00B60EA1" w:rsidRPr="00B22E1F" w:rsidRDefault="00B60EA1" w:rsidP="00B60EA1">
      <w:pPr>
        <w:pStyle w:val="Odstavekseznama"/>
        <w:spacing w:after="0" w:line="240" w:lineRule="auto"/>
        <w:ind w:left="0"/>
        <w:jc w:val="both"/>
        <w:rPr>
          <w:rFonts w:ascii="Arial" w:hAnsi="Arial" w:cs="Arial"/>
        </w:rPr>
      </w:pPr>
    </w:p>
    <w:p w14:paraId="027DD3B0" w14:textId="77777777" w:rsidR="00B60EA1" w:rsidRPr="00B22E1F" w:rsidRDefault="00B60EA1" w:rsidP="00B60EA1">
      <w:pPr>
        <w:pStyle w:val="Odstavekseznama"/>
        <w:spacing w:after="0" w:line="240" w:lineRule="auto"/>
        <w:ind w:left="0"/>
        <w:jc w:val="both"/>
        <w:rPr>
          <w:rFonts w:ascii="Arial" w:hAnsi="Arial" w:cs="Arial"/>
        </w:rPr>
      </w:pPr>
    </w:p>
    <w:p w14:paraId="302EABF4" w14:textId="469D66E1" w:rsidR="00B60EA1" w:rsidRDefault="00B60EA1" w:rsidP="00B60EA1">
      <w:pPr>
        <w:pStyle w:val="Odstavekseznama"/>
        <w:spacing w:after="0" w:line="240" w:lineRule="auto"/>
        <w:ind w:left="0"/>
        <w:jc w:val="both"/>
        <w:rPr>
          <w:rFonts w:ascii="Arial" w:hAnsi="Arial" w:cs="Arial"/>
        </w:rPr>
      </w:pPr>
    </w:p>
    <w:p w14:paraId="1F809CCF" w14:textId="77777777" w:rsidR="00B81BB9" w:rsidRPr="00B22E1F" w:rsidRDefault="00B81BB9" w:rsidP="00B60EA1">
      <w:pPr>
        <w:pStyle w:val="Odstavekseznama"/>
        <w:spacing w:after="0" w:line="240" w:lineRule="auto"/>
        <w:ind w:left="0"/>
        <w:jc w:val="both"/>
        <w:rPr>
          <w:rFonts w:ascii="Arial" w:hAnsi="Arial" w:cs="Arial"/>
        </w:rPr>
      </w:pPr>
    </w:p>
    <w:p w14:paraId="09877F25" w14:textId="77777777"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Splošne zahteve za </w:t>
      </w:r>
      <w:r w:rsidRPr="00B22E1F">
        <w:rPr>
          <w:rFonts w:ascii="Arial" w:hAnsi="Arial" w:cs="Arial"/>
          <w:b/>
        </w:rPr>
        <w:t>požarne znake</w:t>
      </w:r>
      <w:r w:rsidRPr="00B22E1F">
        <w:rPr>
          <w:rFonts w:ascii="Arial" w:hAnsi="Arial" w:cs="Arial"/>
        </w:rPr>
        <w:t xml:space="preserve"> so: </w:t>
      </w:r>
    </w:p>
    <w:p w14:paraId="2E256E35" w14:textId="768BEE37"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pravokotna oblika</w:t>
      </w:r>
      <w:r w:rsidR="00C21411" w:rsidRPr="00B22E1F">
        <w:rPr>
          <w:rFonts w:ascii="Arial" w:hAnsi="Arial" w:cs="Arial"/>
        </w:rPr>
        <w:t>,</w:t>
      </w:r>
    </w:p>
    <w:p w14:paraId="6D01B0D5" w14:textId="0D796210" w:rsidR="00B60EA1" w:rsidRPr="00B22E1F" w:rsidRDefault="00B60EA1" w:rsidP="00B60EA1">
      <w:pPr>
        <w:pStyle w:val="Odstavekseznama"/>
        <w:numPr>
          <w:ilvl w:val="0"/>
          <w:numId w:val="3"/>
        </w:numPr>
        <w:spacing w:after="0" w:line="240" w:lineRule="auto"/>
        <w:jc w:val="both"/>
        <w:rPr>
          <w:rFonts w:ascii="Arial" w:hAnsi="Arial" w:cs="Arial"/>
        </w:rPr>
      </w:pPr>
      <w:r w:rsidRPr="00B22E1F">
        <w:rPr>
          <w:rFonts w:ascii="Arial" w:hAnsi="Arial" w:cs="Arial"/>
        </w:rPr>
        <w:t>bel</w:t>
      </w:r>
      <w:r w:rsidR="00C21411" w:rsidRPr="00B22E1F">
        <w:rPr>
          <w:rFonts w:ascii="Arial" w:hAnsi="Arial" w:cs="Arial"/>
        </w:rPr>
        <w:t>i</w:t>
      </w:r>
      <w:r w:rsidRPr="00B22E1F">
        <w:rPr>
          <w:rFonts w:ascii="Arial" w:hAnsi="Arial" w:cs="Arial"/>
        </w:rPr>
        <w:t xml:space="preserve"> </w:t>
      </w:r>
      <w:proofErr w:type="spellStart"/>
      <w:r w:rsidRPr="00B22E1F">
        <w:rPr>
          <w:rFonts w:ascii="Arial" w:hAnsi="Arial" w:cs="Arial"/>
        </w:rPr>
        <w:t>piktogram</w:t>
      </w:r>
      <w:proofErr w:type="spellEnd"/>
      <w:r w:rsidRPr="00B22E1F">
        <w:rPr>
          <w:rFonts w:ascii="Arial" w:hAnsi="Arial" w:cs="Arial"/>
        </w:rPr>
        <w:t xml:space="preserve"> na rdeči podlagi</w:t>
      </w:r>
      <w:r w:rsidR="00C21411" w:rsidRPr="00B22E1F">
        <w:rPr>
          <w:rFonts w:ascii="Arial" w:hAnsi="Arial" w:cs="Arial"/>
        </w:rPr>
        <w:t>.</w:t>
      </w:r>
    </w:p>
    <w:p w14:paraId="74E9C374" w14:textId="77777777" w:rsidR="00B60EA1" w:rsidRPr="00B22E1F" w:rsidRDefault="00B60EA1" w:rsidP="00B60EA1">
      <w:pPr>
        <w:spacing w:after="0" w:line="240" w:lineRule="auto"/>
        <w:jc w:val="both"/>
        <w:rPr>
          <w:rFonts w:ascii="Arial" w:hAnsi="Arial" w:cs="Arial"/>
        </w:rPr>
      </w:pPr>
    </w:p>
    <w:p w14:paraId="46FC1E85" w14:textId="4A93D028" w:rsidR="00B60EA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Primer: </w:t>
      </w:r>
      <w:r w:rsidR="00C21411" w:rsidRPr="00B22E1F">
        <w:rPr>
          <w:rFonts w:ascii="Arial" w:hAnsi="Arial" w:cs="Arial"/>
        </w:rPr>
        <w:t>p</w:t>
      </w:r>
      <w:r w:rsidRPr="00B22E1F">
        <w:rPr>
          <w:rFonts w:ascii="Arial" w:hAnsi="Arial" w:cs="Arial"/>
        </w:rPr>
        <w:t>ožarni znak</w:t>
      </w:r>
    </w:p>
    <w:p w14:paraId="512BA503" w14:textId="5BB905B2" w:rsidR="00B60EA1" w:rsidRPr="00B22E1F" w:rsidRDefault="004F33BD" w:rsidP="00B60EA1">
      <w:pPr>
        <w:pStyle w:val="Odstavekseznama"/>
        <w:spacing w:after="0" w:line="240" w:lineRule="auto"/>
        <w:ind w:left="0"/>
        <w:jc w:val="both"/>
        <w:rPr>
          <w:rFonts w:ascii="Arial" w:hAnsi="Arial" w:cs="Arial"/>
        </w:rPr>
      </w:pPr>
      <w:r w:rsidRPr="008917B7">
        <w:rPr>
          <w:rFonts w:ascii="Arial" w:hAnsi="Arial" w:cs="Arial"/>
          <w:noProof/>
          <w:lang w:eastAsia="sl-SI"/>
        </w:rPr>
        <w:drawing>
          <wp:anchor distT="0" distB="0" distL="114300" distR="114300" simplePos="0" relativeHeight="251669504" behindDoc="0" locked="0" layoutInCell="1" allowOverlap="1" wp14:anchorId="69683B84" wp14:editId="61D92DBD">
            <wp:simplePos x="0" y="0"/>
            <wp:positionH relativeFrom="column">
              <wp:posOffset>927735</wp:posOffset>
            </wp:positionH>
            <wp:positionV relativeFrom="paragraph">
              <wp:posOffset>74930</wp:posOffset>
            </wp:positionV>
            <wp:extent cx="1379855" cy="1353820"/>
            <wp:effectExtent l="0" t="0" r="0" b="0"/>
            <wp:wrapNone/>
            <wp:docPr id="12" name="Slika 12" descr="požarni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žarni znak"/>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9855" cy="1353820"/>
                    </a:xfrm>
                    <a:prstGeom prst="rect">
                      <a:avLst/>
                    </a:prstGeom>
                  </pic:spPr>
                </pic:pic>
              </a:graphicData>
            </a:graphic>
            <wp14:sizeRelH relativeFrom="margin">
              <wp14:pctWidth>0</wp14:pctWidth>
            </wp14:sizeRelH>
            <wp14:sizeRelV relativeFrom="margin">
              <wp14:pctHeight>0</wp14:pctHeight>
            </wp14:sizeRelV>
          </wp:anchor>
        </w:drawing>
      </w:r>
    </w:p>
    <w:p w14:paraId="126655FC" w14:textId="4DAF5E14" w:rsidR="00B60EA1" w:rsidRPr="00B22E1F" w:rsidRDefault="00B60EA1" w:rsidP="00B60EA1">
      <w:pPr>
        <w:pStyle w:val="Odstavekseznama"/>
        <w:spacing w:after="0" w:line="240" w:lineRule="auto"/>
        <w:ind w:left="0"/>
        <w:jc w:val="both"/>
        <w:rPr>
          <w:rFonts w:ascii="Arial" w:hAnsi="Arial" w:cs="Arial"/>
        </w:rPr>
      </w:pPr>
    </w:p>
    <w:p w14:paraId="7AFD5B9E" w14:textId="77777777" w:rsidR="00B60EA1" w:rsidRPr="00B22E1F" w:rsidRDefault="00B60EA1" w:rsidP="00B60EA1">
      <w:pPr>
        <w:spacing w:after="0" w:line="240" w:lineRule="auto"/>
        <w:jc w:val="both"/>
        <w:rPr>
          <w:rFonts w:ascii="Arial" w:hAnsi="Arial" w:cs="Arial"/>
        </w:rPr>
      </w:pPr>
    </w:p>
    <w:p w14:paraId="64B0A9A4" w14:textId="77777777" w:rsidR="00B60EA1" w:rsidRPr="00B22E1F" w:rsidRDefault="00B60EA1" w:rsidP="00B60EA1">
      <w:pPr>
        <w:spacing w:after="0" w:line="240" w:lineRule="auto"/>
        <w:jc w:val="both"/>
        <w:rPr>
          <w:rFonts w:ascii="Arial" w:hAnsi="Arial" w:cs="Arial"/>
        </w:rPr>
      </w:pPr>
    </w:p>
    <w:p w14:paraId="6868F27C" w14:textId="77777777" w:rsidR="00B60EA1" w:rsidRPr="00B22E1F" w:rsidRDefault="00B60EA1" w:rsidP="00B60EA1">
      <w:pPr>
        <w:spacing w:after="0" w:line="240" w:lineRule="auto"/>
        <w:jc w:val="both"/>
        <w:rPr>
          <w:rFonts w:ascii="Arial" w:hAnsi="Arial" w:cs="Arial"/>
        </w:rPr>
      </w:pPr>
    </w:p>
    <w:p w14:paraId="1D2B6D32" w14:textId="0ED90B1F" w:rsidR="00B60EA1" w:rsidRDefault="00B60EA1" w:rsidP="00B60EA1">
      <w:pPr>
        <w:spacing w:after="0" w:line="240" w:lineRule="auto"/>
        <w:jc w:val="both"/>
        <w:rPr>
          <w:rFonts w:ascii="Arial" w:hAnsi="Arial" w:cs="Arial"/>
        </w:rPr>
      </w:pPr>
    </w:p>
    <w:p w14:paraId="378C617B" w14:textId="1F846E86" w:rsidR="00762A9B" w:rsidRDefault="00762A9B" w:rsidP="00B60EA1">
      <w:pPr>
        <w:spacing w:after="0" w:line="240" w:lineRule="auto"/>
        <w:jc w:val="both"/>
        <w:rPr>
          <w:rFonts w:ascii="Arial" w:hAnsi="Arial" w:cs="Arial"/>
        </w:rPr>
      </w:pPr>
    </w:p>
    <w:p w14:paraId="3690BF0E" w14:textId="22DB1046" w:rsidR="00762A9B" w:rsidRDefault="00762A9B" w:rsidP="00B60EA1">
      <w:pPr>
        <w:spacing w:after="0" w:line="240" w:lineRule="auto"/>
        <w:jc w:val="both"/>
        <w:rPr>
          <w:rFonts w:ascii="Arial" w:hAnsi="Arial" w:cs="Arial"/>
        </w:rPr>
      </w:pPr>
    </w:p>
    <w:p w14:paraId="490C1B34" w14:textId="77777777" w:rsidR="003B2D61" w:rsidRPr="00B22E1F" w:rsidRDefault="003B2D61" w:rsidP="00B60EA1">
      <w:pPr>
        <w:spacing w:after="0" w:line="240" w:lineRule="auto"/>
        <w:jc w:val="both"/>
        <w:rPr>
          <w:rFonts w:ascii="Arial" w:hAnsi="Arial" w:cs="Arial"/>
        </w:rPr>
      </w:pPr>
    </w:p>
    <w:p w14:paraId="1A2D9046" w14:textId="77777777" w:rsidR="00B60EA1" w:rsidRPr="00B22E1F" w:rsidRDefault="00B60EA1" w:rsidP="00B60EA1">
      <w:pPr>
        <w:spacing w:after="0" w:line="240" w:lineRule="auto"/>
        <w:jc w:val="both"/>
        <w:rPr>
          <w:rFonts w:ascii="Arial" w:hAnsi="Arial" w:cs="Arial"/>
        </w:rPr>
      </w:pPr>
      <w:r w:rsidRPr="00B22E1F">
        <w:rPr>
          <w:rFonts w:ascii="Arial" w:hAnsi="Arial" w:cs="Arial"/>
        </w:rPr>
        <w:t>Delodajalec mora delavcem zagotoviti ustrezna ustna ali pisna navodila o pomenu varnostnih znakov, ki se uporabljajo pri delu, in jih stalno obveščati o vseh potrebnih ukrepih v zvezi z njihovo uporabo. V navodilih mora delodajalec na delavcem razumljiv način opisati pomen znakov, zlasti tistih, ki vključujejo besede, in način ravnanja v splošnih in posebnih primerih.</w:t>
      </w:r>
    </w:p>
    <w:p w14:paraId="61049330" w14:textId="77777777" w:rsidR="00B60EA1" w:rsidRPr="00B22E1F" w:rsidRDefault="00B60EA1" w:rsidP="00B60EA1">
      <w:pPr>
        <w:pStyle w:val="Odstavekseznama"/>
        <w:spacing w:after="0" w:line="240" w:lineRule="auto"/>
        <w:ind w:left="0"/>
        <w:jc w:val="both"/>
        <w:rPr>
          <w:rFonts w:ascii="Arial" w:hAnsi="Arial" w:cs="Arial"/>
        </w:rPr>
      </w:pPr>
    </w:p>
    <w:p w14:paraId="03ED719C" w14:textId="77777777" w:rsidR="00B60EA1" w:rsidRPr="00B22E1F" w:rsidRDefault="00B60EA1" w:rsidP="00B60EA1">
      <w:pPr>
        <w:pStyle w:val="Odstavekseznama"/>
        <w:spacing w:after="0" w:line="240" w:lineRule="auto"/>
        <w:ind w:left="0"/>
        <w:jc w:val="both"/>
        <w:rPr>
          <w:rFonts w:ascii="Arial" w:hAnsi="Arial" w:cs="Arial"/>
          <w:b/>
        </w:rPr>
      </w:pPr>
    </w:p>
    <w:p w14:paraId="472C2A24" w14:textId="23A5605B" w:rsidR="00B60EA1" w:rsidRPr="00B22E1F" w:rsidRDefault="00B60EA1" w:rsidP="00B60EA1">
      <w:pPr>
        <w:pStyle w:val="Odstavekseznama"/>
        <w:spacing w:after="0" w:line="240" w:lineRule="auto"/>
        <w:ind w:left="0"/>
        <w:jc w:val="both"/>
        <w:rPr>
          <w:rFonts w:ascii="Arial" w:hAnsi="Arial" w:cs="Arial"/>
          <w:b/>
          <w:color w:val="FF0000"/>
        </w:rPr>
      </w:pPr>
      <w:r w:rsidRPr="00B22E1F">
        <w:rPr>
          <w:rFonts w:ascii="Arial" w:hAnsi="Arial" w:cs="Arial"/>
          <w:b/>
          <w:color w:val="000000" w:themeColor="text1"/>
        </w:rPr>
        <w:t>5.4.17 Pravilnik o varstvu pri delu v gozdarstvu</w:t>
      </w:r>
    </w:p>
    <w:p w14:paraId="045970F6" w14:textId="77777777" w:rsidR="00B60EA1" w:rsidRPr="00B22E1F" w:rsidRDefault="00B60EA1" w:rsidP="00B60EA1">
      <w:pPr>
        <w:pStyle w:val="Odstavekseznama"/>
        <w:spacing w:after="0" w:line="240" w:lineRule="auto"/>
        <w:ind w:left="0"/>
        <w:jc w:val="both"/>
        <w:rPr>
          <w:rFonts w:ascii="Arial" w:hAnsi="Arial" w:cs="Arial"/>
          <w:b/>
        </w:rPr>
      </w:pPr>
    </w:p>
    <w:p w14:paraId="764F4496" w14:textId="22F761F7" w:rsidR="00B60EA1" w:rsidRPr="00B22E1F" w:rsidRDefault="00B60EA1" w:rsidP="00B60EA1">
      <w:pPr>
        <w:pStyle w:val="Brezrazmikov"/>
        <w:jc w:val="both"/>
        <w:rPr>
          <w:rFonts w:ascii="Arial" w:hAnsi="Arial" w:cs="Arial"/>
          <w:lang w:val="sl-SI"/>
        </w:rPr>
      </w:pPr>
      <w:r w:rsidRPr="00B22E1F">
        <w:rPr>
          <w:rFonts w:ascii="Arial" w:hAnsi="Arial" w:cs="Arial"/>
          <w:lang w:val="sl-SI"/>
        </w:rPr>
        <w:t>S pravilnikom o varstvu pri delu v gozdarstvu so predpisani ukrepi in normativi za varstvo delavcev pri opravljanju gozdnih del, k</w:t>
      </w:r>
      <w:r w:rsidR="00C21411" w:rsidRPr="00B22E1F">
        <w:rPr>
          <w:rFonts w:ascii="Arial" w:hAnsi="Arial" w:cs="Arial"/>
          <w:lang w:val="sl-SI"/>
        </w:rPr>
        <w:t>akor</w:t>
      </w:r>
      <w:r w:rsidRPr="00B22E1F">
        <w:rPr>
          <w:rFonts w:ascii="Arial" w:hAnsi="Arial" w:cs="Arial"/>
          <w:lang w:val="sl-SI"/>
        </w:rPr>
        <w:t xml:space="preserve"> so podiranje drevja, izdelava, spravilo, nakladanje, razkladanje, </w:t>
      </w:r>
      <w:r w:rsidR="00C21411" w:rsidRPr="00B22E1F">
        <w:rPr>
          <w:rFonts w:ascii="Arial" w:hAnsi="Arial" w:cs="Arial"/>
          <w:lang w:val="sl-SI"/>
        </w:rPr>
        <w:t>prevoz</w:t>
      </w:r>
      <w:r w:rsidRPr="00B22E1F">
        <w:rPr>
          <w:rFonts w:ascii="Arial" w:hAnsi="Arial" w:cs="Arial"/>
          <w:lang w:val="sl-SI"/>
        </w:rPr>
        <w:t xml:space="preserve"> in skladiščenje gozdnih asortimentov, </w:t>
      </w:r>
      <w:r w:rsidR="00C21411" w:rsidRPr="00B22E1F">
        <w:rPr>
          <w:rFonts w:ascii="Arial" w:hAnsi="Arial" w:cs="Arial"/>
          <w:lang w:val="sl-SI"/>
        </w:rPr>
        <w:t xml:space="preserve">druga </w:t>
      </w:r>
      <w:r w:rsidRPr="00B22E1F">
        <w:rPr>
          <w:rFonts w:ascii="Arial" w:hAnsi="Arial" w:cs="Arial"/>
          <w:lang w:val="sl-SI"/>
        </w:rPr>
        <w:t>gozdno gojitvena in gozdno varstvena dela v gozdarstvu</w:t>
      </w:r>
      <w:r w:rsidR="00C21411" w:rsidRPr="00B22E1F">
        <w:rPr>
          <w:rFonts w:ascii="Arial" w:hAnsi="Arial" w:cs="Arial"/>
          <w:lang w:val="sl-SI"/>
        </w:rPr>
        <w:t xml:space="preserve"> (</w:t>
      </w:r>
      <w:r w:rsidRPr="00B22E1F">
        <w:rPr>
          <w:rFonts w:ascii="Arial" w:hAnsi="Arial" w:cs="Arial"/>
          <w:lang w:val="sl-SI"/>
        </w:rPr>
        <w:t>v nadaljevanju gozdarska dela</w:t>
      </w:r>
      <w:r w:rsidR="00C21411" w:rsidRPr="00B22E1F">
        <w:rPr>
          <w:rFonts w:ascii="Arial" w:hAnsi="Arial" w:cs="Arial"/>
          <w:lang w:val="sl-SI"/>
        </w:rPr>
        <w:t>)</w:t>
      </w:r>
      <w:r w:rsidRPr="00B22E1F">
        <w:rPr>
          <w:rFonts w:ascii="Arial" w:hAnsi="Arial" w:cs="Arial"/>
          <w:lang w:val="sl-SI"/>
        </w:rPr>
        <w:t>.</w:t>
      </w:r>
    </w:p>
    <w:p w14:paraId="5A0729AC" w14:textId="77777777" w:rsidR="00B60EA1" w:rsidRPr="00B22E1F" w:rsidRDefault="00B60EA1" w:rsidP="00B60EA1">
      <w:pPr>
        <w:pStyle w:val="Brezrazmikov"/>
        <w:jc w:val="both"/>
        <w:rPr>
          <w:rFonts w:ascii="Arial" w:hAnsi="Arial" w:cs="Arial"/>
          <w:lang w:val="sl-SI"/>
        </w:rPr>
      </w:pPr>
    </w:p>
    <w:p w14:paraId="5FD69D00" w14:textId="69187D55" w:rsidR="00B60EA1" w:rsidRPr="00B22E1F" w:rsidRDefault="00B60EA1" w:rsidP="00B60EA1">
      <w:pPr>
        <w:pStyle w:val="Brezrazmikov"/>
        <w:jc w:val="both"/>
        <w:rPr>
          <w:rFonts w:ascii="Arial" w:hAnsi="Arial" w:cs="Arial"/>
          <w:lang w:val="sl-SI"/>
        </w:rPr>
      </w:pPr>
      <w:r w:rsidRPr="00B22E1F">
        <w:rPr>
          <w:rFonts w:ascii="Arial" w:hAnsi="Arial" w:cs="Arial"/>
          <w:lang w:val="sl-SI"/>
        </w:rPr>
        <w:t>Gozdarska dela se štejejo za dela z večjo nevarnostjo za poškodbe in zdravstvene okvare, zato morajo</w:t>
      </w:r>
      <w:r w:rsidR="00C21411" w:rsidRPr="00B22E1F">
        <w:rPr>
          <w:rFonts w:ascii="Arial" w:hAnsi="Arial" w:cs="Arial"/>
          <w:lang w:val="sl-SI"/>
        </w:rPr>
        <w:t xml:space="preserve"> biti</w:t>
      </w:r>
      <w:r w:rsidRPr="00B22E1F">
        <w:rPr>
          <w:rFonts w:ascii="Arial" w:hAnsi="Arial" w:cs="Arial"/>
          <w:lang w:val="sl-SI"/>
        </w:rPr>
        <w:t xml:space="preserve"> delavci, ki ta dela izvajajo, za to zdravstveno sposobni, ustrezno usposobljeni tako strokovno k</w:t>
      </w:r>
      <w:r w:rsidR="00C21411" w:rsidRPr="00B22E1F">
        <w:rPr>
          <w:rFonts w:ascii="Arial" w:hAnsi="Arial" w:cs="Arial"/>
          <w:lang w:val="sl-SI"/>
        </w:rPr>
        <w:t>akor</w:t>
      </w:r>
      <w:r w:rsidRPr="00B22E1F">
        <w:rPr>
          <w:rFonts w:ascii="Arial" w:hAnsi="Arial" w:cs="Arial"/>
          <w:lang w:val="sl-SI"/>
        </w:rPr>
        <w:t xml:space="preserve"> z vidika varnosti in zdravja pri delu </w:t>
      </w:r>
      <w:r w:rsidR="00C21411" w:rsidRPr="00B22E1F">
        <w:rPr>
          <w:rFonts w:ascii="Arial" w:hAnsi="Arial" w:cs="Arial"/>
          <w:lang w:val="sl-SI"/>
        </w:rPr>
        <w:t>ter</w:t>
      </w:r>
      <w:r w:rsidRPr="00B22E1F">
        <w:rPr>
          <w:rFonts w:ascii="Arial" w:hAnsi="Arial" w:cs="Arial"/>
          <w:lang w:val="sl-SI"/>
        </w:rPr>
        <w:t xml:space="preserve"> imeti ustrezne delovne izkušnje. Pri opravljanju nevarnih del morata biti na delovišču prisotna vsaj dva delavca </w:t>
      </w:r>
      <w:r w:rsidR="00C21411" w:rsidRPr="00B22E1F">
        <w:rPr>
          <w:rFonts w:ascii="Arial" w:hAnsi="Arial" w:cs="Arial"/>
          <w:lang w:val="sl-SI"/>
        </w:rPr>
        <w:t>z zagotovljeno</w:t>
      </w:r>
      <w:r w:rsidRPr="00B22E1F">
        <w:rPr>
          <w:rFonts w:ascii="Arial" w:hAnsi="Arial" w:cs="Arial"/>
          <w:lang w:val="sl-SI"/>
        </w:rPr>
        <w:t xml:space="preserve"> vidn</w:t>
      </w:r>
      <w:r w:rsidR="00C21411" w:rsidRPr="00B22E1F">
        <w:rPr>
          <w:rFonts w:ascii="Arial" w:hAnsi="Arial" w:cs="Arial"/>
          <w:lang w:val="sl-SI"/>
        </w:rPr>
        <w:t>o</w:t>
      </w:r>
      <w:r w:rsidRPr="00B22E1F">
        <w:rPr>
          <w:rFonts w:ascii="Arial" w:hAnsi="Arial" w:cs="Arial"/>
          <w:lang w:val="sl-SI"/>
        </w:rPr>
        <w:t xml:space="preserve"> ali slišn</w:t>
      </w:r>
      <w:r w:rsidR="00C21411" w:rsidRPr="00B22E1F">
        <w:rPr>
          <w:rFonts w:ascii="Arial" w:hAnsi="Arial" w:cs="Arial"/>
          <w:lang w:val="sl-SI"/>
        </w:rPr>
        <w:t>o</w:t>
      </w:r>
      <w:r w:rsidRPr="00B22E1F">
        <w:rPr>
          <w:rFonts w:ascii="Arial" w:hAnsi="Arial" w:cs="Arial"/>
          <w:lang w:val="sl-SI"/>
        </w:rPr>
        <w:t xml:space="preserve"> komunikacij</w:t>
      </w:r>
      <w:r w:rsidR="00C21411" w:rsidRPr="00B22E1F">
        <w:rPr>
          <w:rFonts w:ascii="Arial" w:hAnsi="Arial" w:cs="Arial"/>
          <w:lang w:val="sl-SI"/>
        </w:rPr>
        <w:t>o</w:t>
      </w:r>
      <w:r w:rsidRPr="00B22E1F">
        <w:rPr>
          <w:rFonts w:ascii="Arial" w:hAnsi="Arial" w:cs="Arial"/>
          <w:lang w:val="sl-SI"/>
        </w:rPr>
        <w:t>.</w:t>
      </w:r>
    </w:p>
    <w:p w14:paraId="4751E9F5" w14:textId="77777777" w:rsidR="00B60EA1" w:rsidRPr="00B22E1F" w:rsidRDefault="00B60EA1" w:rsidP="00B60EA1">
      <w:pPr>
        <w:pStyle w:val="Brezrazmikov"/>
        <w:jc w:val="both"/>
        <w:rPr>
          <w:rFonts w:ascii="Arial" w:hAnsi="Arial" w:cs="Arial"/>
          <w:lang w:val="sl-SI"/>
        </w:rPr>
      </w:pPr>
    </w:p>
    <w:p w14:paraId="2C89377E" w14:textId="1F263A62" w:rsidR="00B60EA1" w:rsidRPr="00B22E1F" w:rsidRDefault="00B60EA1" w:rsidP="00B60EA1">
      <w:pPr>
        <w:pStyle w:val="Brezrazmikov"/>
        <w:jc w:val="both"/>
        <w:rPr>
          <w:rFonts w:ascii="Arial" w:hAnsi="Arial" w:cs="Arial"/>
          <w:lang w:val="sl-SI"/>
        </w:rPr>
      </w:pPr>
      <w:r w:rsidRPr="00B22E1F">
        <w:rPr>
          <w:rFonts w:ascii="Arial" w:hAnsi="Arial" w:cs="Arial"/>
          <w:lang w:val="sl-SI"/>
        </w:rPr>
        <w:t>Pridobivanje asortimentov se izvaja po sečno</w:t>
      </w:r>
      <w:r w:rsidR="00C21411" w:rsidRPr="00B22E1F">
        <w:rPr>
          <w:rFonts w:ascii="Arial" w:hAnsi="Arial" w:cs="Arial"/>
          <w:lang w:val="sl-SI"/>
        </w:rPr>
        <w:t>-</w:t>
      </w:r>
      <w:r w:rsidRPr="00B22E1F">
        <w:rPr>
          <w:rFonts w:ascii="Arial" w:hAnsi="Arial" w:cs="Arial"/>
          <w:lang w:val="sl-SI"/>
        </w:rPr>
        <w:t xml:space="preserve">spravilnem načrtu oziroma delovnem nalogu, ki vsebuje način dela, opremo, varnostne ukrepe </w:t>
      </w:r>
      <w:r w:rsidR="00C21411" w:rsidRPr="00B22E1F">
        <w:rPr>
          <w:rFonts w:ascii="Arial" w:hAnsi="Arial" w:cs="Arial"/>
          <w:lang w:val="sl-SI"/>
        </w:rPr>
        <w:t>ter</w:t>
      </w:r>
      <w:r w:rsidRPr="00B22E1F">
        <w:rPr>
          <w:rFonts w:ascii="Arial" w:hAnsi="Arial" w:cs="Arial"/>
          <w:lang w:val="sl-SI"/>
        </w:rPr>
        <w:t xml:space="preserve"> podatke o vodji del, ki je odgovoren za izvajanje in zagotavljanje varnosti in zdravja pri delu.</w:t>
      </w:r>
    </w:p>
    <w:p w14:paraId="2722AE4C" w14:textId="77777777" w:rsidR="00B60EA1" w:rsidRPr="00B22E1F" w:rsidRDefault="00B60EA1" w:rsidP="00B60EA1">
      <w:pPr>
        <w:pStyle w:val="Brezrazmikov"/>
        <w:jc w:val="both"/>
        <w:rPr>
          <w:rFonts w:ascii="Arial" w:hAnsi="Arial" w:cs="Arial"/>
          <w:lang w:val="sl-SI"/>
        </w:rPr>
      </w:pPr>
    </w:p>
    <w:p w14:paraId="7885650F" w14:textId="3EF94397"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Pravilnik opredeljuje normative, standarde in varnostne ukrepe pri gozdarskih delih, od razporeditve več delavcev na delovišču, ugotavljanja primernosti postopkov glede na okoliščine (nagib terena, zaraščenost, smer podiranja, stanje dreves, vremenske razmere, možnosti umika, dostopnost, bližina prometnih in komunikacijskih poti), </w:t>
      </w:r>
      <w:r w:rsidR="00C21411" w:rsidRPr="00B22E1F">
        <w:rPr>
          <w:rFonts w:ascii="Arial" w:hAnsi="Arial" w:cs="Arial"/>
          <w:lang w:val="sl-SI"/>
        </w:rPr>
        <w:t xml:space="preserve">do </w:t>
      </w:r>
      <w:r w:rsidRPr="00B22E1F">
        <w:rPr>
          <w:rFonts w:ascii="Arial" w:hAnsi="Arial" w:cs="Arial"/>
          <w:lang w:val="sl-SI"/>
        </w:rPr>
        <w:t>pravil podiranja dreves (dno zaseka, višina zaseka, smer zaseka, ščetina, naganjanje, vrstni red), izrednih okoliščin pri podiranju (nagnjena, obvisela, na pol podrta drevesa).</w:t>
      </w:r>
    </w:p>
    <w:p w14:paraId="3082ED48" w14:textId="77777777" w:rsidR="00B60EA1" w:rsidRPr="00B22E1F" w:rsidRDefault="00B60EA1" w:rsidP="00B60EA1">
      <w:pPr>
        <w:pStyle w:val="Brezrazmikov"/>
        <w:jc w:val="both"/>
        <w:rPr>
          <w:rFonts w:ascii="Arial" w:hAnsi="Arial" w:cs="Arial"/>
          <w:lang w:val="sl-SI"/>
        </w:rPr>
      </w:pPr>
    </w:p>
    <w:p w14:paraId="29D5AE50"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Za delo z motorno žago morajo biti delavci ustrezno strokovno usposobljeni, dela z motorno žago lahko opravljajo le določen čas zaradi škodljivega vpliva vibracij na zdravje delavca.</w:t>
      </w:r>
    </w:p>
    <w:p w14:paraId="058CEDA9" w14:textId="77777777" w:rsidR="00B60EA1" w:rsidRPr="00B22E1F" w:rsidRDefault="00B60EA1" w:rsidP="00B60EA1">
      <w:pPr>
        <w:pStyle w:val="Brezrazmikov"/>
        <w:jc w:val="both"/>
        <w:rPr>
          <w:rFonts w:ascii="Arial" w:hAnsi="Arial" w:cs="Arial"/>
          <w:lang w:val="sl-SI"/>
        </w:rPr>
      </w:pPr>
    </w:p>
    <w:p w14:paraId="0A862186" w14:textId="33E02196"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Pravilnik podrobneje opredeljuje tudi ukrepe pri spravilu gozdnih asortimentov, </w:t>
      </w:r>
      <w:r w:rsidR="00C21411" w:rsidRPr="00B22E1F">
        <w:rPr>
          <w:rFonts w:ascii="Arial" w:hAnsi="Arial" w:cs="Arial"/>
          <w:lang w:val="sl-SI"/>
        </w:rPr>
        <w:t xml:space="preserve">in sicer </w:t>
      </w:r>
      <w:r w:rsidRPr="00B22E1F">
        <w:rPr>
          <w:rFonts w:ascii="Arial" w:hAnsi="Arial" w:cs="Arial"/>
          <w:lang w:val="sl-SI"/>
        </w:rPr>
        <w:t xml:space="preserve">tako ročnem spravilu, spravilu z vprego, z žičnimi pripravami in napravami </w:t>
      </w:r>
      <w:r w:rsidR="00C21411" w:rsidRPr="00B22E1F">
        <w:rPr>
          <w:rFonts w:ascii="Arial" w:hAnsi="Arial" w:cs="Arial"/>
          <w:lang w:val="sl-SI"/>
        </w:rPr>
        <w:t xml:space="preserve">kakor tudi </w:t>
      </w:r>
      <w:r w:rsidRPr="00B22E1F">
        <w:rPr>
          <w:rFonts w:ascii="Arial" w:hAnsi="Arial" w:cs="Arial"/>
          <w:lang w:val="sl-SI"/>
        </w:rPr>
        <w:t>traktorji, kar je danes najpogostejša praksa.</w:t>
      </w:r>
    </w:p>
    <w:p w14:paraId="56C0BCD6" w14:textId="77777777" w:rsidR="00B60EA1" w:rsidRPr="00B22E1F" w:rsidRDefault="00B60EA1" w:rsidP="00B60EA1">
      <w:pPr>
        <w:pStyle w:val="Brezrazmikov"/>
        <w:jc w:val="both"/>
        <w:rPr>
          <w:rFonts w:ascii="Arial" w:hAnsi="Arial" w:cs="Arial"/>
          <w:lang w:val="sl-SI"/>
        </w:rPr>
      </w:pPr>
    </w:p>
    <w:p w14:paraId="3B194F8F" w14:textId="0E765A77" w:rsidR="00B60EA1" w:rsidRPr="00B22E1F" w:rsidRDefault="00B60EA1" w:rsidP="00B60EA1">
      <w:pPr>
        <w:pStyle w:val="Brezrazmikov"/>
        <w:jc w:val="both"/>
        <w:rPr>
          <w:rFonts w:ascii="Arial" w:hAnsi="Arial" w:cs="Arial"/>
          <w:lang w:val="sl-SI"/>
        </w:rPr>
      </w:pPr>
      <w:r w:rsidRPr="00B22E1F">
        <w:rPr>
          <w:rFonts w:ascii="Arial" w:hAnsi="Arial" w:cs="Arial"/>
          <w:lang w:val="sl-SI"/>
        </w:rPr>
        <w:t>Traktorji za delo v gozdu morajo biti ustrezno opremljeni z delovnimi in varnostnimi pripravami, ki zagotavljajo sprejemljiv</w:t>
      </w:r>
      <w:r w:rsidR="00C21411" w:rsidRPr="00B22E1F">
        <w:rPr>
          <w:rFonts w:ascii="Arial" w:hAnsi="Arial" w:cs="Arial"/>
          <w:lang w:val="sl-SI"/>
        </w:rPr>
        <w:t>o raven</w:t>
      </w:r>
      <w:r w:rsidRPr="00B22E1F">
        <w:rPr>
          <w:rFonts w:ascii="Arial" w:hAnsi="Arial" w:cs="Arial"/>
          <w:lang w:val="sl-SI"/>
        </w:rPr>
        <w:t xml:space="preserve"> tveganja pri delu (varnostne kabine, loki, varnostne </w:t>
      </w:r>
      <w:r w:rsidRPr="00B22E1F">
        <w:rPr>
          <w:rFonts w:ascii="Arial" w:hAnsi="Arial" w:cs="Arial"/>
          <w:lang w:val="sl-SI"/>
        </w:rPr>
        <w:lastRenderedPageBreak/>
        <w:t>pregrade, verige, jeklene pletenice, vitli, podpore). Opredeljen</w:t>
      </w:r>
      <w:r w:rsidR="00C21411" w:rsidRPr="00B22E1F">
        <w:rPr>
          <w:rFonts w:ascii="Arial" w:hAnsi="Arial" w:cs="Arial"/>
          <w:lang w:val="sl-SI"/>
        </w:rPr>
        <w:t>i</w:t>
      </w:r>
      <w:r w:rsidRPr="00B22E1F">
        <w:rPr>
          <w:rFonts w:ascii="Arial" w:hAnsi="Arial" w:cs="Arial"/>
          <w:lang w:val="sl-SI"/>
        </w:rPr>
        <w:t xml:space="preserve"> </w:t>
      </w:r>
      <w:r w:rsidR="00C21411" w:rsidRPr="00B22E1F">
        <w:rPr>
          <w:rFonts w:ascii="Arial" w:hAnsi="Arial" w:cs="Arial"/>
          <w:lang w:val="sl-SI"/>
        </w:rPr>
        <w:t>so</w:t>
      </w:r>
      <w:r w:rsidRPr="00B22E1F">
        <w:rPr>
          <w:rFonts w:ascii="Arial" w:hAnsi="Arial" w:cs="Arial"/>
          <w:lang w:val="sl-SI"/>
        </w:rPr>
        <w:t xml:space="preserve"> tudi način dela glede smeri gibanja, vlake, postavitve glede na teren, največje dovoljene obremenitve, skladovnice, razdalje, vremenske razmere).</w:t>
      </w:r>
    </w:p>
    <w:p w14:paraId="550DF76A" w14:textId="77777777" w:rsidR="00B60EA1" w:rsidRPr="00B22E1F" w:rsidRDefault="00B60EA1" w:rsidP="00B60EA1">
      <w:pPr>
        <w:pStyle w:val="Brezrazmikov"/>
        <w:jc w:val="both"/>
        <w:rPr>
          <w:rFonts w:ascii="Arial" w:hAnsi="Arial" w:cs="Arial"/>
          <w:lang w:val="sl-SI"/>
        </w:rPr>
      </w:pPr>
    </w:p>
    <w:p w14:paraId="13D98EE1" w14:textId="3247103E" w:rsidR="00B60EA1" w:rsidRPr="00B22E1F" w:rsidRDefault="00B60EA1" w:rsidP="00B60EA1">
      <w:pPr>
        <w:pStyle w:val="Brezrazmikov"/>
        <w:jc w:val="both"/>
        <w:rPr>
          <w:rFonts w:ascii="Arial" w:hAnsi="Arial" w:cs="Arial"/>
          <w:lang w:val="sl-SI"/>
        </w:rPr>
      </w:pPr>
      <w:r w:rsidRPr="00B22E1F">
        <w:rPr>
          <w:rFonts w:ascii="Arial" w:hAnsi="Arial" w:cs="Arial"/>
          <w:lang w:val="sl-SI"/>
        </w:rPr>
        <w:t>Delavec, ki upravlja nakladalnik</w:t>
      </w:r>
      <w:r w:rsidR="00C21411" w:rsidRPr="00B22E1F">
        <w:rPr>
          <w:rFonts w:ascii="Arial" w:hAnsi="Arial" w:cs="Arial"/>
          <w:lang w:val="sl-SI"/>
        </w:rPr>
        <w:t>,</w:t>
      </w:r>
      <w:r w:rsidRPr="00B22E1F">
        <w:rPr>
          <w:rFonts w:ascii="Arial" w:hAnsi="Arial" w:cs="Arial"/>
          <w:lang w:val="sl-SI"/>
        </w:rPr>
        <w:t xml:space="preserve"> mora biti ustrezno usposobljen, mora upoštevati pravila pri nakladanju in razkladanju gozdnih asortimentov.</w:t>
      </w:r>
    </w:p>
    <w:p w14:paraId="1C4AFA66" w14:textId="77777777" w:rsidR="00B60EA1" w:rsidRPr="00B22E1F" w:rsidRDefault="00B60EA1" w:rsidP="00B60EA1">
      <w:pPr>
        <w:pStyle w:val="Brezrazmikov"/>
        <w:jc w:val="both"/>
        <w:rPr>
          <w:rFonts w:ascii="Arial" w:hAnsi="Arial" w:cs="Arial"/>
          <w:lang w:val="sl-SI"/>
        </w:rPr>
      </w:pPr>
    </w:p>
    <w:p w14:paraId="0374D86D" w14:textId="6D792EF1"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Transportne gozdne poti </w:t>
      </w:r>
      <w:r w:rsidR="00C21411" w:rsidRPr="00B22E1F">
        <w:rPr>
          <w:rFonts w:ascii="Arial" w:hAnsi="Arial" w:cs="Arial"/>
          <w:lang w:val="sl-SI"/>
        </w:rPr>
        <w:t>je treba</w:t>
      </w:r>
      <w:r w:rsidRPr="00B22E1F">
        <w:rPr>
          <w:rFonts w:ascii="Arial" w:hAnsi="Arial" w:cs="Arial"/>
          <w:lang w:val="sl-SI"/>
        </w:rPr>
        <w:t xml:space="preserve"> sproti pregledovati in preverjati.</w:t>
      </w:r>
    </w:p>
    <w:p w14:paraId="349F7802" w14:textId="77777777" w:rsidR="00B60EA1" w:rsidRPr="00B22E1F" w:rsidRDefault="00B60EA1" w:rsidP="00B60EA1">
      <w:pPr>
        <w:pStyle w:val="Brezrazmikov"/>
        <w:jc w:val="both"/>
        <w:rPr>
          <w:rFonts w:ascii="Arial" w:hAnsi="Arial" w:cs="Arial"/>
          <w:lang w:val="sl-SI"/>
        </w:rPr>
      </w:pPr>
    </w:p>
    <w:p w14:paraId="64CBB738" w14:textId="08CD792D" w:rsidR="00B60EA1" w:rsidRPr="00B22E1F" w:rsidRDefault="00B60EA1" w:rsidP="00B60EA1">
      <w:pPr>
        <w:pStyle w:val="Brezrazmikov"/>
        <w:jc w:val="both"/>
        <w:rPr>
          <w:rFonts w:ascii="Arial" w:hAnsi="Arial" w:cs="Arial"/>
          <w:lang w:val="sl-SI"/>
        </w:rPr>
      </w:pPr>
      <w:r w:rsidRPr="00B22E1F">
        <w:rPr>
          <w:rFonts w:ascii="Arial" w:hAnsi="Arial" w:cs="Arial"/>
          <w:lang w:val="sl-SI"/>
        </w:rPr>
        <w:t>Asortiment</w:t>
      </w:r>
      <w:r w:rsidR="00C21411" w:rsidRPr="00B22E1F">
        <w:rPr>
          <w:rFonts w:ascii="Arial" w:hAnsi="Arial" w:cs="Arial"/>
          <w:lang w:val="sl-SI"/>
        </w:rPr>
        <w:t>i se</w:t>
      </w:r>
      <w:r w:rsidRPr="00B22E1F">
        <w:rPr>
          <w:rFonts w:ascii="Arial" w:hAnsi="Arial" w:cs="Arial"/>
          <w:lang w:val="sl-SI"/>
        </w:rPr>
        <w:t xml:space="preserve"> skladišči</w:t>
      </w:r>
      <w:r w:rsidR="00C21411" w:rsidRPr="00B22E1F">
        <w:rPr>
          <w:rFonts w:ascii="Arial" w:hAnsi="Arial" w:cs="Arial"/>
          <w:lang w:val="sl-SI"/>
        </w:rPr>
        <w:t>jo</w:t>
      </w:r>
      <w:r w:rsidRPr="00B22E1F">
        <w:rPr>
          <w:rFonts w:ascii="Arial" w:hAnsi="Arial" w:cs="Arial"/>
          <w:lang w:val="sl-SI"/>
        </w:rPr>
        <w:t xml:space="preserve"> na ustreznem prostoru na ravni in utrjeni podlagi. Skladišče mora biti očiščeno predmetov in odpadkov </w:t>
      </w:r>
      <w:r w:rsidR="00C21411" w:rsidRPr="00B22E1F">
        <w:rPr>
          <w:rFonts w:ascii="Arial" w:hAnsi="Arial" w:cs="Arial"/>
          <w:lang w:val="sl-SI"/>
        </w:rPr>
        <w:t>ter</w:t>
      </w:r>
      <w:r w:rsidRPr="00B22E1F">
        <w:rPr>
          <w:rFonts w:ascii="Arial" w:hAnsi="Arial" w:cs="Arial"/>
          <w:lang w:val="sl-SI"/>
        </w:rPr>
        <w:t xml:space="preserve"> mora biti opremljeno z ustreznimi opozorilnimi obvestili. Transportne poti morajo biti vidno označene in sproščene.</w:t>
      </w:r>
    </w:p>
    <w:p w14:paraId="7640DF05" w14:textId="77777777" w:rsidR="00B60EA1" w:rsidRPr="00B22E1F" w:rsidRDefault="00B60EA1" w:rsidP="00B60EA1">
      <w:pPr>
        <w:pStyle w:val="Brezrazmikov"/>
        <w:jc w:val="both"/>
        <w:rPr>
          <w:rFonts w:ascii="Arial" w:hAnsi="Arial" w:cs="Arial"/>
          <w:lang w:val="sl-SI"/>
        </w:rPr>
      </w:pPr>
    </w:p>
    <w:p w14:paraId="31B8B070" w14:textId="5D89DBEA" w:rsidR="00B60EA1" w:rsidRPr="00B22E1F" w:rsidRDefault="00B60EA1" w:rsidP="00B60EA1">
      <w:pPr>
        <w:pStyle w:val="Brezrazmikov"/>
        <w:jc w:val="both"/>
        <w:rPr>
          <w:rFonts w:ascii="Arial" w:hAnsi="Arial" w:cs="Arial"/>
          <w:lang w:val="sl-SI"/>
        </w:rPr>
      </w:pPr>
      <w:r w:rsidRPr="00B22E1F">
        <w:rPr>
          <w:rFonts w:ascii="Arial" w:hAnsi="Arial" w:cs="Arial"/>
          <w:lang w:val="sl-SI"/>
        </w:rPr>
        <w:t>Transportno-</w:t>
      </w:r>
      <w:proofErr w:type="spellStart"/>
      <w:r w:rsidRPr="00B22E1F">
        <w:rPr>
          <w:rFonts w:ascii="Arial" w:hAnsi="Arial" w:cs="Arial"/>
          <w:lang w:val="sl-SI"/>
        </w:rPr>
        <w:t>sortirna</w:t>
      </w:r>
      <w:proofErr w:type="spellEnd"/>
      <w:r w:rsidRPr="00B22E1F">
        <w:rPr>
          <w:rFonts w:ascii="Arial" w:hAnsi="Arial" w:cs="Arial"/>
          <w:lang w:val="sl-SI"/>
        </w:rPr>
        <w:t xml:space="preserve"> linija mehaniziranega skladišča mora biti urejena tako, da </w:t>
      </w:r>
      <w:r w:rsidR="00C21411" w:rsidRPr="00B22E1F">
        <w:rPr>
          <w:rFonts w:ascii="Arial" w:hAnsi="Arial" w:cs="Arial"/>
          <w:lang w:val="sl-SI"/>
        </w:rPr>
        <w:t>sta</w:t>
      </w:r>
      <w:r w:rsidRPr="00B22E1F">
        <w:rPr>
          <w:rFonts w:ascii="Arial" w:hAnsi="Arial" w:cs="Arial"/>
          <w:lang w:val="sl-SI"/>
        </w:rPr>
        <w:t xml:space="preserve"> omogočen</w:t>
      </w:r>
      <w:r w:rsidR="00C21411" w:rsidRPr="00B22E1F">
        <w:rPr>
          <w:rFonts w:ascii="Arial" w:hAnsi="Arial" w:cs="Arial"/>
          <w:lang w:val="sl-SI"/>
        </w:rPr>
        <w:t>a</w:t>
      </w:r>
      <w:r w:rsidRPr="00B22E1F">
        <w:rPr>
          <w:rFonts w:ascii="Arial" w:hAnsi="Arial" w:cs="Arial"/>
          <w:lang w:val="sl-SI"/>
        </w:rPr>
        <w:t xml:space="preserve"> var</w:t>
      </w:r>
      <w:r w:rsidR="00C21411" w:rsidRPr="00B22E1F">
        <w:rPr>
          <w:rFonts w:ascii="Arial" w:hAnsi="Arial" w:cs="Arial"/>
          <w:lang w:val="sl-SI"/>
        </w:rPr>
        <w:t>ni</w:t>
      </w:r>
      <w:r w:rsidRPr="00B22E1F">
        <w:rPr>
          <w:rFonts w:ascii="Arial" w:hAnsi="Arial" w:cs="Arial"/>
          <w:lang w:val="sl-SI"/>
        </w:rPr>
        <w:t xml:space="preserve"> dostop in gibanje po vseh delih linije. Vodja linije ne sme začeti obratova</w:t>
      </w:r>
      <w:r w:rsidR="00C21411" w:rsidRPr="00B22E1F">
        <w:rPr>
          <w:rFonts w:ascii="Arial" w:hAnsi="Arial" w:cs="Arial"/>
          <w:lang w:val="sl-SI"/>
        </w:rPr>
        <w:t>nja</w:t>
      </w:r>
      <w:r w:rsidRPr="00B22E1F">
        <w:rPr>
          <w:rFonts w:ascii="Arial" w:hAnsi="Arial" w:cs="Arial"/>
          <w:lang w:val="sl-SI"/>
        </w:rPr>
        <w:t xml:space="preserve">, dokler se ne prepriča, da so vsi delavci na svojih mestih. Med obratovanjem se ne sme </w:t>
      </w:r>
      <w:r w:rsidR="00C21411" w:rsidRPr="00B22E1F">
        <w:rPr>
          <w:rFonts w:ascii="Arial" w:hAnsi="Arial" w:cs="Arial"/>
          <w:lang w:val="sl-SI"/>
        </w:rPr>
        <w:t xml:space="preserve">nihče </w:t>
      </w:r>
      <w:r w:rsidRPr="00B22E1F">
        <w:rPr>
          <w:rFonts w:ascii="Arial" w:hAnsi="Arial" w:cs="Arial"/>
          <w:lang w:val="sl-SI"/>
        </w:rPr>
        <w:t>zadrževati na posebej nevarnih mestih, k</w:t>
      </w:r>
      <w:r w:rsidR="00C21411" w:rsidRPr="00B22E1F">
        <w:rPr>
          <w:rFonts w:ascii="Arial" w:hAnsi="Arial" w:cs="Arial"/>
          <w:lang w:val="sl-SI"/>
        </w:rPr>
        <w:t>akor</w:t>
      </w:r>
      <w:r w:rsidRPr="00B22E1F">
        <w:rPr>
          <w:rFonts w:ascii="Arial" w:hAnsi="Arial" w:cs="Arial"/>
          <w:lang w:val="sl-SI"/>
        </w:rPr>
        <w:t xml:space="preserve"> so boksi za izločene in zložene asortimente, lupilniki hlodov, čelilniki</w:t>
      </w:r>
      <w:r w:rsidR="00C21411" w:rsidRPr="00B22E1F">
        <w:rPr>
          <w:rFonts w:ascii="Arial" w:hAnsi="Arial" w:cs="Arial"/>
          <w:lang w:val="sl-SI"/>
        </w:rPr>
        <w:t xml:space="preserve"> in podobno.</w:t>
      </w:r>
    </w:p>
    <w:p w14:paraId="155588A4" w14:textId="77777777" w:rsidR="00B60EA1" w:rsidRPr="00B22E1F" w:rsidRDefault="00B60EA1" w:rsidP="00B60EA1">
      <w:pPr>
        <w:pStyle w:val="Brezrazmikov"/>
        <w:jc w:val="both"/>
        <w:rPr>
          <w:rFonts w:ascii="Arial" w:hAnsi="Arial" w:cs="Arial"/>
          <w:lang w:val="sl-SI"/>
        </w:rPr>
      </w:pPr>
    </w:p>
    <w:p w14:paraId="0D67A7CA" w14:textId="77777777" w:rsidR="00B60EA1" w:rsidRPr="00B22E1F" w:rsidRDefault="00B60EA1" w:rsidP="00B60EA1">
      <w:pPr>
        <w:pStyle w:val="Brezrazmikov"/>
        <w:jc w:val="both"/>
        <w:rPr>
          <w:rFonts w:ascii="Arial" w:hAnsi="Arial" w:cs="Arial"/>
          <w:lang w:val="sl-SI"/>
        </w:rPr>
      </w:pPr>
      <w:r w:rsidRPr="00B22E1F">
        <w:rPr>
          <w:rFonts w:ascii="Arial" w:hAnsi="Arial" w:cs="Arial"/>
          <w:lang w:val="sl-SI"/>
        </w:rPr>
        <w:t>Za nabiranje semen na stoječih drevesih mora delavec izpolnjevati posebne zdravstvene pogoje in uporabljati zaščitna sredstva.</w:t>
      </w:r>
    </w:p>
    <w:p w14:paraId="5C9CAA4D" w14:textId="1D1DD411" w:rsidR="00B60EA1" w:rsidRPr="00B22E1F" w:rsidRDefault="00B60EA1" w:rsidP="00B60EA1">
      <w:pPr>
        <w:pStyle w:val="Brezrazmikov"/>
        <w:jc w:val="both"/>
        <w:rPr>
          <w:rFonts w:ascii="Arial" w:hAnsi="Arial" w:cs="Arial"/>
          <w:lang w:val="sl-SI"/>
        </w:rPr>
      </w:pPr>
      <w:r w:rsidRPr="00B22E1F">
        <w:rPr>
          <w:rFonts w:ascii="Arial" w:hAnsi="Arial" w:cs="Arial"/>
          <w:lang w:val="sl-SI"/>
        </w:rPr>
        <w:t xml:space="preserve">Za delo s stroji v drevesnicah in </w:t>
      </w:r>
      <w:r w:rsidR="00C21411" w:rsidRPr="00B22E1F">
        <w:rPr>
          <w:rFonts w:ascii="Arial" w:hAnsi="Arial" w:cs="Arial"/>
          <w:lang w:val="sl-SI"/>
        </w:rPr>
        <w:t xml:space="preserve">na </w:t>
      </w:r>
      <w:r w:rsidRPr="00B22E1F">
        <w:rPr>
          <w:rFonts w:ascii="Arial" w:hAnsi="Arial" w:cs="Arial"/>
          <w:lang w:val="sl-SI"/>
        </w:rPr>
        <w:t xml:space="preserve">plantažah se uporabljajo </w:t>
      </w:r>
      <w:hyperlink r:id="rId51" w:history="1">
        <w:r w:rsidRPr="004F33BD">
          <w:rPr>
            <w:rStyle w:val="Hiperpovezava"/>
            <w:rFonts w:ascii="Arial" w:hAnsi="Arial" w:cs="Arial"/>
            <w:lang w:val="sl-SI"/>
          </w:rPr>
          <w:t>varnostni ukrepi</w:t>
        </w:r>
        <w:r w:rsidR="00C21411" w:rsidRPr="004F33BD">
          <w:rPr>
            <w:rStyle w:val="Hiperpovezava"/>
            <w:rFonts w:ascii="Arial" w:hAnsi="Arial" w:cs="Arial"/>
            <w:lang w:val="sl-SI"/>
          </w:rPr>
          <w:t>,</w:t>
        </w:r>
        <w:r w:rsidRPr="004F33BD">
          <w:rPr>
            <w:rStyle w:val="Hiperpovezava"/>
            <w:rFonts w:ascii="Arial" w:hAnsi="Arial" w:cs="Arial"/>
            <w:lang w:val="sl-SI"/>
          </w:rPr>
          <w:t xml:space="preserve"> predpisani za kmetijska dela.</w:t>
        </w:r>
      </w:hyperlink>
    </w:p>
    <w:p w14:paraId="013E357A" w14:textId="77777777" w:rsidR="00B60EA1" w:rsidRPr="00B22E1F" w:rsidRDefault="00B60EA1" w:rsidP="00B60EA1">
      <w:pPr>
        <w:pStyle w:val="Brezrazmikov"/>
        <w:jc w:val="both"/>
        <w:rPr>
          <w:rFonts w:ascii="Arial" w:hAnsi="Arial" w:cs="Arial"/>
          <w:lang w:val="sl-SI"/>
        </w:rPr>
      </w:pPr>
    </w:p>
    <w:p w14:paraId="00B8E9F2" w14:textId="70A8CBDC" w:rsidR="00527DC9" w:rsidRPr="00B22E1F" w:rsidRDefault="00527DC9" w:rsidP="00527DC9">
      <w:pPr>
        <w:pStyle w:val="Odstavekseznama"/>
        <w:spacing w:after="0" w:line="240" w:lineRule="auto"/>
        <w:ind w:left="0"/>
        <w:jc w:val="both"/>
        <w:rPr>
          <w:rFonts w:ascii="Arial" w:hAnsi="Arial" w:cs="Arial"/>
        </w:rPr>
      </w:pPr>
    </w:p>
    <w:p w14:paraId="2C36735A" w14:textId="29E6C339" w:rsidR="00E4138F" w:rsidRPr="006A5246" w:rsidRDefault="00E4138F" w:rsidP="00E4138F">
      <w:pPr>
        <w:tabs>
          <w:tab w:val="left" w:pos="1276"/>
        </w:tabs>
        <w:contextualSpacing/>
        <w:jc w:val="both"/>
        <w:rPr>
          <w:rFonts w:ascii="Arial" w:hAnsi="Arial" w:cs="Arial"/>
          <w:b/>
          <w:bCs/>
        </w:rPr>
      </w:pPr>
      <w:r w:rsidRPr="006A5246">
        <w:rPr>
          <w:rFonts w:ascii="Arial" w:hAnsi="Arial" w:cs="Arial"/>
          <w:b/>
          <w:bCs/>
        </w:rPr>
        <w:t xml:space="preserve">5.4.18 Pravilnik o prijavi nezgode in poškodbe pri delu       </w:t>
      </w:r>
    </w:p>
    <w:p w14:paraId="51448575" w14:textId="2334B49B" w:rsidR="0079590D" w:rsidRPr="006A5246" w:rsidRDefault="005B47C5" w:rsidP="0079590D">
      <w:pPr>
        <w:pStyle w:val="Odstavekseznama"/>
        <w:spacing w:after="0" w:line="240" w:lineRule="auto"/>
        <w:ind w:left="0"/>
        <w:jc w:val="both"/>
        <w:rPr>
          <w:rFonts w:ascii="Arial" w:eastAsia="Times New Roman" w:hAnsi="Arial" w:cs="Arial"/>
          <w:lang w:eastAsia="sl-SI"/>
        </w:rPr>
      </w:pPr>
      <w:r>
        <w:rPr>
          <w:rFonts w:ascii="Arial" w:eastAsia="Times New Roman" w:hAnsi="Arial" w:cs="Arial"/>
          <w:lang w:eastAsia="sl-SI"/>
        </w:rPr>
        <w:t>1.</w:t>
      </w:r>
      <w:r w:rsidR="0079590D" w:rsidRPr="006A5246">
        <w:rPr>
          <w:rFonts w:ascii="Arial" w:eastAsia="Times New Roman" w:hAnsi="Arial" w:cs="Arial"/>
          <w:lang w:eastAsia="sl-SI"/>
        </w:rPr>
        <w:t xml:space="preserve"> septembr</w:t>
      </w:r>
      <w:r>
        <w:rPr>
          <w:rFonts w:ascii="Arial" w:eastAsia="Times New Roman" w:hAnsi="Arial" w:cs="Arial"/>
          <w:lang w:eastAsia="sl-SI"/>
        </w:rPr>
        <w:t>a</w:t>
      </w:r>
      <w:r w:rsidR="0079590D" w:rsidRPr="006A5246">
        <w:rPr>
          <w:rFonts w:ascii="Arial" w:eastAsia="Times New Roman" w:hAnsi="Arial" w:cs="Arial"/>
          <w:lang w:eastAsia="sl-SI"/>
        </w:rPr>
        <w:t xml:space="preserve"> 2022 se je </w:t>
      </w:r>
      <w:r>
        <w:rPr>
          <w:rFonts w:ascii="Arial" w:eastAsia="Times New Roman" w:hAnsi="Arial" w:cs="Arial"/>
          <w:lang w:eastAsia="sl-SI"/>
        </w:rPr>
        <w:t>za</w:t>
      </w:r>
      <w:r w:rsidR="0079590D" w:rsidRPr="006A5246">
        <w:rPr>
          <w:rFonts w:ascii="Arial" w:eastAsia="Times New Roman" w:hAnsi="Arial" w:cs="Arial"/>
          <w:lang w:eastAsia="sl-SI"/>
        </w:rPr>
        <w:t>čel uporabljati Pravilnik o prijavi nezgode in poškodbe pri delu</w:t>
      </w:r>
      <w:r>
        <w:rPr>
          <w:rFonts w:ascii="Arial" w:eastAsia="Times New Roman" w:hAnsi="Arial" w:cs="Arial"/>
          <w:lang w:eastAsia="sl-SI"/>
        </w:rPr>
        <w:t xml:space="preserve">, ki </w:t>
      </w:r>
      <w:r w:rsidR="0079590D" w:rsidRPr="006A5246">
        <w:rPr>
          <w:rFonts w:ascii="Arial" w:eastAsia="Times New Roman" w:hAnsi="Arial" w:cs="Arial"/>
          <w:lang w:eastAsia="sl-SI"/>
        </w:rPr>
        <w:t>določa način, vsebino in postopek prijave nezgod in poškodb pri delu ter ravnanja Inšpektorata R</w:t>
      </w:r>
      <w:r>
        <w:rPr>
          <w:rFonts w:ascii="Arial" w:eastAsia="Times New Roman" w:hAnsi="Arial" w:cs="Arial"/>
          <w:lang w:eastAsia="sl-SI"/>
        </w:rPr>
        <w:t xml:space="preserve">epublike </w:t>
      </w:r>
      <w:r w:rsidR="0079590D" w:rsidRPr="006A5246">
        <w:rPr>
          <w:rFonts w:ascii="Arial" w:eastAsia="Times New Roman" w:hAnsi="Arial" w:cs="Arial"/>
          <w:lang w:eastAsia="sl-SI"/>
        </w:rPr>
        <w:t>S</w:t>
      </w:r>
      <w:r>
        <w:rPr>
          <w:rFonts w:ascii="Arial" w:eastAsia="Times New Roman" w:hAnsi="Arial" w:cs="Arial"/>
          <w:lang w:eastAsia="sl-SI"/>
        </w:rPr>
        <w:t>lovenije</w:t>
      </w:r>
      <w:r w:rsidR="0079590D" w:rsidRPr="006A5246">
        <w:rPr>
          <w:rFonts w:ascii="Arial" w:eastAsia="Times New Roman" w:hAnsi="Arial" w:cs="Arial"/>
          <w:lang w:eastAsia="sl-SI"/>
        </w:rPr>
        <w:t xml:space="preserve"> za delo, Zavoda za zdravstveno zavarovanje Slovenije in Nacionalnega inštituta za javno zdravje. S tem se celot</w:t>
      </w:r>
      <w:r>
        <w:rPr>
          <w:rFonts w:ascii="Arial" w:eastAsia="Times New Roman" w:hAnsi="Arial" w:cs="Arial"/>
          <w:lang w:eastAsia="sl-SI"/>
        </w:rPr>
        <w:t>ni</w:t>
      </w:r>
      <w:r w:rsidR="0079590D" w:rsidRPr="006A5246">
        <w:rPr>
          <w:rFonts w:ascii="Arial" w:eastAsia="Times New Roman" w:hAnsi="Arial" w:cs="Arial"/>
          <w:lang w:eastAsia="sl-SI"/>
        </w:rPr>
        <w:t xml:space="preserve"> postopek prijavljanja nezgod v celoti digitalizira, saj se je vzpostavil elektronski postopek prijavljanja na portalu SPOT. S prijavo nezgode pri delu na inšpektorat se</w:t>
      </w:r>
      <w:r>
        <w:rPr>
          <w:rFonts w:ascii="Arial" w:eastAsia="Times New Roman" w:hAnsi="Arial" w:cs="Arial"/>
          <w:lang w:eastAsia="sl-SI"/>
        </w:rPr>
        <w:t xml:space="preserve"> hkrati</w:t>
      </w:r>
      <w:r w:rsidR="0079590D" w:rsidRPr="006A5246">
        <w:rPr>
          <w:rFonts w:ascii="Arial" w:eastAsia="Times New Roman" w:hAnsi="Arial" w:cs="Arial"/>
          <w:lang w:eastAsia="sl-SI"/>
        </w:rPr>
        <w:t xml:space="preserve"> izvede tudi </w:t>
      </w:r>
      <w:r>
        <w:rPr>
          <w:rFonts w:ascii="Arial" w:eastAsia="Times New Roman" w:hAnsi="Arial" w:cs="Arial"/>
          <w:lang w:eastAsia="sl-SI"/>
        </w:rPr>
        <w:t>pošiljanje</w:t>
      </w:r>
      <w:r w:rsidR="0079590D" w:rsidRPr="006A5246">
        <w:rPr>
          <w:rFonts w:ascii="Arial" w:eastAsia="Times New Roman" w:hAnsi="Arial" w:cs="Arial"/>
          <w:lang w:eastAsia="sl-SI"/>
        </w:rPr>
        <w:t xml:space="preserve"> </w:t>
      </w:r>
      <w:r>
        <w:rPr>
          <w:rFonts w:ascii="Arial" w:eastAsia="Times New Roman" w:hAnsi="Arial" w:cs="Arial"/>
          <w:lang w:eastAsia="sl-SI"/>
        </w:rPr>
        <w:t>obrazca</w:t>
      </w:r>
      <w:r w:rsidR="0079590D" w:rsidRPr="006A5246">
        <w:rPr>
          <w:rFonts w:ascii="Arial" w:eastAsia="Times New Roman" w:hAnsi="Arial" w:cs="Arial"/>
          <w:lang w:eastAsia="sl-SI"/>
        </w:rPr>
        <w:t xml:space="preserve"> ER-8 osebnemu zdravniku poškodovanega delavca z namenom ureditve 100</w:t>
      </w:r>
      <w:r>
        <w:rPr>
          <w:rFonts w:ascii="Arial" w:eastAsia="Times New Roman" w:hAnsi="Arial" w:cs="Arial"/>
          <w:lang w:eastAsia="sl-SI"/>
        </w:rPr>
        <w:t xml:space="preserve">-odstotnega </w:t>
      </w:r>
      <w:r w:rsidR="0079590D" w:rsidRPr="006A5246">
        <w:rPr>
          <w:rFonts w:ascii="Arial" w:eastAsia="Times New Roman" w:hAnsi="Arial" w:cs="Arial"/>
          <w:lang w:eastAsia="sl-SI"/>
        </w:rPr>
        <w:t xml:space="preserve"> nadomestila bolniške odsotnosti zaradi nezgode pri delu. Za prijavo nezgode in poškodbe pri delu se uporablja tudi nov obrazec prijave, ki je delno posodobljen in prilagojen zdravstvenim potrebam. Nezgodo in poškodbo pri delu je treb</w:t>
      </w:r>
      <w:r>
        <w:rPr>
          <w:rFonts w:ascii="Arial" w:eastAsia="Times New Roman" w:hAnsi="Arial" w:cs="Arial"/>
          <w:lang w:eastAsia="sl-SI"/>
        </w:rPr>
        <w:t>a</w:t>
      </w:r>
      <w:r w:rsidR="0079590D" w:rsidRPr="006A5246">
        <w:rPr>
          <w:rFonts w:ascii="Arial" w:eastAsia="Times New Roman" w:hAnsi="Arial" w:cs="Arial"/>
          <w:lang w:eastAsia="sl-SI"/>
        </w:rPr>
        <w:t xml:space="preserve"> prijaviti takoj, </w:t>
      </w:r>
      <w:r>
        <w:rPr>
          <w:rFonts w:ascii="Arial" w:eastAsia="Times New Roman" w:hAnsi="Arial" w:cs="Arial"/>
          <w:lang w:eastAsia="sl-SI"/>
        </w:rPr>
        <w:t>vendar</w:t>
      </w:r>
      <w:r w:rsidR="0079590D" w:rsidRPr="006A5246">
        <w:rPr>
          <w:rFonts w:ascii="Arial" w:eastAsia="Times New Roman" w:hAnsi="Arial" w:cs="Arial"/>
          <w:lang w:eastAsia="sl-SI"/>
        </w:rPr>
        <w:t xml:space="preserve"> obstaja možnost, da delodajalec prijavo nezgode prekliče, </w:t>
      </w:r>
      <w:r>
        <w:rPr>
          <w:rFonts w:ascii="Arial" w:eastAsia="Times New Roman" w:hAnsi="Arial" w:cs="Arial"/>
          <w:lang w:eastAsia="sl-SI"/>
        </w:rPr>
        <w:t>če</w:t>
      </w:r>
      <w:r w:rsidR="0079590D" w:rsidRPr="006A5246">
        <w:rPr>
          <w:rFonts w:ascii="Arial" w:eastAsia="Times New Roman" w:hAnsi="Arial" w:cs="Arial"/>
          <w:lang w:eastAsia="sl-SI"/>
        </w:rPr>
        <w:t xml:space="preserve"> je poškodovani delavec odsoten z dela zaradi poškodbe pri delu največ tri delovne dni.</w:t>
      </w:r>
    </w:p>
    <w:p w14:paraId="16A19928" w14:textId="1710D43D" w:rsidR="00E4138F" w:rsidRDefault="00E4138F" w:rsidP="00527DC9">
      <w:pPr>
        <w:pStyle w:val="Odstavekseznama"/>
        <w:spacing w:after="0" w:line="240" w:lineRule="auto"/>
        <w:ind w:left="0"/>
        <w:jc w:val="both"/>
        <w:rPr>
          <w:rFonts w:ascii="Arial" w:hAnsi="Arial" w:cs="Arial"/>
        </w:rPr>
      </w:pPr>
    </w:p>
    <w:p w14:paraId="71DD609A" w14:textId="77777777" w:rsidR="00E4138F" w:rsidRPr="00B22E1F" w:rsidRDefault="00E4138F" w:rsidP="00527DC9">
      <w:pPr>
        <w:pStyle w:val="Odstavekseznama"/>
        <w:spacing w:after="0" w:line="240" w:lineRule="auto"/>
        <w:ind w:left="0"/>
        <w:jc w:val="both"/>
        <w:rPr>
          <w:rFonts w:ascii="Arial" w:hAnsi="Arial" w:cs="Arial"/>
        </w:rPr>
      </w:pPr>
    </w:p>
    <w:p w14:paraId="6D849E04" w14:textId="232DAB24" w:rsidR="00031EFC" w:rsidRPr="00B22E1F" w:rsidRDefault="00031EFC" w:rsidP="00031EFC">
      <w:pPr>
        <w:spacing w:after="0" w:line="240" w:lineRule="auto"/>
        <w:jc w:val="both"/>
        <w:rPr>
          <w:rFonts w:ascii="Arial" w:hAnsi="Arial" w:cs="Arial"/>
          <w:b/>
          <w:color w:val="FF0000"/>
        </w:rPr>
      </w:pPr>
      <w:r w:rsidRPr="00B22E1F">
        <w:rPr>
          <w:rFonts w:ascii="Arial" w:hAnsi="Arial" w:cs="Arial"/>
          <w:b/>
        </w:rPr>
        <w:t xml:space="preserve">5.4.19 Pravilnik o prijavah na področju varnosti in zdravja pri delu </w:t>
      </w:r>
    </w:p>
    <w:p w14:paraId="13AEFACA" w14:textId="214CB372" w:rsidR="00031EFC"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Delodajalec mora inšpekciji dela takoj prijaviti vsako nezgodo pri delu s smrtnim izidom, vsako nezgodo pri delu, zaradi katere je delavec nezmožen za delo več k</w:t>
      </w:r>
      <w:r w:rsidR="00C21411" w:rsidRPr="00B22E1F">
        <w:rPr>
          <w:rFonts w:ascii="Arial" w:eastAsia="Times New Roman" w:hAnsi="Arial" w:cs="Arial"/>
          <w:lang w:eastAsia="sl-SI"/>
        </w:rPr>
        <w:t>akor</w:t>
      </w:r>
      <w:r w:rsidRPr="00B22E1F">
        <w:rPr>
          <w:rFonts w:ascii="Arial" w:eastAsia="Times New Roman" w:hAnsi="Arial" w:cs="Arial"/>
          <w:lang w:eastAsia="sl-SI"/>
        </w:rPr>
        <w:t xml:space="preserve"> tri delovne dni, vsako kolektivno nezgodo, vsak nevarni pojav in vsako ugotovljeno poklicno bolezen.</w:t>
      </w:r>
    </w:p>
    <w:p w14:paraId="168CE94B" w14:textId="574F29CB" w:rsidR="0079590D" w:rsidRDefault="0079590D"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6A5246">
        <w:rPr>
          <w:rFonts w:ascii="Arial" w:eastAsia="Times New Roman" w:hAnsi="Arial" w:cs="Arial"/>
          <w:lang w:eastAsia="sl-SI"/>
        </w:rPr>
        <w:t xml:space="preserve">Do 31. avgusta 2022 </w:t>
      </w:r>
      <w:r w:rsidR="005B47C5">
        <w:rPr>
          <w:rFonts w:ascii="Arial" w:eastAsia="Times New Roman" w:hAnsi="Arial" w:cs="Arial"/>
          <w:lang w:eastAsia="sl-SI"/>
        </w:rPr>
        <w:t>je prijava</w:t>
      </w:r>
      <w:r w:rsidRPr="00CB3912">
        <w:rPr>
          <w:rFonts w:ascii="Arial" w:eastAsia="Times New Roman" w:hAnsi="Arial" w:cs="Arial"/>
          <w:lang w:eastAsia="sl-SI"/>
        </w:rPr>
        <w:t xml:space="preserve"> nezgod pri delu na inšpektorat </w:t>
      </w:r>
      <w:r w:rsidR="005B47C5">
        <w:rPr>
          <w:rFonts w:ascii="Arial" w:eastAsia="Times New Roman" w:hAnsi="Arial" w:cs="Arial"/>
          <w:lang w:eastAsia="sl-SI"/>
        </w:rPr>
        <w:t xml:space="preserve">potekala v </w:t>
      </w:r>
      <w:r w:rsidRPr="00CB3912">
        <w:rPr>
          <w:rFonts w:ascii="Arial" w:eastAsia="Times New Roman" w:hAnsi="Arial" w:cs="Arial"/>
          <w:lang w:eastAsia="sl-SI"/>
        </w:rPr>
        <w:t>sklad</w:t>
      </w:r>
      <w:r w:rsidR="005B47C5">
        <w:rPr>
          <w:rFonts w:ascii="Arial" w:eastAsia="Times New Roman" w:hAnsi="Arial" w:cs="Arial"/>
          <w:lang w:eastAsia="sl-SI"/>
        </w:rPr>
        <w:t>u</w:t>
      </w:r>
      <w:r w:rsidRPr="00CB3912">
        <w:rPr>
          <w:rFonts w:ascii="Arial" w:eastAsia="Times New Roman" w:hAnsi="Arial" w:cs="Arial"/>
          <w:lang w:eastAsia="sl-SI"/>
        </w:rPr>
        <w:t xml:space="preserve"> z določili tega pravilnika. Po tem obdobju se nezgode pri delu prijavljajo </w:t>
      </w:r>
      <w:r w:rsidR="005B47C5">
        <w:rPr>
          <w:rFonts w:ascii="Arial" w:eastAsia="Times New Roman" w:hAnsi="Arial" w:cs="Arial"/>
          <w:lang w:eastAsia="sl-SI"/>
        </w:rPr>
        <w:t xml:space="preserve">v </w:t>
      </w:r>
      <w:r w:rsidRPr="00CB3912">
        <w:rPr>
          <w:rFonts w:ascii="Arial" w:eastAsia="Times New Roman" w:hAnsi="Arial" w:cs="Arial"/>
          <w:lang w:eastAsia="sl-SI"/>
        </w:rPr>
        <w:t>sklad</w:t>
      </w:r>
      <w:r w:rsidR="005B47C5">
        <w:rPr>
          <w:rFonts w:ascii="Arial" w:eastAsia="Times New Roman" w:hAnsi="Arial" w:cs="Arial"/>
          <w:lang w:eastAsia="sl-SI"/>
        </w:rPr>
        <w:t>u</w:t>
      </w:r>
      <w:r w:rsidRPr="00CB3912">
        <w:rPr>
          <w:rFonts w:ascii="Arial" w:eastAsia="Times New Roman" w:hAnsi="Arial" w:cs="Arial"/>
          <w:lang w:eastAsia="sl-SI"/>
        </w:rPr>
        <w:t xml:space="preserve"> z določili Pravilnika o prijavi nezgode in poškodbe pri delu. Še vedno pa se uporabljajo določila tega pravilnika za prijavljanje nevarnih </w:t>
      </w:r>
      <w:r w:rsidR="005B47C5">
        <w:rPr>
          <w:rFonts w:ascii="Arial" w:eastAsia="Times New Roman" w:hAnsi="Arial" w:cs="Arial"/>
          <w:lang w:eastAsia="sl-SI"/>
        </w:rPr>
        <w:t>dogodkov</w:t>
      </w:r>
      <w:r w:rsidRPr="00CB3912">
        <w:rPr>
          <w:rFonts w:ascii="Arial" w:eastAsia="Times New Roman" w:hAnsi="Arial" w:cs="Arial"/>
          <w:lang w:eastAsia="sl-SI"/>
        </w:rPr>
        <w:t xml:space="preserve"> in poklicnih bolezni, in sicer na obrazcih</w:t>
      </w:r>
      <w:r w:rsidR="005B47C5">
        <w:rPr>
          <w:rFonts w:ascii="Arial" w:eastAsia="Times New Roman" w:hAnsi="Arial" w:cs="Arial"/>
          <w:lang w:eastAsia="sl-SI"/>
        </w:rPr>
        <w:t xml:space="preserve"> iz</w:t>
      </w:r>
      <w:r w:rsidRPr="00CB3912">
        <w:rPr>
          <w:rFonts w:ascii="Arial" w:eastAsia="Times New Roman" w:hAnsi="Arial" w:cs="Arial"/>
          <w:lang w:eastAsia="sl-SI"/>
        </w:rPr>
        <w:t xml:space="preserve"> te</w:t>
      </w:r>
      <w:r w:rsidR="005B47C5">
        <w:rPr>
          <w:rFonts w:ascii="Arial" w:eastAsia="Times New Roman" w:hAnsi="Arial" w:cs="Arial"/>
          <w:lang w:eastAsia="sl-SI"/>
        </w:rPr>
        <w:t>ga</w:t>
      </w:r>
      <w:r w:rsidRPr="00CB3912">
        <w:rPr>
          <w:rFonts w:ascii="Arial" w:eastAsia="Times New Roman" w:hAnsi="Arial" w:cs="Arial"/>
          <w:lang w:eastAsia="sl-SI"/>
        </w:rPr>
        <w:t xml:space="preserve"> pravilnik</w:t>
      </w:r>
      <w:r w:rsidR="005B47C5">
        <w:rPr>
          <w:rFonts w:ascii="Arial" w:eastAsia="Times New Roman" w:hAnsi="Arial" w:cs="Arial"/>
          <w:lang w:eastAsia="sl-SI"/>
        </w:rPr>
        <w:t>a</w:t>
      </w:r>
      <w:r w:rsidRPr="006A5246">
        <w:rPr>
          <w:rFonts w:ascii="Arial" w:eastAsia="Times New Roman" w:hAnsi="Arial" w:cs="Arial"/>
          <w:lang w:eastAsia="sl-SI"/>
        </w:rPr>
        <w:t>.</w:t>
      </w:r>
    </w:p>
    <w:p w14:paraId="3B0FE603" w14:textId="4C4892B3" w:rsidR="007D7404" w:rsidRDefault="007D7404" w:rsidP="00AA1E2E">
      <w:pPr>
        <w:spacing w:after="0" w:line="240" w:lineRule="auto"/>
        <w:jc w:val="both"/>
        <w:rPr>
          <w:rFonts w:ascii="Arial" w:hAnsi="Arial" w:cs="Arial"/>
          <w:b/>
        </w:rPr>
      </w:pPr>
    </w:p>
    <w:p w14:paraId="1730B91E" w14:textId="433A7071" w:rsidR="00366424" w:rsidRDefault="00366424" w:rsidP="00AA1E2E">
      <w:pPr>
        <w:spacing w:after="0" w:line="240" w:lineRule="auto"/>
        <w:jc w:val="both"/>
        <w:rPr>
          <w:rFonts w:ascii="Arial" w:hAnsi="Arial" w:cs="Arial"/>
          <w:b/>
        </w:rPr>
      </w:pPr>
    </w:p>
    <w:p w14:paraId="33F86FE6" w14:textId="77777777" w:rsidR="00366424" w:rsidRDefault="00366424" w:rsidP="00AA1E2E">
      <w:pPr>
        <w:spacing w:after="0" w:line="240" w:lineRule="auto"/>
        <w:jc w:val="both"/>
        <w:rPr>
          <w:rFonts w:ascii="Arial" w:hAnsi="Arial" w:cs="Arial"/>
          <w:b/>
        </w:rPr>
      </w:pPr>
    </w:p>
    <w:p w14:paraId="67F17570" w14:textId="77777777" w:rsidR="00F838D8" w:rsidRPr="00B22E1F" w:rsidRDefault="00F838D8" w:rsidP="00AA1E2E">
      <w:pPr>
        <w:spacing w:after="0" w:line="240" w:lineRule="auto"/>
        <w:jc w:val="both"/>
        <w:rPr>
          <w:rFonts w:ascii="Arial" w:hAnsi="Arial" w:cs="Arial"/>
          <w:b/>
        </w:rPr>
      </w:pPr>
    </w:p>
    <w:p w14:paraId="5C0B3B41" w14:textId="4AB48482" w:rsidR="00AA1E2E" w:rsidRPr="00B22E1F" w:rsidRDefault="00AA1E2E" w:rsidP="00AA1E2E">
      <w:pPr>
        <w:spacing w:after="0" w:line="240" w:lineRule="auto"/>
        <w:jc w:val="both"/>
        <w:rPr>
          <w:rFonts w:ascii="Arial" w:hAnsi="Arial" w:cs="Arial"/>
          <w:b/>
        </w:rPr>
      </w:pPr>
      <w:r w:rsidRPr="00B22E1F">
        <w:rPr>
          <w:rFonts w:ascii="Arial" w:hAnsi="Arial" w:cs="Arial"/>
          <w:b/>
        </w:rPr>
        <w:lastRenderedPageBreak/>
        <w:t>5.</w:t>
      </w:r>
      <w:r w:rsidR="00811891" w:rsidRPr="00B22E1F">
        <w:rPr>
          <w:rFonts w:ascii="Arial" w:hAnsi="Arial" w:cs="Arial"/>
          <w:b/>
        </w:rPr>
        <w:t>4</w:t>
      </w:r>
      <w:r w:rsidRPr="00B22E1F">
        <w:rPr>
          <w:rFonts w:ascii="Arial" w:hAnsi="Arial" w:cs="Arial"/>
          <w:b/>
        </w:rPr>
        <w:t>.</w:t>
      </w:r>
      <w:r w:rsidR="00412290" w:rsidRPr="00B22E1F">
        <w:rPr>
          <w:rFonts w:ascii="Arial" w:hAnsi="Arial" w:cs="Arial"/>
          <w:b/>
        </w:rPr>
        <w:t>20</w:t>
      </w:r>
      <w:r w:rsidRPr="00B22E1F">
        <w:rPr>
          <w:rFonts w:ascii="Arial" w:hAnsi="Arial" w:cs="Arial"/>
          <w:b/>
        </w:rPr>
        <w:t xml:space="preserve"> Pravilnik o pogojih, ki jih mora izpolnjevati strokovni delavec za varnost pri delu</w:t>
      </w:r>
    </w:p>
    <w:p w14:paraId="35ED015C" w14:textId="0A4C41BA"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Ta pravilnik ureja pogoje, ki jih mora izpolnjevati strokovni delavec pri delodajalcu, ki opravlja strokovne naloge varnosti pri delu</w:t>
      </w:r>
      <w:r w:rsidR="00811ED5" w:rsidRPr="00B22E1F">
        <w:rPr>
          <w:rFonts w:ascii="Arial" w:eastAsia="Times New Roman" w:hAnsi="Arial" w:cs="Arial"/>
          <w:lang w:eastAsia="sl-SI"/>
        </w:rPr>
        <w:t xml:space="preserve">. Strokovni delavec </w:t>
      </w:r>
      <w:r w:rsidRPr="00B22E1F">
        <w:rPr>
          <w:rFonts w:ascii="Arial" w:eastAsia="Times New Roman" w:hAnsi="Arial" w:cs="Arial"/>
          <w:lang w:eastAsia="sl-SI"/>
        </w:rPr>
        <w:t xml:space="preserve">mora biti usposobljen za opravljanje strokovnih nalog varnosti pri delu </w:t>
      </w:r>
      <w:r w:rsidR="00C21411" w:rsidRPr="00B22E1F">
        <w:rPr>
          <w:rFonts w:ascii="Arial" w:eastAsia="Times New Roman" w:hAnsi="Arial" w:cs="Arial"/>
          <w:lang w:eastAsia="sl-SI"/>
        </w:rPr>
        <w:t>ter</w:t>
      </w:r>
      <w:r w:rsidRPr="00B22E1F">
        <w:rPr>
          <w:rFonts w:ascii="Arial" w:eastAsia="Times New Roman" w:hAnsi="Arial" w:cs="Arial"/>
          <w:lang w:eastAsia="sl-SI"/>
        </w:rPr>
        <w:t xml:space="preserve"> se mora stalno strokovno usposabljati in izpopolnjevati. </w:t>
      </w:r>
      <w:r w:rsidR="00811ED5" w:rsidRPr="00B22E1F">
        <w:rPr>
          <w:rFonts w:ascii="Arial" w:eastAsia="Times New Roman" w:hAnsi="Arial" w:cs="Arial"/>
          <w:lang w:eastAsia="sl-SI"/>
        </w:rPr>
        <w:t>V</w:t>
      </w:r>
      <w:r w:rsidR="00811ED5" w:rsidRPr="00B22E1F">
        <w:rPr>
          <w:rFonts w:ascii="Arial" w:hAnsi="Arial" w:cs="Arial"/>
          <w:color w:val="000000"/>
          <w:shd w:val="clear" w:color="auto" w:fill="FFFFFF"/>
        </w:rPr>
        <w:t>saj enkrat letno se mora strokovni delavec udeležiti programa usposabljanja v skladu s predpisi, ki urejajo stalno </w:t>
      </w:r>
      <w:r w:rsidR="00811ED5" w:rsidRPr="00B22E1F">
        <w:rPr>
          <w:rStyle w:val="highlight"/>
          <w:rFonts w:ascii="Arial" w:hAnsi="Arial" w:cs="Arial"/>
          <w:color w:val="000000"/>
        </w:rPr>
        <w:t>strokovn</w:t>
      </w:r>
      <w:r w:rsidR="00811ED5" w:rsidRPr="00B22E1F">
        <w:rPr>
          <w:rFonts w:ascii="Arial" w:hAnsi="Arial" w:cs="Arial"/>
          <w:color w:val="000000"/>
        </w:rPr>
        <w:t>o us</w:t>
      </w:r>
      <w:r w:rsidR="00811ED5" w:rsidRPr="00B22E1F">
        <w:rPr>
          <w:rFonts w:ascii="Arial" w:hAnsi="Arial" w:cs="Arial"/>
          <w:color w:val="000000"/>
          <w:shd w:val="clear" w:color="auto" w:fill="FFFFFF"/>
        </w:rPr>
        <w:t>posabljanje </w:t>
      </w:r>
      <w:r w:rsidR="00811ED5" w:rsidRPr="00B22E1F">
        <w:rPr>
          <w:rStyle w:val="highlight"/>
          <w:rFonts w:ascii="Arial" w:hAnsi="Arial" w:cs="Arial"/>
          <w:color w:val="000000"/>
        </w:rPr>
        <w:t>strokovn</w:t>
      </w:r>
      <w:r w:rsidR="00811ED5" w:rsidRPr="00B22E1F">
        <w:rPr>
          <w:rFonts w:ascii="Arial" w:hAnsi="Arial" w:cs="Arial"/>
          <w:color w:val="000000"/>
          <w:shd w:val="clear" w:color="auto" w:fill="FFFFFF"/>
        </w:rPr>
        <w:t>ih delavcev.</w:t>
      </w:r>
    </w:p>
    <w:p w14:paraId="6059EA9B" w14:textId="60A1EB76"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Usposobljenost za opravljanje strokovnih nalog se presoja glede na vrsto dejavnosti, ki jo opravlja delodajalec</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ter vrste in stopnje tveganj za nastanek nezgod pri delu, poklicnih bolezni in bolezni, povezanih z delom</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ter glede na število zaposlenih delavcev pri delodajalcu</w:t>
      </w:r>
      <w:r w:rsidR="00811ED5" w:rsidRPr="00B22E1F">
        <w:rPr>
          <w:rFonts w:ascii="Arial" w:eastAsia="Times New Roman" w:hAnsi="Arial" w:cs="Arial"/>
          <w:lang w:eastAsia="sl-SI"/>
        </w:rPr>
        <w:t>.</w:t>
      </w:r>
    </w:p>
    <w:p w14:paraId="748A2162" w14:textId="648C3D0F"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strike/>
          <w:lang w:eastAsia="sl-SI"/>
        </w:rPr>
      </w:pPr>
      <w:r w:rsidRPr="00B22E1F">
        <w:rPr>
          <w:rFonts w:ascii="Arial" w:eastAsia="Times New Roman" w:hAnsi="Arial" w:cs="Arial"/>
          <w:lang w:eastAsia="sl-SI"/>
        </w:rPr>
        <w:t>Pri delodajalcu, kjer iz ocene tveganja izhaja večja nevarnost za nezgode pri delu, poklicne bolezni in bolezni, povezane z delom, mora</w:t>
      </w:r>
      <w:r w:rsidR="00C21411" w:rsidRPr="00B22E1F">
        <w:rPr>
          <w:rFonts w:ascii="Arial" w:eastAsia="Times New Roman" w:hAnsi="Arial" w:cs="Arial"/>
          <w:lang w:eastAsia="sl-SI"/>
        </w:rPr>
        <w:t xml:space="preserve"> imeti</w:t>
      </w:r>
      <w:r w:rsidRPr="00B22E1F">
        <w:rPr>
          <w:rFonts w:ascii="Arial" w:eastAsia="Times New Roman" w:hAnsi="Arial" w:cs="Arial"/>
          <w:lang w:eastAsia="sl-SI"/>
        </w:rPr>
        <w:t xml:space="preserve"> strokovni delavec</w:t>
      </w:r>
      <w:r w:rsidR="00C21411" w:rsidRPr="00B22E1F">
        <w:rPr>
          <w:rFonts w:ascii="Arial" w:eastAsia="Times New Roman" w:hAnsi="Arial" w:cs="Arial"/>
          <w:lang w:eastAsia="sl-SI"/>
        </w:rPr>
        <w:t xml:space="preserve"> </w:t>
      </w:r>
      <w:r w:rsidRPr="00B22E1F">
        <w:rPr>
          <w:rFonts w:ascii="Arial" w:eastAsia="Times New Roman" w:hAnsi="Arial" w:cs="Arial"/>
          <w:lang w:eastAsia="sl-SI"/>
        </w:rPr>
        <w:t xml:space="preserve">opravljeno temeljno stopenjsko izobraževanje najmanj ravni 6/1 po KLASIUS </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SRV z naravoslovno tehničnega področja</w:t>
      </w:r>
      <w:r w:rsidR="00811ED5" w:rsidRPr="00B22E1F">
        <w:rPr>
          <w:rFonts w:ascii="Arial" w:eastAsia="Times New Roman" w:hAnsi="Arial" w:cs="Arial"/>
          <w:lang w:eastAsia="sl-SI"/>
        </w:rPr>
        <w:t xml:space="preserve">. Opravljen mora imeti </w:t>
      </w:r>
      <w:r w:rsidRPr="00B22E1F">
        <w:rPr>
          <w:rFonts w:ascii="Arial" w:eastAsia="Times New Roman" w:hAnsi="Arial" w:cs="Arial"/>
          <w:lang w:eastAsia="sl-SI"/>
        </w:rPr>
        <w:t>strokovni izpit po predpisih o opravljanju strokovnega izpita iz varnosti pri delu</w:t>
      </w:r>
      <w:r w:rsidR="00811ED5" w:rsidRPr="00B22E1F">
        <w:rPr>
          <w:rFonts w:ascii="Arial" w:eastAsia="Times New Roman" w:hAnsi="Arial" w:cs="Arial"/>
          <w:lang w:eastAsia="sl-SI"/>
        </w:rPr>
        <w:t>.</w:t>
      </w:r>
      <w:r w:rsidRPr="00B22E1F">
        <w:rPr>
          <w:rFonts w:ascii="Arial" w:eastAsia="Times New Roman" w:hAnsi="Arial" w:cs="Arial"/>
          <w:lang w:eastAsia="sl-SI"/>
        </w:rPr>
        <w:t xml:space="preserve"> </w:t>
      </w:r>
    </w:p>
    <w:p w14:paraId="722FAE13" w14:textId="2F0C78EA"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Pri delodajalcu, ki zaposluje več k</w:t>
      </w:r>
      <w:r w:rsidR="00C21411" w:rsidRPr="00B22E1F">
        <w:rPr>
          <w:rFonts w:ascii="Arial" w:eastAsia="Times New Roman" w:hAnsi="Arial" w:cs="Arial"/>
          <w:lang w:eastAsia="sl-SI"/>
        </w:rPr>
        <w:t>akor</w:t>
      </w:r>
      <w:r w:rsidRPr="00B22E1F">
        <w:rPr>
          <w:rFonts w:ascii="Arial" w:eastAsia="Times New Roman" w:hAnsi="Arial" w:cs="Arial"/>
          <w:lang w:eastAsia="sl-SI"/>
        </w:rPr>
        <w:t xml:space="preserve"> pet delavcev</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in kjer iz ocene tveganja ne izhaja večja nevarnost za nezgode pri delu, poklicne bolezni in bolezni, povezane z delom, mora </w:t>
      </w:r>
      <w:r w:rsidR="00811ED5" w:rsidRPr="00B22E1F">
        <w:rPr>
          <w:rFonts w:ascii="Arial" w:eastAsia="Times New Roman" w:hAnsi="Arial" w:cs="Arial"/>
          <w:lang w:eastAsia="sl-SI"/>
        </w:rPr>
        <w:t xml:space="preserve">imeti </w:t>
      </w:r>
      <w:r w:rsidRPr="00B22E1F">
        <w:rPr>
          <w:rFonts w:ascii="Arial" w:eastAsia="Times New Roman" w:hAnsi="Arial" w:cs="Arial"/>
          <w:lang w:eastAsia="sl-SI"/>
        </w:rPr>
        <w:t>strokovni delavec opravljeno temeljno stopenjsko izobraževanje najmanj ravni 5 po KLASIUS – SRV in opravljen strokovni izpit po predpisih, ki urejajo opravljanje strokovnega izpita iz varnosti pri delu.</w:t>
      </w:r>
    </w:p>
    <w:p w14:paraId="2A360A50" w14:textId="664E6027"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Pri delodajalcu, ki zaposluje </w:t>
      </w:r>
      <w:r w:rsidR="00811ED5" w:rsidRPr="00B22E1F">
        <w:rPr>
          <w:rFonts w:ascii="Arial" w:eastAsia="Times New Roman" w:hAnsi="Arial" w:cs="Arial"/>
          <w:lang w:eastAsia="sl-SI"/>
        </w:rPr>
        <w:t>pet ali manj</w:t>
      </w:r>
      <w:r w:rsidR="00264BEC" w:rsidRPr="00B22E1F">
        <w:rPr>
          <w:rFonts w:ascii="Arial" w:eastAsia="Times New Roman" w:hAnsi="Arial" w:cs="Arial"/>
          <w:lang w:eastAsia="sl-SI"/>
        </w:rPr>
        <w:t xml:space="preserve"> </w:t>
      </w:r>
      <w:r w:rsidRPr="00B22E1F">
        <w:rPr>
          <w:rFonts w:ascii="Arial" w:eastAsia="Times New Roman" w:hAnsi="Arial" w:cs="Arial"/>
          <w:lang w:eastAsia="sl-SI"/>
        </w:rPr>
        <w:t>delavcev</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in kjer iz ocene tveganja ne izhaja večja nevarnost za nezgode pri delu, poklicne bolezni in bolezni, povezane z delom, mora </w:t>
      </w:r>
      <w:r w:rsidR="00264BEC" w:rsidRPr="00B22E1F">
        <w:rPr>
          <w:rFonts w:ascii="Arial" w:eastAsia="Times New Roman" w:hAnsi="Arial" w:cs="Arial"/>
          <w:lang w:eastAsia="sl-SI"/>
        </w:rPr>
        <w:t xml:space="preserve">imeti </w:t>
      </w:r>
      <w:r w:rsidRPr="00B22E1F">
        <w:rPr>
          <w:rFonts w:ascii="Arial" w:eastAsia="Times New Roman" w:hAnsi="Arial" w:cs="Arial"/>
          <w:lang w:eastAsia="sl-SI"/>
        </w:rPr>
        <w:t>strokovni delavec opravljeno temeljno stopenjsko izobraževanje najmanj ravni 4 po KLASIUS - SRV in opravljen splošni del strokovnega izpita iz varnosti pri delu ali opravljeno prilagojeno usposabljanje</w:t>
      </w:r>
      <w:r w:rsidR="00C21411" w:rsidRPr="00B22E1F">
        <w:rPr>
          <w:rFonts w:ascii="Arial" w:eastAsia="Times New Roman" w:hAnsi="Arial" w:cs="Arial"/>
          <w:lang w:eastAsia="sl-SI"/>
        </w:rPr>
        <w:t>,</w:t>
      </w:r>
      <w:r w:rsidRPr="00B22E1F">
        <w:rPr>
          <w:rFonts w:ascii="Arial" w:eastAsia="Times New Roman" w:hAnsi="Arial" w:cs="Arial"/>
          <w:lang w:eastAsia="sl-SI"/>
        </w:rPr>
        <w:t xml:space="preserve"> kakor ga za delodajalce določa predpis, ki ureja stalno strokovno usposabljanje strokovnih delavcev.</w:t>
      </w:r>
    </w:p>
    <w:p w14:paraId="763658D4" w14:textId="0C876BC6" w:rsidR="00290FB5" w:rsidRPr="00B22E1F" w:rsidRDefault="00290FB5" w:rsidP="00290FB5">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Ne glede na določbe tega pravilnika mora strokovni delavec ali delodajalec kot strokovni delavec, ki izvaja strokovne naloge opravljanja obdobnih preiskav škodljivosti v delovnem okolju in opravljanja obdobnih pregledov in preizkusov delovne opreme, izpolnjevati pogoje, ki so glede vrste in smeri izobrazbe, delovnih izkušenj in strokovnega izpita ter potrebne tehnične opreme določeni v predpisu, ki ureja dovoljenje za opravljanje strokovnih nalog.</w:t>
      </w:r>
    </w:p>
    <w:p w14:paraId="1DFABEF2" w14:textId="77777777" w:rsidR="00290FB5" w:rsidRPr="00B22E1F" w:rsidRDefault="00290FB5" w:rsidP="00AA1E2E">
      <w:pPr>
        <w:spacing w:after="0" w:line="240" w:lineRule="auto"/>
        <w:jc w:val="both"/>
        <w:rPr>
          <w:rFonts w:ascii="Arial" w:hAnsi="Arial" w:cs="Arial"/>
          <w:b/>
        </w:rPr>
      </w:pPr>
    </w:p>
    <w:p w14:paraId="112A0A56" w14:textId="77777777" w:rsidR="007D7404" w:rsidRPr="00B22E1F" w:rsidRDefault="007D7404" w:rsidP="00AA1E2E">
      <w:pPr>
        <w:spacing w:after="0" w:line="240" w:lineRule="auto"/>
        <w:jc w:val="both"/>
        <w:rPr>
          <w:rFonts w:ascii="Arial" w:hAnsi="Arial" w:cs="Arial"/>
          <w:b/>
        </w:rPr>
      </w:pPr>
    </w:p>
    <w:p w14:paraId="5AA47CAF" w14:textId="423E3856" w:rsidR="001430B0" w:rsidRPr="00B22E1F" w:rsidRDefault="00811891" w:rsidP="00AA1E2E">
      <w:pPr>
        <w:spacing w:after="0" w:line="240" w:lineRule="auto"/>
        <w:jc w:val="both"/>
        <w:rPr>
          <w:rFonts w:ascii="Arial" w:hAnsi="Arial" w:cs="Arial"/>
          <w:b/>
        </w:rPr>
      </w:pPr>
      <w:r w:rsidRPr="00B22E1F">
        <w:rPr>
          <w:rFonts w:ascii="Arial" w:hAnsi="Arial" w:cs="Arial"/>
          <w:b/>
        </w:rPr>
        <w:t>5.4</w:t>
      </w:r>
      <w:r w:rsidR="00AA1E2E" w:rsidRPr="00B22E1F">
        <w:rPr>
          <w:rFonts w:ascii="Arial" w:hAnsi="Arial" w:cs="Arial"/>
          <w:b/>
        </w:rPr>
        <w:t>.</w:t>
      </w:r>
      <w:r w:rsidR="00412290" w:rsidRPr="00B22E1F">
        <w:rPr>
          <w:rFonts w:ascii="Arial" w:hAnsi="Arial" w:cs="Arial"/>
          <w:b/>
        </w:rPr>
        <w:t>21</w:t>
      </w:r>
      <w:r w:rsidR="00AA1E2E" w:rsidRPr="00B22E1F">
        <w:rPr>
          <w:rFonts w:ascii="Arial" w:hAnsi="Arial" w:cs="Arial"/>
          <w:b/>
        </w:rPr>
        <w:t xml:space="preserve"> Pravilnik o stalnem strokovnem usposabljanju na področju varnosti in zdravja </w:t>
      </w:r>
    </w:p>
    <w:p w14:paraId="78780489" w14:textId="51C1CD6C" w:rsidR="00AA1E2E" w:rsidRPr="00B22E1F" w:rsidRDefault="001430B0" w:rsidP="00AA1E2E">
      <w:pPr>
        <w:spacing w:after="0" w:line="240" w:lineRule="auto"/>
        <w:jc w:val="both"/>
        <w:rPr>
          <w:rFonts w:ascii="Arial" w:hAnsi="Arial" w:cs="Arial"/>
          <w:b/>
        </w:rPr>
      </w:pPr>
      <w:r w:rsidRPr="00B22E1F">
        <w:rPr>
          <w:rFonts w:ascii="Arial" w:hAnsi="Arial" w:cs="Arial"/>
          <w:b/>
        </w:rPr>
        <w:t xml:space="preserve">          </w:t>
      </w:r>
      <w:r w:rsidR="00AA1E2E" w:rsidRPr="00B22E1F">
        <w:rPr>
          <w:rFonts w:ascii="Arial" w:hAnsi="Arial" w:cs="Arial"/>
          <w:b/>
        </w:rPr>
        <w:t>pri delu</w:t>
      </w:r>
      <w:r w:rsidR="00CC6BAA" w:rsidRPr="00B22E1F">
        <w:rPr>
          <w:rFonts w:ascii="Arial" w:hAnsi="Arial" w:cs="Arial"/>
          <w:b/>
        </w:rPr>
        <w:t xml:space="preserve"> </w:t>
      </w:r>
    </w:p>
    <w:p w14:paraId="2F5303D7" w14:textId="06B85336" w:rsidR="002207DB" w:rsidRPr="00B22E1F" w:rsidRDefault="002207DB" w:rsidP="002207DB">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Pravilnik ureja način in programe </w:t>
      </w:r>
      <w:r w:rsidR="001430B0" w:rsidRPr="00B22E1F">
        <w:rPr>
          <w:rFonts w:ascii="Arial" w:eastAsia="Times New Roman" w:hAnsi="Arial" w:cs="Arial"/>
          <w:lang w:eastAsia="sl-SI"/>
        </w:rPr>
        <w:t>s</w:t>
      </w:r>
      <w:r w:rsidRPr="00B22E1F">
        <w:rPr>
          <w:rFonts w:ascii="Arial" w:eastAsia="Times New Roman" w:hAnsi="Arial" w:cs="Arial"/>
          <w:lang w:eastAsia="sl-SI"/>
        </w:rPr>
        <w:t>taln</w:t>
      </w:r>
      <w:r w:rsidR="001430B0" w:rsidRPr="00B22E1F">
        <w:rPr>
          <w:rFonts w:ascii="Arial" w:eastAsia="Times New Roman" w:hAnsi="Arial" w:cs="Arial"/>
          <w:lang w:eastAsia="sl-SI"/>
        </w:rPr>
        <w:t>ega</w:t>
      </w:r>
      <w:r w:rsidRPr="00B22E1F">
        <w:rPr>
          <w:rFonts w:ascii="Arial" w:eastAsia="Times New Roman" w:hAnsi="Arial" w:cs="Arial"/>
          <w:lang w:eastAsia="sl-SI"/>
        </w:rPr>
        <w:t xml:space="preserve"> strokovn</w:t>
      </w:r>
      <w:r w:rsidR="001430B0" w:rsidRPr="00B22E1F">
        <w:rPr>
          <w:rFonts w:ascii="Arial" w:eastAsia="Times New Roman" w:hAnsi="Arial" w:cs="Arial"/>
          <w:lang w:eastAsia="sl-SI"/>
        </w:rPr>
        <w:t>ega</w:t>
      </w:r>
      <w:r w:rsidRPr="00B22E1F">
        <w:rPr>
          <w:rFonts w:ascii="Arial" w:eastAsia="Times New Roman" w:hAnsi="Arial" w:cs="Arial"/>
          <w:lang w:eastAsia="sl-SI"/>
        </w:rPr>
        <w:t xml:space="preserve"> usposabljanj</w:t>
      </w:r>
      <w:r w:rsidR="001430B0" w:rsidRPr="00B22E1F">
        <w:rPr>
          <w:rFonts w:ascii="Arial" w:eastAsia="Times New Roman" w:hAnsi="Arial" w:cs="Arial"/>
          <w:lang w:eastAsia="sl-SI"/>
        </w:rPr>
        <w:t>a</w:t>
      </w:r>
      <w:r w:rsidRPr="00B22E1F">
        <w:rPr>
          <w:rFonts w:ascii="Arial" w:eastAsia="Times New Roman" w:hAnsi="Arial" w:cs="Arial"/>
          <w:lang w:eastAsia="sl-SI"/>
        </w:rPr>
        <w:t xml:space="preserve"> strokovnih delavcev</w:t>
      </w:r>
      <w:r w:rsidR="001430B0" w:rsidRPr="00B22E1F">
        <w:rPr>
          <w:rFonts w:ascii="Arial" w:eastAsia="Times New Roman" w:hAnsi="Arial" w:cs="Arial"/>
          <w:lang w:eastAsia="sl-SI"/>
        </w:rPr>
        <w:t>,</w:t>
      </w:r>
      <w:r w:rsidRPr="00B22E1F">
        <w:rPr>
          <w:rFonts w:ascii="Arial" w:eastAsia="Times New Roman" w:hAnsi="Arial" w:cs="Arial"/>
          <w:lang w:eastAsia="sl-SI"/>
        </w:rPr>
        <w:t xml:space="preserve"> </w:t>
      </w:r>
      <w:r w:rsidR="001430B0" w:rsidRPr="00B22E1F">
        <w:rPr>
          <w:rFonts w:ascii="Arial" w:hAnsi="Arial" w:cs="Arial"/>
          <w:color w:val="000000"/>
          <w:shd w:val="clear" w:color="auto" w:fill="FFFFFF"/>
        </w:rPr>
        <w:t>zaposlenih v zunanjih strokovnih službah pravnih oseb</w:t>
      </w:r>
      <w:r w:rsidR="00C21411" w:rsidRPr="00B22E1F">
        <w:rPr>
          <w:rFonts w:ascii="Arial" w:hAnsi="Arial" w:cs="Arial"/>
          <w:color w:val="000000"/>
          <w:shd w:val="clear" w:color="auto" w:fill="FFFFFF"/>
        </w:rPr>
        <w:t>,</w:t>
      </w:r>
      <w:r w:rsidR="001430B0" w:rsidRPr="00B22E1F">
        <w:rPr>
          <w:rFonts w:ascii="Arial" w:hAnsi="Arial" w:cs="Arial"/>
          <w:color w:val="000000"/>
          <w:shd w:val="clear" w:color="auto" w:fill="FFFFFF"/>
        </w:rPr>
        <w:t xml:space="preserve"> ali samostojni</w:t>
      </w:r>
      <w:r w:rsidR="00C21411" w:rsidRPr="00B22E1F">
        <w:rPr>
          <w:rFonts w:ascii="Arial" w:hAnsi="Arial" w:cs="Arial"/>
          <w:color w:val="000000"/>
          <w:shd w:val="clear" w:color="auto" w:fill="FFFFFF"/>
        </w:rPr>
        <w:t>h</w:t>
      </w:r>
      <w:r w:rsidR="001430B0" w:rsidRPr="00B22E1F">
        <w:rPr>
          <w:rFonts w:ascii="Arial" w:hAnsi="Arial" w:cs="Arial"/>
          <w:color w:val="000000"/>
          <w:shd w:val="clear" w:color="auto" w:fill="FFFFFF"/>
        </w:rPr>
        <w:t xml:space="preserve"> podjetniko</w:t>
      </w:r>
      <w:r w:rsidR="00C21411" w:rsidRPr="00B22E1F">
        <w:rPr>
          <w:rFonts w:ascii="Arial" w:hAnsi="Arial" w:cs="Arial"/>
          <w:color w:val="000000"/>
          <w:shd w:val="clear" w:color="auto" w:fill="FFFFFF"/>
        </w:rPr>
        <w:t>v</w:t>
      </w:r>
      <w:r w:rsidR="001430B0" w:rsidRPr="00B22E1F">
        <w:rPr>
          <w:rFonts w:ascii="Arial" w:hAnsi="Arial" w:cs="Arial"/>
          <w:color w:val="000000"/>
          <w:shd w:val="clear" w:color="auto" w:fill="FFFFFF"/>
        </w:rPr>
        <w:t xml:space="preserve"> posamezniko</w:t>
      </w:r>
      <w:r w:rsidR="00C21411" w:rsidRPr="00B22E1F">
        <w:rPr>
          <w:rFonts w:ascii="Arial" w:hAnsi="Arial" w:cs="Arial"/>
          <w:color w:val="000000"/>
          <w:shd w:val="clear" w:color="auto" w:fill="FFFFFF"/>
        </w:rPr>
        <w:t>v</w:t>
      </w:r>
      <w:r w:rsidR="001430B0" w:rsidRPr="00B22E1F">
        <w:rPr>
          <w:rFonts w:ascii="Arial" w:hAnsi="Arial" w:cs="Arial"/>
          <w:color w:val="000000"/>
          <w:shd w:val="clear" w:color="auto" w:fill="FFFFFF"/>
        </w:rPr>
        <w:t>, ki imajo dovoljenje ministra, pristojnega za delo</w:t>
      </w:r>
      <w:r w:rsidR="00C21411" w:rsidRPr="00B22E1F">
        <w:rPr>
          <w:rFonts w:ascii="Arial" w:hAnsi="Arial" w:cs="Arial"/>
          <w:color w:val="000000"/>
          <w:shd w:val="clear" w:color="auto" w:fill="FFFFFF"/>
        </w:rPr>
        <w:t>,</w:t>
      </w:r>
      <w:r w:rsidR="001430B0" w:rsidRPr="00B22E1F">
        <w:rPr>
          <w:rFonts w:ascii="Arial" w:hAnsi="Arial" w:cs="Arial"/>
          <w:color w:val="000000"/>
          <w:shd w:val="clear" w:color="auto" w:fill="FFFFFF"/>
        </w:rPr>
        <w:t xml:space="preserve"> za opravljanje strokovnih nalog varnosti pri delu</w:t>
      </w:r>
      <w:r w:rsidRPr="00B22E1F">
        <w:rPr>
          <w:rFonts w:ascii="Arial" w:eastAsia="Times New Roman" w:hAnsi="Arial" w:cs="Arial"/>
          <w:lang w:eastAsia="sl-SI"/>
        </w:rPr>
        <w:t xml:space="preserve">, kakor tudi prilagojeno usposabljanje delodajalcev, ki sami prevzamejo strokovne naloge. Pravilnik ureja </w:t>
      </w:r>
      <w:r w:rsidR="001430B0" w:rsidRPr="00B22E1F">
        <w:rPr>
          <w:rFonts w:ascii="Arial" w:eastAsia="Times New Roman" w:hAnsi="Arial" w:cs="Arial"/>
          <w:lang w:eastAsia="sl-SI"/>
        </w:rPr>
        <w:t xml:space="preserve">tudi </w:t>
      </w:r>
      <w:r w:rsidRPr="00B22E1F">
        <w:rPr>
          <w:rFonts w:ascii="Arial" w:eastAsia="Times New Roman" w:hAnsi="Arial" w:cs="Arial"/>
          <w:lang w:eastAsia="sl-SI"/>
        </w:rPr>
        <w:t>vrste programov, potrjevanje in točkovanje programov ter izdajanje potrdil</w:t>
      </w:r>
      <w:r w:rsidR="001430B0" w:rsidRPr="00B22E1F">
        <w:rPr>
          <w:rFonts w:ascii="Arial" w:eastAsia="Times New Roman" w:hAnsi="Arial" w:cs="Arial"/>
          <w:lang w:eastAsia="sl-SI"/>
        </w:rPr>
        <w:t xml:space="preserve"> o usposabljanju</w:t>
      </w:r>
      <w:r w:rsidRPr="00B22E1F">
        <w:rPr>
          <w:rFonts w:ascii="Arial" w:eastAsia="Times New Roman" w:hAnsi="Arial" w:cs="Arial"/>
          <w:lang w:eastAsia="sl-SI"/>
        </w:rPr>
        <w:t>.</w:t>
      </w:r>
    </w:p>
    <w:p w14:paraId="1014C409" w14:textId="685CF4B7" w:rsidR="002D3E23" w:rsidRPr="00B22E1F" w:rsidRDefault="002D3E23" w:rsidP="002D3E23">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Cilji stalnega strokovnega usposabljanja strokovnih delavcev so nenehno izpopolnjevanje ter razvoj znanja in kompetentnosti za izvajanje strokovnih nalog in prenosa dobrih praks, z namenom izboljšanja kakovosti storitev, p</w:t>
      </w:r>
      <w:r w:rsidR="00C21411" w:rsidRPr="00B22E1F">
        <w:rPr>
          <w:rFonts w:ascii="Arial" w:eastAsia="Times New Roman" w:hAnsi="Arial" w:cs="Arial"/>
          <w:lang w:eastAsia="sl-SI"/>
        </w:rPr>
        <w:t>oklicnega</w:t>
      </w:r>
      <w:r w:rsidRPr="00B22E1F">
        <w:rPr>
          <w:rFonts w:ascii="Arial" w:eastAsia="Times New Roman" w:hAnsi="Arial" w:cs="Arial"/>
          <w:lang w:eastAsia="sl-SI"/>
        </w:rPr>
        <w:t xml:space="preserve"> in strokovnega razvoja strokovnih delavcev na področju varnosti in zdravja pri delu.</w:t>
      </w:r>
    </w:p>
    <w:p w14:paraId="4C430DF1" w14:textId="46936FAF" w:rsidR="00394BB1" w:rsidRPr="00B22E1F" w:rsidRDefault="002D3E23" w:rsidP="00D52854">
      <w:pPr>
        <w:pStyle w:val="Brezrazmikov"/>
        <w:spacing w:line="276" w:lineRule="auto"/>
        <w:jc w:val="both"/>
        <w:rPr>
          <w:rFonts w:ascii="Arial" w:hAnsi="Arial" w:cs="Arial"/>
          <w:lang w:val="sl-SI" w:eastAsia="sl-SI"/>
        </w:rPr>
      </w:pPr>
      <w:r w:rsidRPr="00B22E1F">
        <w:rPr>
          <w:rFonts w:ascii="Arial" w:hAnsi="Arial" w:cs="Arial"/>
          <w:lang w:val="sl-SI" w:eastAsia="sl-SI"/>
        </w:rPr>
        <w:t>Cilj stalnega strokovnega usposabljanja delodajalcev kot strokovnih delavcev je zagotavljanje strokovne usposobljenosti za samostojno izvajanje strokovnih nalog na področju varnosti in zdravja pri delu.</w:t>
      </w:r>
    </w:p>
    <w:p w14:paraId="08F18111" w14:textId="31066E23" w:rsidR="00D52854" w:rsidRPr="00B22E1F" w:rsidRDefault="00D52854" w:rsidP="00D52854">
      <w:pPr>
        <w:pStyle w:val="Brezrazmikov"/>
        <w:spacing w:line="276" w:lineRule="auto"/>
        <w:jc w:val="both"/>
        <w:rPr>
          <w:rFonts w:ascii="Arial" w:hAnsi="Arial" w:cs="Arial"/>
          <w:lang w:val="sl-SI" w:eastAsia="sl-SI"/>
        </w:rPr>
      </w:pPr>
      <w:r w:rsidRPr="00B22E1F">
        <w:rPr>
          <w:rFonts w:ascii="Arial" w:hAnsi="Arial" w:cs="Arial"/>
          <w:lang w:val="sl-SI" w:eastAsia="sl-SI"/>
        </w:rPr>
        <w:lastRenderedPageBreak/>
        <w:t>Programi usposabljanja vsebujejo eno ali več naslednjih vsebin:</w:t>
      </w:r>
    </w:p>
    <w:p w14:paraId="43B70669" w14:textId="0DC2762B" w:rsidR="00D52854" w:rsidRPr="00B22E1F" w:rsidRDefault="00D52854" w:rsidP="00762A9B">
      <w:pPr>
        <w:pStyle w:val="Brezrazmikov"/>
        <w:numPr>
          <w:ilvl w:val="0"/>
          <w:numId w:val="63"/>
        </w:numPr>
        <w:spacing w:line="276" w:lineRule="auto"/>
        <w:jc w:val="both"/>
        <w:rPr>
          <w:rFonts w:ascii="Arial" w:hAnsi="Arial" w:cs="Arial"/>
          <w:lang w:val="sl-SI" w:eastAsia="sl-SI"/>
        </w:rPr>
      </w:pPr>
      <w:r w:rsidRPr="00B22E1F">
        <w:rPr>
          <w:rFonts w:ascii="Arial" w:hAnsi="Arial" w:cs="Arial"/>
          <w:lang w:val="sl-SI" w:eastAsia="sl-SI"/>
        </w:rPr>
        <w:t>predstavitev znanj, dobrih praks, najnovejših spoznanj ter novih in nastajajočih tveganj s področja varnosti in zdravja pri delu,</w:t>
      </w:r>
    </w:p>
    <w:p w14:paraId="21306BA9" w14:textId="337A6ECC"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razlag</w:t>
      </w:r>
      <w:r w:rsidR="00B22E1F" w:rsidRPr="00660552">
        <w:rPr>
          <w:rFonts w:ascii="Arial" w:hAnsi="Arial" w:cs="Arial"/>
          <w:lang w:val="sl-SI" w:eastAsia="sl-SI"/>
        </w:rPr>
        <w:t>a</w:t>
      </w:r>
      <w:r w:rsidRPr="00660552">
        <w:rPr>
          <w:rFonts w:ascii="Arial" w:hAnsi="Arial" w:cs="Arial"/>
          <w:lang w:val="sl-SI" w:eastAsia="sl-SI"/>
        </w:rPr>
        <w:t xml:space="preserve"> zakonodaje s področja varnosti in zdravja pri delu </w:t>
      </w:r>
      <w:r w:rsidR="00C21411" w:rsidRPr="00660552">
        <w:rPr>
          <w:rFonts w:ascii="Arial" w:hAnsi="Arial" w:cs="Arial"/>
          <w:lang w:val="sl-SI" w:eastAsia="sl-SI"/>
        </w:rPr>
        <w:t>ter</w:t>
      </w:r>
      <w:r w:rsidRPr="00660552">
        <w:rPr>
          <w:rFonts w:ascii="Arial" w:hAnsi="Arial" w:cs="Arial"/>
          <w:lang w:val="sl-SI" w:eastAsia="sl-SI"/>
        </w:rPr>
        <w:t xml:space="preserve"> standardov, vendar ne starejših od 12 mesecev.</w:t>
      </w:r>
    </w:p>
    <w:p w14:paraId="0DF4AD69" w14:textId="6E984597" w:rsidR="00D52854" w:rsidRPr="00660552" w:rsidRDefault="00762A9B" w:rsidP="00762A9B">
      <w:pPr>
        <w:pStyle w:val="Brezrazmikov"/>
        <w:numPr>
          <w:ilvl w:val="0"/>
          <w:numId w:val="63"/>
        </w:numPr>
        <w:spacing w:line="276" w:lineRule="auto"/>
        <w:jc w:val="both"/>
        <w:rPr>
          <w:rFonts w:ascii="Arial" w:hAnsi="Arial" w:cs="Arial"/>
          <w:lang w:val="sl-SI" w:eastAsia="sl-SI"/>
        </w:rPr>
      </w:pPr>
      <w:r>
        <w:rPr>
          <w:rFonts w:ascii="Arial" w:hAnsi="Arial" w:cs="Arial"/>
          <w:lang w:val="sl-SI" w:eastAsia="sl-SI"/>
        </w:rPr>
        <w:t>p</w:t>
      </w:r>
      <w:r w:rsidR="00D52854" w:rsidRPr="00660552">
        <w:rPr>
          <w:rFonts w:ascii="Arial" w:hAnsi="Arial" w:cs="Arial"/>
          <w:lang w:val="sl-SI" w:eastAsia="sl-SI"/>
        </w:rPr>
        <w:t>rogramski sklopi stalnega strokovnega usposabljanja, katerih posamezne teme morajo biti v celoti namenjene strokovnim delavcem, so:</w:t>
      </w:r>
    </w:p>
    <w:p w14:paraId="5A5A3B54" w14:textId="47EB2A18"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 xml:space="preserve">delovno okolje, sredstva za delo </w:t>
      </w:r>
      <w:r w:rsidR="00C21411" w:rsidRPr="00660552">
        <w:rPr>
          <w:rFonts w:ascii="Arial" w:hAnsi="Arial" w:cs="Arial"/>
          <w:lang w:val="sl-SI" w:eastAsia="sl-SI"/>
        </w:rPr>
        <w:t>ter</w:t>
      </w:r>
      <w:r w:rsidRPr="00660552">
        <w:rPr>
          <w:rFonts w:ascii="Arial" w:hAnsi="Arial" w:cs="Arial"/>
          <w:lang w:val="sl-SI" w:eastAsia="sl-SI"/>
        </w:rPr>
        <w:t xml:space="preserve"> druge strokovne naloge </w:t>
      </w:r>
      <w:r w:rsidR="00C21411" w:rsidRPr="00660552">
        <w:rPr>
          <w:rFonts w:ascii="Arial" w:hAnsi="Arial" w:cs="Arial"/>
          <w:lang w:val="sl-SI" w:eastAsia="sl-SI"/>
        </w:rPr>
        <w:t>in</w:t>
      </w:r>
      <w:r w:rsidRPr="00660552">
        <w:rPr>
          <w:rFonts w:ascii="Arial" w:hAnsi="Arial" w:cs="Arial"/>
          <w:lang w:val="sl-SI" w:eastAsia="sl-SI"/>
        </w:rPr>
        <w:t xml:space="preserve"> naloge izvajalca medicine dela,</w:t>
      </w:r>
    </w:p>
    <w:p w14:paraId="4D1A7AD5" w14:textId="4B99B009"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promocija zdravja,</w:t>
      </w:r>
    </w:p>
    <w:p w14:paraId="3EB42B83" w14:textId="2F2166EE" w:rsidR="00D52854" w:rsidRPr="00660552" w:rsidRDefault="00D52854" w:rsidP="00762A9B">
      <w:pPr>
        <w:pStyle w:val="Brezrazmikov"/>
        <w:numPr>
          <w:ilvl w:val="0"/>
          <w:numId w:val="63"/>
        </w:numPr>
        <w:spacing w:line="276" w:lineRule="auto"/>
        <w:jc w:val="both"/>
        <w:rPr>
          <w:rFonts w:ascii="Arial" w:hAnsi="Arial" w:cs="Arial"/>
          <w:lang w:val="sl-SI" w:eastAsia="sl-SI"/>
        </w:rPr>
      </w:pPr>
      <w:r w:rsidRPr="00660552">
        <w:rPr>
          <w:rFonts w:ascii="Arial" w:hAnsi="Arial" w:cs="Arial"/>
          <w:lang w:val="sl-SI" w:eastAsia="sl-SI"/>
        </w:rPr>
        <w:t>aktualna kampanja Evropske agencije za varnost in zdravje pri delu,</w:t>
      </w:r>
    </w:p>
    <w:p w14:paraId="0B849297" w14:textId="6FA70A5F" w:rsidR="00D52854" w:rsidRPr="00B22E1F" w:rsidRDefault="00D52854" w:rsidP="00762A9B">
      <w:pPr>
        <w:pStyle w:val="Brezrazmikov"/>
        <w:numPr>
          <w:ilvl w:val="0"/>
          <w:numId w:val="63"/>
        </w:numPr>
        <w:spacing w:line="276" w:lineRule="auto"/>
        <w:jc w:val="both"/>
        <w:rPr>
          <w:rFonts w:ascii="Arial" w:hAnsi="Arial" w:cs="Arial"/>
          <w:lang w:val="sl-SI" w:eastAsia="sl-SI"/>
        </w:rPr>
      </w:pPr>
      <w:r w:rsidRPr="00B22E1F">
        <w:rPr>
          <w:rFonts w:ascii="Arial" w:hAnsi="Arial" w:cs="Arial"/>
          <w:lang w:val="sl-SI" w:eastAsia="sl-SI"/>
        </w:rPr>
        <w:t xml:space="preserve">programski sklop, ki </w:t>
      </w:r>
      <w:r w:rsidR="00C21411" w:rsidRPr="00B22E1F">
        <w:rPr>
          <w:rFonts w:ascii="Arial" w:hAnsi="Arial" w:cs="Arial"/>
          <w:lang w:val="sl-SI" w:eastAsia="sl-SI"/>
        </w:rPr>
        <w:t>ga</w:t>
      </w:r>
      <w:r w:rsidRPr="00B22E1F">
        <w:rPr>
          <w:rFonts w:ascii="Arial" w:hAnsi="Arial" w:cs="Arial"/>
          <w:lang w:val="sl-SI" w:eastAsia="sl-SI"/>
        </w:rPr>
        <w:t xml:space="preserve"> vsako</w:t>
      </w:r>
      <w:r w:rsidR="00C21411" w:rsidRPr="00B22E1F">
        <w:rPr>
          <w:rFonts w:ascii="Arial" w:hAnsi="Arial" w:cs="Arial"/>
          <w:lang w:val="sl-SI" w:eastAsia="sl-SI"/>
        </w:rPr>
        <w:t xml:space="preserve"> </w:t>
      </w:r>
      <w:r w:rsidRPr="00B22E1F">
        <w:rPr>
          <w:rFonts w:ascii="Arial" w:hAnsi="Arial" w:cs="Arial"/>
          <w:lang w:val="sl-SI" w:eastAsia="sl-SI"/>
        </w:rPr>
        <w:t>leto določ</w:t>
      </w:r>
      <w:r w:rsidR="00C21411" w:rsidRPr="00B22E1F">
        <w:rPr>
          <w:rFonts w:ascii="Arial" w:hAnsi="Arial" w:cs="Arial"/>
          <w:lang w:val="sl-SI" w:eastAsia="sl-SI"/>
        </w:rPr>
        <w:t>i</w:t>
      </w:r>
      <w:r w:rsidRPr="00B22E1F">
        <w:rPr>
          <w:rFonts w:ascii="Arial" w:hAnsi="Arial" w:cs="Arial"/>
          <w:lang w:val="sl-SI" w:eastAsia="sl-SI"/>
        </w:rPr>
        <w:t xml:space="preserve"> ministrstv</w:t>
      </w:r>
      <w:r w:rsidR="00C21411" w:rsidRPr="00B22E1F">
        <w:rPr>
          <w:rFonts w:ascii="Arial" w:hAnsi="Arial" w:cs="Arial"/>
          <w:lang w:val="sl-SI" w:eastAsia="sl-SI"/>
        </w:rPr>
        <w:t>o</w:t>
      </w:r>
      <w:r w:rsidRPr="00B22E1F">
        <w:rPr>
          <w:rFonts w:ascii="Arial" w:hAnsi="Arial" w:cs="Arial"/>
          <w:lang w:val="sl-SI" w:eastAsia="sl-SI"/>
        </w:rPr>
        <w:t>, pristojn</w:t>
      </w:r>
      <w:r w:rsidR="00C21411" w:rsidRPr="00B22E1F">
        <w:rPr>
          <w:rFonts w:ascii="Arial" w:hAnsi="Arial" w:cs="Arial"/>
          <w:lang w:val="sl-SI" w:eastAsia="sl-SI"/>
        </w:rPr>
        <w:t>o</w:t>
      </w:r>
      <w:r w:rsidRPr="00B22E1F">
        <w:rPr>
          <w:rFonts w:ascii="Arial" w:hAnsi="Arial" w:cs="Arial"/>
          <w:lang w:val="sl-SI" w:eastAsia="sl-SI"/>
        </w:rPr>
        <w:t xml:space="preserve"> za delo</w:t>
      </w:r>
      <w:r w:rsidR="00C21411" w:rsidRPr="00B22E1F">
        <w:rPr>
          <w:rFonts w:ascii="Arial" w:hAnsi="Arial" w:cs="Arial"/>
          <w:lang w:val="sl-SI" w:eastAsia="sl-SI"/>
        </w:rPr>
        <w:t>,</w:t>
      </w:r>
      <w:r w:rsidRPr="00B22E1F">
        <w:rPr>
          <w:rFonts w:ascii="Arial" w:hAnsi="Arial" w:cs="Arial"/>
          <w:lang w:val="sl-SI" w:eastAsia="sl-SI"/>
        </w:rPr>
        <w:t xml:space="preserve"> </w:t>
      </w:r>
      <w:r w:rsidR="00C35CA4" w:rsidRPr="00B22E1F">
        <w:rPr>
          <w:rFonts w:ascii="Arial" w:hAnsi="Arial" w:cs="Arial"/>
          <w:lang w:val="sl-SI" w:eastAsia="sl-SI"/>
        </w:rPr>
        <w:t xml:space="preserve">(MDDSZ) </w:t>
      </w:r>
      <w:r w:rsidRPr="00B22E1F">
        <w:rPr>
          <w:rFonts w:ascii="Arial" w:hAnsi="Arial" w:cs="Arial"/>
          <w:lang w:val="sl-SI" w:eastAsia="sl-SI"/>
        </w:rPr>
        <w:t>ali Svet za varnost in zdravje pri delu.</w:t>
      </w:r>
    </w:p>
    <w:p w14:paraId="55176C86" w14:textId="7EAB2AD1" w:rsidR="00D52854" w:rsidRPr="00660552" w:rsidRDefault="00D52854" w:rsidP="00D52854">
      <w:pPr>
        <w:pStyle w:val="Brezrazmikov"/>
        <w:spacing w:line="276" w:lineRule="auto"/>
        <w:jc w:val="both"/>
        <w:rPr>
          <w:rFonts w:ascii="Arial" w:hAnsi="Arial" w:cs="Arial"/>
          <w:lang w:val="sl-SI" w:eastAsia="sl-SI"/>
        </w:rPr>
      </w:pPr>
    </w:p>
    <w:p w14:paraId="0796817A" w14:textId="22502381" w:rsidR="00D52854" w:rsidRPr="00B22E1F" w:rsidRDefault="00C35CA4" w:rsidP="00D52854">
      <w:pPr>
        <w:pStyle w:val="Brezrazmikov"/>
        <w:spacing w:line="276" w:lineRule="auto"/>
        <w:jc w:val="both"/>
        <w:rPr>
          <w:rFonts w:ascii="Arial" w:hAnsi="Arial" w:cs="Arial"/>
          <w:lang w:val="sl-SI" w:eastAsia="sl-SI"/>
        </w:rPr>
      </w:pPr>
      <w:r w:rsidRPr="00B22E1F">
        <w:rPr>
          <w:rFonts w:ascii="Arial" w:hAnsi="Arial" w:cs="Arial"/>
          <w:lang w:val="sl-SI" w:eastAsia="sl-SI"/>
        </w:rPr>
        <w:t>Za potrditev programa usposabljanja izvajalec programa vloži vlogo na MDDSZ najmanj 14 dni pred izvedbo programa, sicer se vloga ne obravnava.</w:t>
      </w:r>
    </w:p>
    <w:p w14:paraId="1CB0E457" w14:textId="514B59CC" w:rsidR="00C35CA4" w:rsidRPr="00B22E1F" w:rsidRDefault="00C35CA4" w:rsidP="00C35CA4">
      <w:pPr>
        <w:pStyle w:val="Brezrazmikov"/>
        <w:jc w:val="both"/>
        <w:rPr>
          <w:rFonts w:ascii="Arial" w:hAnsi="Arial" w:cs="Arial"/>
          <w:lang w:val="sl-SI" w:eastAsia="sl-SI"/>
        </w:rPr>
      </w:pPr>
    </w:p>
    <w:p w14:paraId="04159D1E" w14:textId="726D32DE" w:rsidR="00C35CA4" w:rsidRPr="00B22E1F" w:rsidRDefault="00C35CA4" w:rsidP="00C35CA4">
      <w:pPr>
        <w:pStyle w:val="Brezrazmikov"/>
        <w:jc w:val="both"/>
        <w:rPr>
          <w:rFonts w:ascii="Arial" w:hAnsi="Arial" w:cs="Arial"/>
          <w:lang w:val="sl-SI" w:eastAsia="sl-SI"/>
        </w:rPr>
      </w:pPr>
      <w:r w:rsidRPr="00B22E1F">
        <w:rPr>
          <w:rFonts w:ascii="Arial" w:hAnsi="Arial" w:cs="Arial"/>
          <w:lang w:val="sl-SI" w:eastAsia="sl-SI"/>
        </w:rPr>
        <w:t xml:space="preserve">Potrdilo o potrditvi programa usposabljanja mora biti objavljeno na vidnem mestu in na voljo udeležencem ves čas usposabljanja. Izvajalec programa sme navedbo o potrditvi programa usposabljanja in podelitvi točk iz 10. člena tega pravilnika javno objaviti šele po </w:t>
      </w:r>
      <w:r w:rsidR="000D3FC5" w:rsidRPr="00B22E1F">
        <w:rPr>
          <w:rFonts w:ascii="Arial" w:hAnsi="Arial" w:cs="Arial"/>
          <w:lang w:val="sl-SI" w:eastAsia="sl-SI"/>
        </w:rPr>
        <w:t>tem,</w:t>
      </w:r>
      <w:r w:rsidRPr="00B22E1F">
        <w:rPr>
          <w:rFonts w:ascii="Arial" w:hAnsi="Arial" w:cs="Arial"/>
          <w:lang w:val="sl-SI" w:eastAsia="sl-SI"/>
        </w:rPr>
        <w:t xml:space="preserve"> </w:t>
      </w:r>
      <w:r w:rsidR="000D3FC5" w:rsidRPr="00B22E1F">
        <w:rPr>
          <w:rFonts w:ascii="Arial" w:hAnsi="Arial" w:cs="Arial"/>
          <w:lang w:val="sl-SI" w:eastAsia="sl-SI"/>
        </w:rPr>
        <w:t xml:space="preserve">ko je </w:t>
      </w:r>
      <w:r w:rsidRPr="00B22E1F">
        <w:rPr>
          <w:rFonts w:ascii="Arial" w:hAnsi="Arial" w:cs="Arial"/>
          <w:lang w:val="sl-SI" w:eastAsia="sl-SI"/>
        </w:rPr>
        <w:t>MDDSZ</w:t>
      </w:r>
      <w:r w:rsidR="000D3FC5" w:rsidRPr="00B22E1F">
        <w:rPr>
          <w:rFonts w:ascii="Arial" w:hAnsi="Arial" w:cs="Arial"/>
          <w:lang w:val="sl-SI" w:eastAsia="sl-SI"/>
        </w:rPr>
        <w:t xml:space="preserve"> program usposabljanja potrdilo.</w:t>
      </w:r>
    </w:p>
    <w:p w14:paraId="4C394C3C" w14:textId="77777777" w:rsidR="00C35CA4" w:rsidRPr="00B22E1F" w:rsidRDefault="00C35CA4" w:rsidP="00C35CA4">
      <w:pPr>
        <w:pStyle w:val="Brezrazmikov"/>
        <w:jc w:val="both"/>
        <w:rPr>
          <w:rFonts w:ascii="Arial" w:hAnsi="Arial" w:cs="Arial"/>
          <w:lang w:val="sl-SI" w:eastAsia="sl-SI"/>
        </w:rPr>
      </w:pPr>
    </w:p>
    <w:p w14:paraId="10641C3E" w14:textId="3C86A95A" w:rsidR="00D52854" w:rsidRPr="00B22E1F" w:rsidRDefault="00C35CA4" w:rsidP="00C35CA4">
      <w:pPr>
        <w:pStyle w:val="Brezrazmikov"/>
        <w:jc w:val="both"/>
        <w:rPr>
          <w:rFonts w:ascii="Arial" w:hAnsi="Arial" w:cs="Arial"/>
          <w:lang w:val="sl-SI" w:eastAsia="sl-SI"/>
        </w:rPr>
      </w:pPr>
      <w:r w:rsidRPr="00B22E1F">
        <w:rPr>
          <w:rFonts w:ascii="Arial" w:hAnsi="Arial" w:cs="Arial"/>
          <w:lang w:val="sl-SI" w:eastAsia="sl-SI"/>
        </w:rPr>
        <w:t xml:space="preserve">Potrdilo o potrditvi programa usposabljanja na daljavo mora biti objavljeno v okviru uporabljenega videokonferenčnega sistema tako, da si ga vsak udeleženec usposabljanja lahko prikaže na ekranu, izvajalec pa mora tri delovne dni pred izvedbo programa usposabljanja na daljavo na MDDSZ in IRSD po elektronski pošti </w:t>
      </w:r>
      <w:r w:rsidR="00C21411" w:rsidRPr="00B22E1F">
        <w:rPr>
          <w:rFonts w:ascii="Arial" w:hAnsi="Arial" w:cs="Arial"/>
          <w:lang w:val="sl-SI" w:eastAsia="sl-SI"/>
        </w:rPr>
        <w:t>poslati</w:t>
      </w:r>
      <w:r w:rsidRPr="00B22E1F">
        <w:rPr>
          <w:rFonts w:ascii="Arial" w:hAnsi="Arial" w:cs="Arial"/>
          <w:lang w:val="sl-SI" w:eastAsia="sl-SI"/>
        </w:rPr>
        <w:t xml:space="preserve"> spletno povezavo do programa usposabljanja.</w:t>
      </w:r>
    </w:p>
    <w:p w14:paraId="19235A73" w14:textId="77777777" w:rsidR="000D3FC5" w:rsidRPr="00B22E1F" w:rsidRDefault="000D3FC5" w:rsidP="00C35CA4">
      <w:pPr>
        <w:pStyle w:val="Brezrazmikov"/>
        <w:jc w:val="both"/>
        <w:rPr>
          <w:rFonts w:ascii="Arial" w:hAnsi="Arial" w:cs="Arial"/>
          <w:lang w:val="sl-SI" w:eastAsia="sl-SI"/>
        </w:rPr>
      </w:pPr>
    </w:p>
    <w:p w14:paraId="1AB22A6D" w14:textId="58B9A849" w:rsidR="000D3FC5" w:rsidRPr="00B22E1F" w:rsidRDefault="000D3FC5" w:rsidP="00C35CA4">
      <w:pPr>
        <w:pStyle w:val="Brezrazmikov"/>
        <w:jc w:val="both"/>
        <w:rPr>
          <w:rFonts w:ascii="Arial" w:hAnsi="Arial" w:cs="Arial"/>
          <w:lang w:val="sl-SI" w:eastAsia="sl-SI"/>
        </w:rPr>
      </w:pPr>
      <w:r w:rsidRPr="00B22E1F">
        <w:rPr>
          <w:rFonts w:ascii="Arial" w:hAnsi="Arial" w:cs="Arial"/>
          <w:lang w:val="sl-SI" w:eastAsia="sl-SI"/>
        </w:rPr>
        <w:t xml:space="preserve">Strokovni delavci pridobijo pravico do točk, s katerimi dokazujejo, da se stalno strokovno </w:t>
      </w:r>
      <w:r w:rsidR="00C21411" w:rsidRPr="00B22E1F">
        <w:rPr>
          <w:rFonts w:ascii="Arial" w:hAnsi="Arial" w:cs="Arial"/>
          <w:lang w:val="sl-SI" w:eastAsia="sl-SI"/>
        </w:rPr>
        <w:t>izpopolnjujejo</w:t>
      </w:r>
      <w:r w:rsidRPr="00B22E1F">
        <w:rPr>
          <w:rFonts w:ascii="Arial" w:hAnsi="Arial" w:cs="Arial"/>
          <w:lang w:val="sl-SI" w:eastAsia="sl-SI"/>
        </w:rPr>
        <w:t>, posodabljajo znanja ter se seznanjajo z učinkovitimi varnostnimi praksami in uspešnimi pristopi na področju varnosti in zdravja pri delu tudi z objavo strokovnega članka po COBISS</w:t>
      </w:r>
      <w:r w:rsidR="00C21411" w:rsidRPr="00B22E1F">
        <w:rPr>
          <w:rFonts w:ascii="Arial" w:hAnsi="Arial" w:cs="Arial"/>
          <w:lang w:val="sl-SI" w:eastAsia="sl-SI"/>
        </w:rPr>
        <w:t>-</w:t>
      </w:r>
      <w:proofErr w:type="spellStart"/>
      <w:r w:rsidR="00C21411" w:rsidRPr="00B22E1F">
        <w:rPr>
          <w:rFonts w:ascii="Arial" w:hAnsi="Arial" w:cs="Arial"/>
          <w:lang w:val="sl-SI" w:eastAsia="sl-SI"/>
        </w:rPr>
        <w:t>ovi</w:t>
      </w:r>
      <w:proofErr w:type="spellEnd"/>
      <w:r w:rsidRPr="00B22E1F">
        <w:rPr>
          <w:rFonts w:ascii="Arial" w:hAnsi="Arial" w:cs="Arial"/>
          <w:lang w:val="sl-SI" w:eastAsia="sl-SI"/>
        </w:rPr>
        <w:t xml:space="preserve"> tipologiji 1.04, za potrditev katerega strokovni delavec poda na MDDSZ vlogo, k</w:t>
      </w:r>
      <w:r w:rsidR="00C21411" w:rsidRPr="00B22E1F">
        <w:rPr>
          <w:rFonts w:ascii="Arial" w:hAnsi="Arial" w:cs="Arial"/>
          <w:lang w:val="sl-SI" w:eastAsia="sl-SI"/>
        </w:rPr>
        <w:t>i ji</w:t>
      </w:r>
      <w:r w:rsidRPr="00B22E1F">
        <w:rPr>
          <w:rFonts w:ascii="Arial" w:hAnsi="Arial" w:cs="Arial"/>
          <w:lang w:val="sl-SI" w:eastAsia="sl-SI"/>
        </w:rPr>
        <w:t xml:space="preserve"> priloži izvleček vsebine članka ali celot</w:t>
      </w:r>
      <w:r w:rsidR="00C21411" w:rsidRPr="00B22E1F">
        <w:rPr>
          <w:rFonts w:ascii="Arial" w:hAnsi="Arial" w:cs="Arial"/>
          <w:lang w:val="sl-SI" w:eastAsia="sl-SI"/>
        </w:rPr>
        <w:t>ni</w:t>
      </w:r>
      <w:r w:rsidRPr="00B22E1F">
        <w:rPr>
          <w:rFonts w:ascii="Arial" w:hAnsi="Arial" w:cs="Arial"/>
          <w:lang w:val="sl-SI" w:eastAsia="sl-SI"/>
        </w:rPr>
        <w:t xml:space="preserve"> članek v analogni ali digitalni obliki.</w:t>
      </w:r>
    </w:p>
    <w:p w14:paraId="6F100D54" w14:textId="55DC4A52" w:rsidR="000D3FC5" w:rsidRPr="00B22E1F" w:rsidRDefault="000D3FC5" w:rsidP="00C35CA4">
      <w:pPr>
        <w:pStyle w:val="Brezrazmikov"/>
        <w:jc w:val="both"/>
        <w:rPr>
          <w:rFonts w:ascii="Arial" w:hAnsi="Arial" w:cs="Arial"/>
          <w:lang w:val="sl-SI" w:eastAsia="sl-SI"/>
        </w:rPr>
      </w:pPr>
    </w:p>
    <w:p w14:paraId="1D68D4F1" w14:textId="6579D4FB" w:rsidR="000D3FC5" w:rsidRPr="00B22E1F" w:rsidRDefault="000D3FC5" w:rsidP="00C35CA4">
      <w:pPr>
        <w:pStyle w:val="Brezrazmikov"/>
        <w:jc w:val="both"/>
        <w:rPr>
          <w:rFonts w:ascii="Arial" w:hAnsi="Arial" w:cs="Arial"/>
          <w:lang w:val="sl-SI" w:eastAsia="sl-SI"/>
        </w:rPr>
      </w:pPr>
      <w:r w:rsidRPr="00B22E1F">
        <w:rPr>
          <w:rFonts w:ascii="Arial" w:hAnsi="Arial" w:cs="Arial"/>
          <w:lang w:val="sl-SI" w:eastAsia="sl-SI"/>
        </w:rPr>
        <w:t xml:space="preserve">Za potrditev programa prilagojenega usposabljanja delodajalcev kot strokovnih delavcev izvajalec programa </w:t>
      </w:r>
      <w:r w:rsidR="003225FA" w:rsidRPr="00B22E1F">
        <w:rPr>
          <w:rFonts w:ascii="Arial" w:hAnsi="Arial" w:cs="Arial"/>
          <w:lang w:val="sl-SI" w:eastAsia="sl-SI"/>
        </w:rPr>
        <w:t>poda</w:t>
      </w:r>
      <w:r w:rsidRPr="00B22E1F">
        <w:rPr>
          <w:rFonts w:ascii="Arial" w:hAnsi="Arial" w:cs="Arial"/>
          <w:lang w:val="sl-SI" w:eastAsia="sl-SI"/>
        </w:rPr>
        <w:t xml:space="preserve"> vlogo za koledarsko leto na MDDSZ</w:t>
      </w:r>
      <w:r w:rsidR="003225FA" w:rsidRPr="00B22E1F">
        <w:rPr>
          <w:rFonts w:ascii="Arial" w:hAnsi="Arial" w:cs="Arial"/>
          <w:lang w:val="sl-SI" w:eastAsia="sl-SI"/>
        </w:rPr>
        <w:t xml:space="preserve"> prav tako najmanj 14 dni pred izvedbo programa</w:t>
      </w:r>
      <w:r w:rsidR="00C21411" w:rsidRPr="00B22E1F">
        <w:rPr>
          <w:rFonts w:ascii="Arial" w:hAnsi="Arial" w:cs="Arial"/>
          <w:lang w:val="sl-SI" w:eastAsia="sl-SI"/>
        </w:rPr>
        <w:t>,</w:t>
      </w:r>
      <w:r w:rsidR="003225FA" w:rsidRPr="00B22E1F">
        <w:rPr>
          <w:rFonts w:ascii="Arial" w:hAnsi="Arial" w:cs="Arial"/>
          <w:lang w:val="sl-SI" w:eastAsia="sl-SI"/>
        </w:rPr>
        <w:t xml:space="preserve"> sicer se vloga ne obravnava. Pred potrditvijo programa usposabljanja ni dovoljeno objav</w:t>
      </w:r>
      <w:r w:rsidR="00C21411" w:rsidRPr="00B22E1F">
        <w:rPr>
          <w:rFonts w:ascii="Arial" w:hAnsi="Arial" w:cs="Arial"/>
          <w:lang w:val="sl-SI" w:eastAsia="sl-SI"/>
        </w:rPr>
        <w:t>iti</w:t>
      </w:r>
      <w:r w:rsidR="003225FA" w:rsidRPr="00B22E1F">
        <w:rPr>
          <w:rFonts w:ascii="Arial" w:hAnsi="Arial" w:cs="Arial"/>
          <w:lang w:val="sl-SI" w:eastAsia="sl-SI"/>
        </w:rPr>
        <w:t>.</w:t>
      </w:r>
    </w:p>
    <w:p w14:paraId="3C1EBDF7" w14:textId="026A6DD9" w:rsidR="003225FA" w:rsidRPr="00B22E1F" w:rsidRDefault="003225FA" w:rsidP="00C35CA4">
      <w:pPr>
        <w:pStyle w:val="Brezrazmikov"/>
        <w:jc w:val="both"/>
        <w:rPr>
          <w:rFonts w:ascii="Arial" w:hAnsi="Arial" w:cs="Arial"/>
          <w:lang w:val="sl-SI" w:eastAsia="sl-SI"/>
        </w:rPr>
      </w:pPr>
    </w:p>
    <w:p w14:paraId="2358A559" w14:textId="04D6EFE1" w:rsidR="003225FA" w:rsidRPr="00B22E1F" w:rsidRDefault="003225FA" w:rsidP="003225FA">
      <w:pPr>
        <w:pStyle w:val="Brezrazmikov"/>
        <w:jc w:val="both"/>
        <w:rPr>
          <w:rFonts w:ascii="Arial" w:hAnsi="Arial" w:cs="Arial"/>
          <w:lang w:val="sl-SI" w:eastAsia="sl-SI"/>
        </w:rPr>
      </w:pPr>
      <w:r w:rsidRPr="00B22E1F">
        <w:rPr>
          <w:rFonts w:ascii="Arial" w:hAnsi="Arial" w:cs="Arial"/>
          <w:lang w:val="sl-SI" w:eastAsia="sl-SI"/>
        </w:rPr>
        <w:t>Programi prilagojenega usposabljanja delodajalcev kot strokovnih delavcev trajajo vsaj 16 ur</w:t>
      </w:r>
      <w:r w:rsidR="00C21411" w:rsidRPr="00B22E1F">
        <w:rPr>
          <w:rFonts w:ascii="Arial" w:hAnsi="Arial" w:cs="Arial"/>
          <w:lang w:val="sl-SI" w:eastAsia="sl-SI"/>
        </w:rPr>
        <w:t>,</w:t>
      </w:r>
      <w:r w:rsidRPr="00B22E1F">
        <w:rPr>
          <w:rFonts w:ascii="Arial" w:hAnsi="Arial" w:cs="Arial"/>
          <w:lang w:val="sl-SI" w:eastAsia="sl-SI"/>
        </w:rPr>
        <w:t xml:space="preserve"> od tega</w:t>
      </w:r>
      <w:r w:rsidR="00C21411" w:rsidRPr="00B22E1F">
        <w:rPr>
          <w:rFonts w:ascii="Arial" w:hAnsi="Arial" w:cs="Arial"/>
          <w:lang w:val="sl-SI" w:eastAsia="sl-SI"/>
        </w:rPr>
        <w:t xml:space="preserve"> je</w:t>
      </w:r>
      <w:r w:rsidRPr="00B22E1F">
        <w:rPr>
          <w:rFonts w:ascii="Arial" w:hAnsi="Arial" w:cs="Arial"/>
          <w:lang w:val="sl-SI" w:eastAsia="sl-SI"/>
        </w:rPr>
        <w:t xml:space="preserve"> vsaj </w:t>
      </w:r>
      <w:r w:rsidR="00C21411" w:rsidRPr="00B22E1F">
        <w:rPr>
          <w:rFonts w:ascii="Arial" w:hAnsi="Arial" w:cs="Arial"/>
          <w:lang w:val="sl-SI" w:eastAsia="sl-SI"/>
        </w:rPr>
        <w:t>osem</w:t>
      </w:r>
      <w:r w:rsidRPr="00B22E1F">
        <w:rPr>
          <w:rFonts w:ascii="Arial" w:hAnsi="Arial" w:cs="Arial"/>
          <w:lang w:val="sl-SI" w:eastAsia="sl-SI"/>
        </w:rPr>
        <w:t xml:space="preserve"> ur teoretični del in vsaj </w:t>
      </w:r>
      <w:r w:rsidR="00C21411" w:rsidRPr="00B22E1F">
        <w:rPr>
          <w:rFonts w:ascii="Arial" w:hAnsi="Arial" w:cs="Arial"/>
          <w:lang w:val="sl-SI" w:eastAsia="sl-SI"/>
        </w:rPr>
        <w:t>osem</w:t>
      </w:r>
      <w:r w:rsidRPr="00B22E1F">
        <w:rPr>
          <w:rFonts w:ascii="Arial" w:hAnsi="Arial" w:cs="Arial"/>
          <w:lang w:val="sl-SI" w:eastAsia="sl-SI"/>
        </w:rPr>
        <w:t xml:space="preserve"> ur praktični del</w:t>
      </w:r>
      <w:r w:rsidR="00C21411" w:rsidRPr="00B22E1F">
        <w:rPr>
          <w:rFonts w:ascii="Arial" w:hAnsi="Arial" w:cs="Arial"/>
          <w:lang w:val="sl-SI" w:eastAsia="sl-SI"/>
        </w:rPr>
        <w:t>,</w:t>
      </w:r>
      <w:r w:rsidRPr="00B22E1F">
        <w:rPr>
          <w:rFonts w:ascii="Arial" w:hAnsi="Arial" w:cs="Arial"/>
          <w:lang w:val="sl-SI" w:eastAsia="sl-SI"/>
        </w:rPr>
        <w:t xml:space="preserve"> ter zajemajo zlasti naslednje programske sklope:</w:t>
      </w:r>
    </w:p>
    <w:p w14:paraId="1ACC14E3"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1.      pregled predpisov na področju varnosti in zdravja pri delu,</w:t>
      </w:r>
    </w:p>
    <w:p w14:paraId="0B503E5B"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2.      ocenjevanje tveganja,</w:t>
      </w:r>
    </w:p>
    <w:p w14:paraId="3ECA1F1B"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3.      informiranje delavcev,</w:t>
      </w:r>
    </w:p>
    <w:p w14:paraId="1746EC37"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4.      usposabljanje delavcev za varnost in zdravje pri delu,</w:t>
      </w:r>
    </w:p>
    <w:p w14:paraId="45346A1F"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5.      prijave in vodenje dokumentacije,</w:t>
      </w:r>
    </w:p>
    <w:p w14:paraId="2A60F515" w14:textId="23292E7F"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6.      promocij</w:t>
      </w:r>
      <w:r w:rsidR="00C21411" w:rsidRPr="00B22E1F">
        <w:rPr>
          <w:rFonts w:ascii="Arial" w:hAnsi="Arial" w:cs="Arial"/>
          <w:lang w:val="sl-SI" w:eastAsia="sl-SI"/>
        </w:rPr>
        <w:t>a</w:t>
      </w:r>
      <w:r w:rsidRPr="00B22E1F">
        <w:rPr>
          <w:rFonts w:ascii="Arial" w:hAnsi="Arial" w:cs="Arial"/>
          <w:lang w:val="sl-SI" w:eastAsia="sl-SI"/>
        </w:rPr>
        <w:t xml:space="preserve"> zdravja,</w:t>
      </w:r>
    </w:p>
    <w:p w14:paraId="713AC1C5" w14:textId="77777777" w:rsidR="003225FA" w:rsidRPr="00B22E1F" w:rsidRDefault="003225FA" w:rsidP="00C4130C">
      <w:pPr>
        <w:pStyle w:val="Brezrazmikov"/>
        <w:spacing w:line="276" w:lineRule="auto"/>
        <w:ind w:left="426"/>
        <w:jc w:val="both"/>
        <w:rPr>
          <w:rFonts w:ascii="Arial" w:hAnsi="Arial" w:cs="Arial"/>
          <w:lang w:val="sl-SI" w:eastAsia="sl-SI"/>
        </w:rPr>
      </w:pPr>
      <w:r w:rsidRPr="00B22E1F">
        <w:rPr>
          <w:rFonts w:ascii="Arial" w:hAnsi="Arial" w:cs="Arial"/>
          <w:lang w:val="sl-SI" w:eastAsia="sl-SI"/>
        </w:rPr>
        <w:t>7.      preprečevanje psihosocialnih tveganj in</w:t>
      </w:r>
    </w:p>
    <w:p w14:paraId="4804CB63" w14:textId="4D858F59" w:rsidR="003225FA" w:rsidRPr="00B22E1F" w:rsidRDefault="003225FA" w:rsidP="00C4130C">
      <w:pPr>
        <w:pStyle w:val="Brezrazmikov"/>
        <w:ind w:left="426"/>
        <w:jc w:val="both"/>
        <w:rPr>
          <w:rFonts w:ascii="Arial" w:hAnsi="Arial" w:cs="Arial"/>
          <w:lang w:val="sl-SI" w:eastAsia="sl-SI"/>
        </w:rPr>
      </w:pPr>
      <w:r w:rsidRPr="00B22E1F">
        <w:rPr>
          <w:rFonts w:ascii="Arial" w:hAnsi="Arial" w:cs="Arial"/>
          <w:lang w:val="sl-SI" w:eastAsia="sl-SI"/>
        </w:rPr>
        <w:t>8.      sodelovanje z izvajalcem medicine dela.</w:t>
      </w:r>
    </w:p>
    <w:p w14:paraId="17D9280B" w14:textId="00E1F841" w:rsidR="003225FA" w:rsidRPr="00B22E1F" w:rsidRDefault="003225FA" w:rsidP="003225FA">
      <w:pPr>
        <w:pStyle w:val="Brezrazmikov"/>
        <w:jc w:val="both"/>
        <w:rPr>
          <w:rFonts w:ascii="Arial" w:hAnsi="Arial" w:cs="Arial"/>
          <w:lang w:val="sl-SI" w:eastAsia="sl-SI"/>
        </w:rPr>
      </w:pPr>
    </w:p>
    <w:p w14:paraId="2F63E29F" w14:textId="72005722" w:rsidR="003225FA" w:rsidRPr="00B22E1F" w:rsidRDefault="003225FA" w:rsidP="003225FA">
      <w:pPr>
        <w:pStyle w:val="Brezrazmikov"/>
        <w:jc w:val="both"/>
        <w:rPr>
          <w:rFonts w:ascii="Arial" w:hAnsi="Arial" w:cs="Arial"/>
          <w:lang w:val="sl-SI" w:eastAsia="sl-SI"/>
        </w:rPr>
      </w:pPr>
      <w:r w:rsidRPr="00B22E1F">
        <w:rPr>
          <w:rFonts w:ascii="Arial" w:hAnsi="Arial" w:cs="Arial"/>
          <w:lang w:val="sl-SI" w:eastAsia="sl-SI"/>
        </w:rPr>
        <w:lastRenderedPageBreak/>
        <w:t>Usposabljanje se izvede v obliki delavnice, lahko pa tudi elektronsk</w:t>
      </w:r>
      <w:r w:rsidR="00C21411" w:rsidRPr="00B22E1F">
        <w:rPr>
          <w:rFonts w:ascii="Arial" w:hAnsi="Arial" w:cs="Arial"/>
          <w:lang w:val="sl-SI" w:eastAsia="sl-SI"/>
        </w:rPr>
        <w:t>o</w:t>
      </w:r>
      <w:r w:rsidRPr="00B22E1F">
        <w:rPr>
          <w:rFonts w:ascii="Arial" w:hAnsi="Arial" w:cs="Arial"/>
          <w:lang w:val="sl-SI" w:eastAsia="sl-SI"/>
        </w:rPr>
        <w:t xml:space="preserve"> z uporabo informacijskih tehnologij tako, da delavnica poteka interaktivn</w:t>
      </w:r>
      <w:r w:rsidR="00C21411" w:rsidRPr="00B22E1F">
        <w:rPr>
          <w:rFonts w:ascii="Arial" w:hAnsi="Arial" w:cs="Arial"/>
          <w:lang w:val="sl-SI" w:eastAsia="sl-SI"/>
        </w:rPr>
        <w:t>o</w:t>
      </w:r>
      <w:r w:rsidRPr="00B22E1F">
        <w:rPr>
          <w:rFonts w:ascii="Arial" w:hAnsi="Arial" w:cs="Arial"/>
          <w:lang w:val="sl-SI" w:eastAsia="sl-SI"/>
        </w:rPr>
        <w:t>.</w:t>
      </w:r>
    </w:p>
    <w:p w14:paraId="25F9B82B" w14:textId="77777777" w:rsidR="003225FA" w:rsidRPr="00B22E1F" w:rsidRDefault="003225FA" w:rsidP="003225FA">
      <w:pPr>
        <w:pStyle w:val="Brezrazmikov"/>
        <w:jc w:val="both"/>
        <w:rPr>
          <w:rFonts w:ascii="Arial" w:hAnsi="Arial" w:cs="Arial"/>
          <w:lang w:val="sl-SI" w:eastAsia="sl-SI"/>
        </w:rPr>
      </w:pPr>
    </w:p>
    <w:p w14:paraId="77FD8950" w14:textId="58482F59" w:rsidR="003225FA" w:rsidRPr="00B22E1F" w:rsidRDefault="003225FA" w:rsidP="003225FA">
      <w:pPr>
        <w:pStyle w:val="Brezrazmikov"/>
        <w:jc w:val="both"/>
        <w:rPr>
          <w:rFonts w:ascii="Arial" w:hAnsi="Arial" w:cs="Arial"/>
          <w:lang w:val="sl-SI" w:eastAsia="sl-SI"/>
        </w:rPr>
      </w:pPr>
      <w:r w:rsidRPr="00B22E1F">
        <w:rPr>
          <w:rFonts w:ascii="Arial" w:hAnsi="Arial" w:cs="Arial"/>
          <w:lang w:val="sl-SI" w:eastAsia="sl-SI"/>
        </w:rPr>
        <w:t xml:space="preserve">Potrdilo o potrditvi programa prilagojenega usposabljanja mora biti objavljeno na vidnem mestu in na voljo udeležencem prilagojenega usposabljanja ves čas izvajanja programa. </w:t>
      </w:r>
      <w:r w:rsidR="00C21411" w:rsidRPr="00B22E1F">
        <w:rPr>
          <w:rFonts w:ascii="Arial" w:hAnsi="Arial" w:cs="Arial"/>
          <w:lang w:val="sl-SI" w:eastAsia="sl-SI"/>
        </w:rPr>
        <w:t>Če</w:t>
      </w:r>
      <w:r w:rsidRPr="00B22E1F">
        <w:rPr>
          <w:rFonts w:ascii="Arial" w:hAnsi="Arial" w:cs="Arial"/>
          <w:lang w:val="sl-SI" w:eastAsia="sl-SI"/>
        </w:rPr>
        <w:t xml:space="preserve"> prilagojeno usposabljanje poteka</w:t>
      </w:r>
      <w:r w:rsidR="00C21411" w:rsidRPr="00B22E1F">
        <w:rPr>
          <w:rFonts w:ascii="Arial" w:hAnsi="Arial" w:cs="Arial"/>
          <w:lang w:val="sl-SI" w:eastAsia="sl-SI"/>
        </w:rPr>
        <w:t xml:space="preserve"> </w:t>
      </w:r>
      <w:r w:rsidRPr="00B22E1F">
        <w:rPr>
          <w:rFonts w:ascii="Arial" w:hAnsi="Arial" w:cs="Arial"/>
          <w:lang w:val="sl-SI" w:eastAsia="sl-SI"/>
        </w:rPr>
        <w:t>elektronsk</w:t>
      </w:r>
      <w:r w:rsidR="00C21411" w:rsidRPr="00B22E1F">
        <w:rPr>
          <w:rFonts w:ascii="Arial" w:hAnsi="Arial" w:cs="Arial"/>
          <w:lang w:val="sl-SI" w:eastAsia="sl-SI"/>
        </w:rPr>
        <w:t>o</w:t>
      </w:r>
      <w:r w:rsidRPr="00B22E1F">
        <w:rPr>
          <w:rFonts w:ascii="Arial" w:hAnsi="Arial" w:cs="Arial"/>
          <w:lang w:val="sl-SI" w:eastAsia="sl-SI"/>
        </w:rPr>
        <w:t>, mora biti potrdilo o potrditvi programa prilagojenega usposabljanja dostopno elektronsko.</w:t>
      </w:r>
    </w:p>
    <w:p w14:paraId="0E6B5280" w14:textId="4648ACBA" w:rsidR="006720C1" w:rsidRPr="00B22E1F" w:rsidRDefault="006720C1" w:rsidP="003225FA">
      <w:pPr>
        <w:pStyle w:val="Brezrazmikov"/>
        <w:jc w:val="both"/>
        <w:rPr>
          <w:rFonts w:ascii="Arial" w:hAnsi="Arial" w:cs="Arial"/>
          <w:lang w:val="sl-SI" w:eastAsia="sl-SI"/>
        </w:rPr>
      </w:pPr>
    </w:p>
    <w:p w14:paraId="6D172632" w14:textId="2A4D03D5" w:rsidR="006720C1" w:rsidRPr="00B22E1F" w:rsidRDefault="006720C1" w:rsidP="003225FA">
      <w:pPr>
        <w:pStyle w:val="Brezrazmikov"/>
        <w:jc w:val="both"/>
        <w:rPr>
          <w:rFonts w:ascii="Arial" w:hAnsi="Arial" w:cs="Arial"/>
          <w:lang w:val="sl-SI" w:eastAsia="sl-SI"/>
        </w:rPr>
      </w:pPr>
      <w:r w:rsidRPr="00B22E1F">
        <w:rPr>
          <w:rFonts w:ascii="Arial" w:hAnsi="Arial" w:cs="Arial"/>
          <w:lang w:val="sl-SI" w:eastAsia="sl-SI"/>
        </w:rPr>
        <w:t xml:space="preserve">Strokovni delavci kot dokazilo, da se stalno strokovno </w:t>
      </w:r>
      <w:r w:rsidR="00C21411" w:rsidRPr="00B22E1F">
        <w:rPr>
          <w:rFonts w:ascii="Arial" w:hAnsi="Arial" w:cs="Arial"/>
          <w:lang w:val="sl-SI" w:eastAsia="sl-SI"/>
        </w:rPr>
        <w:t>izpopolnjujejo</w:t>
      </w:r>
      <w:r w:rsidRPr="00B22E1F">
        <w:rPr>
          <w:rFonts w:ascii="Arial" w:hAnsi="Arial" w:cs="Arial"/>
          <w:lang w:val="sl-SI" w:eastAsia="sl-SI"/>
        </w:rPr>
        <w:t>, posodabljajo znanja ter se seznanjajo z učinkovitimi varnostnimi praksami in uspešnimi pristopi na področju varnosti in zdravja pri delu, pridobijo z udeležbo na programih usposabljanja kot slušatelji ali predavatelji ali objavo strokovnih člankov</w:t>
      </w:r>
      <w:r w:rsidRPr="00B22E1F">
        <w:rPr>
          <w:lang w:val="sl-SI"/>
        </w:rPr>
        <w:t xml:space="preserve"> </w:t>
      </w:r>
      <w:r w:rsidRPr="00B22E1F">
        <w:rPr>
          <w:rFonts w:ascii="Arial" w:hAnsi="Arial" w:cs="Arial"/>
          <w:lang w:val="sl-SI" w:eastAsia="sl-SI"/>
        </w:rPr>
        <w:t>po COBISS</w:t>
      </w:r>
      <w:r w:rsidR="00C21411" w:rsidRPr="00B22E1F">
        <w:rPr>
          <w:rFonts w:ascii="Arial" w:hAnsi="Arial" w:cs="Arial"/>
          <w:lang w:val="sl-SI" w:eastAsia="sl-SI"/>
        </w:rPr>
        <w:t>-</w:t>
      </w:r>
      <w:proofErr w:type="spellStart"/>
      <w:r w:rsidR="00C21411" w:rsidRPr="00B22E1F">
        <w:rPr>
          <w:rFonts w:ascii="Arial" w:hAnsi="Arial" w:cs="Arial"/>
          <w:lang w:val="sl-SI" w:eastAsia="sl-SI"/>
        </w:rPr>
        <w:t>ovi</w:t>
      </w:r>
      <w:proofErr w:type="spellEnd"/>
      <w:r w:rsidRPr="00B22E1F">
        <w:rPr>
          <w:rFonts w:ascii="Arial" w:hAnsi="Arial" w:cs="Arial"/>
          <w:lang w:val="sl-SI" w:eastAsia="sl-SI"/>
        </w:rPr>
        <w:t xml:space="preserve"> tipologiji 1.04, za kar jim izvajalec usposabljanja izda potrdilo po potrjenem programu. Avtorjem objavljenih člankov potrdilo</w:t>
      </w:r>
      <w:r w:rsidR="00C21411" w:rsidRPr="00B22E1F">
        <w:rPr>
          <w:rFonts w:ascii="Arial" w:hAnsi="Arial" w:cs="Arial"/>
          <w:lang w:val="sl-SI" w:eastAsia="sl-SI"/>
        </w:rPr>
        <w:t xml:space="preserve"> izda</w:t>
      </w:r>
      <w:r w:rsidRPr="00B22E1F">
        <w:rPr>
          <w:rFonts w:ascii="Arial" w:hAnsi="Arial" w:cs="Arial"/>
          <w:lang w:val="sl-SI" w:eastAsia="sl-SI"/>
        </w:rPr>
        <w:t xml:space="preserve"> MDDSZ.</w:t>
      </w:r>
    </w:p>
    <w:p w14:paraId="4CFE6B54" w14:textId="57684670" w:rsidR="006720C1" w:rsidRPr="00B22E1F" w:rsidRDefault="006720C1" w:rsidP="003225FA">
      <w:pPr>
        <w:pStyle w:val="Brezrazmikov"/>
        <w:jc w:val="both"/>
        <w:rPr>
          <w:rFonts w:ascii="Arial" w:hAnsi="Arial" w:cs="Arial"/>
          <w:lang w:val="sl-SI" w:eastAsia="sl-SI"/>
        </w:rPr>
      </w:pPr>
    </w:p>
    <w:p w14:paraId="56008EE2" w14:textId="1ACCD8CA" w:rsidR="003225FA" w:rsidRPr="00B22E1F" w:rsidRDefault="006720C1" w:rsidP="00C35CA4">
      <w:pPr>
        <w:pStyle w:val="Brezrazmikov"/>
        <w:jc w:val="both"/>
        <w:rPr>
          <w:rFonts w:ascii="Arial" w:hAnsi="Arial" w:cs="Arial"/>
          <w:lang w:val="sl-SI" w:eastAsia="sl-SI"/>
        </w:rPr>
      </w:pPr>
      <w:r w:rsidRPr="00B22E1F">
        <w:rPr>
          <w:rFonts w:ascii="Arial" w:hAnsi="Arial" w:cs="Arial"/>
          <w:lang w:val="sl-SI" w:eastAsia="sl-SI"/>
        </w:rPr>
        <w:t>Izvajalci hranijo dokumentacijo o izvedenih programih, vključno z vsebinami posameznih tem, evidenco prisotnosti in evidenco</w:t>
      </w:r>
      <w:r w:rsidR="007D7404" w:rsidRPr="00B22E1F">
        <w:rPr>
          <w:rFonts w:ascii="Arial" w:hAnsi="Arial" w:cs="Arial"/>
          <w:lang w:val="sl-SI" w:eastAsia="sl-SI"/>
        </w:rPr>
        <w:t xml:space="preserve"> o</w:t>
      </w:r>
      <w:r w:rsidRPr="00B22E1F">
        <w:rPr>
          <w:rFonts w:ascii="Arial" w:hAnsi="Arial" w:cs="Arial"/>
          <w:lang w:val="sl-SI" w:eastAsia="sl-SI"/>
        </w:rPr>
        <w:t xml:space="preserve"> izdanih potrdilih</w:t>
      </w:r>
      <w:r w:rsidR="007D7404" w:rsidRPr="00B22E1F">
        <w:rPr>
          <w:rFonts w:ascii="Arial" w:hAnsi="Arial" w:cs="Arial"/>
          <w:lang w:val="sl-SI" w:eastAsia="sl-SI"/>
        </w:rPr>
        <w:t>, v skladu s predpisi, ki urejajo varstvo osebnih podatkov</w:t>
      </w:r>
      <w:r w:rsidR="00C21411" w:rsidRPr="00B22E1F">
        <w:rPr>
          <w:rFonts w:ascii="Arial" w:hAnsi="Arial" w:cs="Arial"/>
          <w:lang w:val="sl-SI" w:eastAsia="sl-SI"/>
        </w:rPr>
        <w:t>,</w:t>
      </w:r>
      <w:r w:rsidR="007D7404" w:rsidRPr="00B22E1F">
        <w:rPr>
          <w:rFonts w:ascii="Arial" w:hAnsi="Arial" w:cs="Arial"/>
          <w:lang w:val="sl-SI" w:eastAsia="sl-SI"/>
        </w:rPr>
        <w:t xml:space="preserve"> in morajo na zahtevo MDDSZ ali IRSD omogočiti dostop do nje.</w:t>
      </w:r>
    </w:p>
    <w:p w14:paraId="4AE3D05F" w14:textId="76F21717" w:rsidR="003225FA" w:rsidRPr="00B22E1F" w:rsidRDefault="003225FA" w:rsidP="00C35CA4">
      <w:pPr>
        <w:pStyle w:val="Brezrazmikov"/>
        <w:jc w:val="both"/>
        <w:rPr>
          <w:rFonts w:ascii="Arial" w:hAnsi="Arial" w:cs="Arial"/>
          <w:lang w:val="sl-SI" w:eastAsia="sl-SI"/>
        </w:rPr>
      </w:pPr>
    </w:p>
    <w:p w14:paraId="406CD61A" w14:textId="77777777" w:rsidR="00031EFC" w:rsidRPr="00B22E1F" w:rsidRDefault="00031EFC" w:rsidP="00C35CA4">
      <w:pPr>
        <w:pStyle w:val="Brezrazmikov"/>
        <w:jc w:val="both"/>
        <w:rPr>
          <w:rFonts w:ascii="Arial" w:hAnsi="Arial" w:cs="Arial"/>
          <w:lang w:val="sl-SI" w:eastAsia="sl-SI"/>
        </w:rPr>
      </w:pPr>
    </w:p>
    <w:p w14:paraId="3F344AF8" w14:textId="6798BA33" w:rsidR="00031EFC" w:rsidRPr="00B22E1F" w:rsidRDefault="00031EFC" w:rsidP="00031EFC">
      <w:pPr>
        <w:spacing w:after="0" w:line="240" w:lineRule="auto"/>
        <w:jc w:val="both"/>
        <w:rPr>
          <w:rFonts w:ascii="Arial" w:hAnsi="Arial" w:cs="Arial"/>
          <w:b/>
        </w:rPr>
      </w:pPr>
      <w:r w:rsidRPr="00B22E1F">
        <w:rPr>
          <w:rFonts w:ascii="Arial" w:hAnsi="Arial" w:cs="Arial"/>
          <w:b/>
        </w:rPr>
        <w:t xml:space="preserve">5.4.22 Pravilnik o dovoljenjih za opravljanje strokovnih nalog na področju varnosti pri </w:t>
      </w:r>
    </w:p>
    <w:p w14:paraId="542CEA81" w14:textId="77777777" w:rsidR="00031EFC" w:rsidRPr="00B22E1F" w:rsidRDefault="00031EFC" w:rsidP="00031EFC">
      <w:pPr>
        <w:spacing w:after="0" w:line="240" w:lineRule="auto"/>
        <w:jc w:val="both"/>
        <w:rPr>
          <w:rFonts w:ascii="Arial" w:hAnsi="Arial" w:cs="Arial"/>
          <w:b/>
        </w:rPr>
      </w:pPr>
      <w:r w:rsidRPr="00B22E1F">
        <w:rPr>
          <w:rFonts w:ascii="Arial" w:hAnsi="Arial" w:cs="Arial"/>
          <w:b/>
        </w:rPr>
        <w:t xml:space="preserve">          delu</w:t>
      </w:r>
    </w:p>
    <w:p w14:paraId="5A2D2B9B" w14:textId="5C57027B" w:rsidR="00031EFC" w:rsidRPr="00B22E1F" w:rsidRDefault="00031EFC" w:rsidP="00031EFC">
      <w:pPr>
        <w:pStyle w:val="Odstavek0"/>
        <w:ind w:firstLine="0"/>
      </w:pPr>
      <w:r w:rsidRPr="00B22E1F">
        <w:t xml:space="preserve">Pravilnik določa pogoje, ki jih mora izpolnjevati </w:t>
      </w:r>
      <w:r w:rsidRPr="00B22E1F">
        <w:rPr>
          <w:rFonts w:cs="Times New Roman"/>
        </w:rPr>
        <w:t>domača ali tuja pravna oseba iz držav članic Evropske unije, Evropskega gospodarskega prostora in Švicarske konfederacije</w:t>
      </w:r>
      <w:r w:rsidR="00C21411" w:rsidRPr="00B22E1F">
        <w:rPr>
          <w:rFonts w:cs="Times New Roman"/>
        </w:rPr>
        <w:t xml:space="preserve"> </w:t>
      </w:r>
      <w:r w:rsidRPr="00B22E1F">
        <w:rPr>
          <w:rFonts w:cs="Times New Roman"/>
        </w:rPr>
        <w:t xml:space="preserve">ali samostojni podjetnik posameznik </w:t>
      </w:r>
      <w:r w:rsidRPr="00B22E1F">
        <w:t>za pridobitev ali obnovitev dovoljenja za opravljanje strokovnih nalog varnosti pri delu in postopkovne pogoje za pridobitev, obnovitev ali odvzem dovoljenja, imenovanje komisij ter vodenje vpisnika.</w:t>
      </w:r>
    </w:p>
    <w:p w14:paraId="11EEC3DC" w14:textId="77777777" w:rsidR="00031EFC" w:rsidRPr="00B22E1F" w:rsidRDefault="00031EFC" w:rsidP="00031EFC">
      <w:pPr>
        <w:pStyle w:val="Odstavek0"/>
        <w:ind w:firstLine="0"/>
      </w:pPr>
      <w:r w:rsidRPr="00B22E1F">
        <w:t>Dovoljenje se lahko pridobi za opravljanje vseh ali posameznih strokovnih nalog:</w:t>
      </w:r>
    </w:p>
    <w:p w14:paraId="0FDC8DA4" w14:textId="69C4D0AF" w:rsidR="00031EFC" w:rsidRPr="00B22E1F" w:rsidRDefault="006D6FFB" w:rsidP="006D6FFB">
      <w:pPr>
        <w:pStyle w:val="tevilnatoka"/>
        <w:numPr>
          <w:ilvl w:val="0"/>
          <w:numId w:val="0"/>
        </w:numPr>
      </w:pPr>
      <w:r>
        <w:t xml:space="preserve">1. </w:t>
      </w:r>
      <w:r w:rsidR="00031EFC" w:rsidRPr="00B22E1F">
        <w:t>obdobne preiskave škodljivosti v delovnem okolju:</w:t>
      </w:r>
    </w:p>
    <w:p w14:paraId="1B328155" w14:textId="3FA57069" w:rsidR="00031EFC" w:rsidRPr="00B22E1F" w:rsidRDefault="00031EFC" w:rsidP="00C4130C">
      <w:pPr>
        <w:pStyle w:val="rkovnatokazatevilnotoko"/>
        <w:ind w:left="426"/>
      </w:pPr>
      <w:r w:rsidRPr="00B22E1F">
        <w:t>toplotne razmere</w:t>
      </w:r>
      <w:r w:rsidR="00C21411" w:rsidRPr="00B22E1F">
        <w:t>,</w:t>
      </w:r>
    </w:p>
    <w:p w14:paraId="7B98488E" w14:textId="48D63A5F" w:rsidR="00031EFC" w:rsidRPr="00B22E1F" w:rsidRDefault="00031EFC" w:rsidP="00C4130C">
      <w:pPr>
        <w:pStyle w:val="rkovnatokazatevilnotoko"/>
        <w:ind w:left="426"/>
      </w:pPr>
      <w:r w:rsidRPr="00B22E1F">
        <w:t>hrup</w:t>
      </w:r>
      <w:r w:rsidR="00C21411" w:rsidRPr="00B22E1F">
        <w:t>,</w:t>
      </w:r>
    </w:p>
    <w:p w14:paraId="1C247603" w14:textId="5D8A1A43" w:rsidR="00031EFC" w:rsidRPr="00B22E1F" w:rsidRDefault="00031EFC" w:rsidP="00C4130C">
      <w:pPr>
        <w:pStyle w:val="rkovnatokazatevilnotoko"/>
        <w:ind w:left="426"/>
      </w:pPr>
      <w:r w:rsidRPr="00B22E1F">
        <w:t>osvetlitvene razmere</w:t>
      </w:r>
      <w:r w:rsidR="00C21411" w:rsidRPr="00B22E1F">
        <w:t>,</w:t>
      </w:r>
    </w:p>
    <w:p w14:paraId="3DCFFF79" w14:textId="161E6EAF" w:rsidR="00031EFC" w:rsidRPr="00B22E1F" w:rsidRDefault="00031EFC" w:rsidP="00C4130C">
      <w:pPr>
        <w:pStyle w:val="rkovnatokazatevilnotoko"/>
        <w:numPr>
          <w:ilvl w:val="0"/>
          <w:numId w:val="0"/>
        </w:numPr>
        <w:ind w:left="426"/>
      </w:pPr>
      <w:r w:rsidRPr="00B22E1F">
        <w:t>č)</w:t>
      </w:r>
      <w:r w:rsidRPr="00B22E1F">
        <w:tab/>
        <w:t>vibracije</w:t>
      </w:r>
      <w:r w:rsidR="00C21411" w:rsidRPr="00B22E1F">
        <w:t>,</w:t>
      </w:r>
    </w:p>
    <w:p w14:paraId="6F888924" w14:textId="2888EA18" w:rsidR="00031EFC" w:rsidRPr="00B22E1F" w:rsidRDefault="00031EFC" w:rsidP="00C4130C">
      <w:pPr>
        <w:pStyle w:val="rkovnatokazatevilnotoko"/>
        <w:ind w:left="426"/>
      </w:pPr>
      <w:r w:rsidRPr="00B22E1F">
        <w:t>elektromagnetna sevanja</w:t>
      </w:r>
      <w:r w:rsidR="00C21411" w:rsidRPr="00B22E1F">
        <w:t>,</w:t>
      </w:r>
    </w:p>
    <w:p w14:paraId="64020F28" w14:textId="27896F3D" w:rsidR="00031EFC" w:rsidRPr="00B22E1F" w:rsidRDefault="00031EFC" w:rsidP="00C4130C">
      <w:pPr>
        <w:pStyle w:val="rkovnatokazatevilnotoko"/>
        <w:ind w:left="426"/>
      </w:pPr>
      <w:r w:rsidRPr="00B22E1F">
        <w:t>umetna optična sevanja</w:t>
      </w:r>
      <w:r w:rsidR="00C21411" w:rsidRPr="00B22E1F">
        <w:t>,</w:t>
      </w:r>
    </w:p>
    <w:p w14:paraId="3E0C4CB8" w14:textId="7B8B3FD5" w:rsidR="00031EFC" w:rsidRDefault="00031EFC" w:rsidP="00C4130C">
      <w:pPr>
        <w:pStyle w:val="rkovnatokazatevilnotoko"/>
        <w:ind w:left="426"/>
      </w:pPr>
      <w:r w:rsidRPr="00B22E1F">
        <w:t>nevarne kemijske snovi na delovnem mestu</w:t>
      </w:r>
      <w:r w:rsidR="00C21411" w:rsidRPr="00B22E1F">
        <w:t>;</w:t>
      </w:r>
    </w:p>
    <w:p w14:paraId="281CC0A5" w14:textId="77777777" w:rsidR="006D6FFB" w:rsidRPr="00B22E1F" w:rsidRDefault="006D6FFB" w:rsidP="006D6FFB">
      <w:pPr>
        <w:pStyle w:val="rkovnatokazatevilnotoko"/>
        <w:numPr>
          <w:ilvl w:val="0"/>
          <w:numId w:val="0"/>
        </w:numPr>
      </w:pPr>
    </w:p>
    <w:p w14:paraId="78E80ADA" w14:textId="6937EAF9" w:rsidR="00031EFC" w:rsidRDefault="006D6FFB" w:rsidP="00E45BE6">
      <w:pPr>
        <w:pStyle w:val="tevilnatoka"/>
        <w:numPr>
          <w:ilvl w:val="0"/>
          <w:numId w:val="0"/>
        </w:numPr>
      </w:pPr>
      <w:r>
        <w:t xml:space="preserve">2. </w:t>
      </w:r>
      <w:r w:rsidR="00031EFC" w:rsidRPr="00B22E1F">
        <w:t>obdobne preglede in preizkuse delovne opreme.</w:t>
      </w:r>
    </w:p>
    <w:p w14:paraId="78F54F7E" w14:textId="04149BC8" w:rsidR="00031EFC" w:rsidRPr="00B22E1F" w:rsidRDefault="00031EFC" w:rsidP="00031EFC">
      <w:pPr>
        <w:pStyle w:val="Odstavek0"/>
        <w:ind w:firstLine="0"/>
      </w:pPr>
      <w:r w:rsidRPr="00B22E1F">
        <w:t>Za opravljanje strokovnih nalog s področja varnosti in zdravja pri delu mora</w:t>
      </w:r>
      <w:r w:rsidR="00C21411" w:rsidRPr="00B22E1F">
        <w:t xml:space="preserve"> imeti</w:t>
      </w:r>
      <w:r w:rsidRPr="00B22E1F">
        <w:t xml:space="preserve"> izvajalec zadostn</w:t>
      </w:r>
      <w:r w:rsidR="00C21411" w:rsidRPr="00B22E1F">
        <w:t>o</w:t>
      </w:r>
      <w:r w:rsidRPr="00B22E1F">
        <w:t xml:space="preserve"> število ustrezno usposobljenih strokovnih delavcev, ki morajo biti pri njem zaposleni za nedoločen čas s polnim delovnim časom. Strokovni delavci morajo imeti najmanj izobrazbo ravni 6/2 po KLASIUS–SRV z naravoslovno-tehničnega področja v skladu z uredbo, ki ureja klasifikacijski sistem izobraževanja in usposabljanja, in najmanj tri leta delovnih izkušenj na področju varnosti in zdravja pri delu. </w:t>
      </w:r>
      <w:r w:rsidRPr="00B22E1F">
        <w:rPr>
          <w:color w:val="000000"/>
          <w:shd w:val="clear" w:color="auto" w:fill="FFFFFF"/>
        </w:rPr>
        <w:t>V skladu s predpisi o </w:t>
      </w:r>
      <w:r w:rsidRPr="00B22E1F">
        <w:rPr>
          <w:rStyle w:val="highlight"/>
          <w:color w:val="000000"/>
        </w:rPr>
        <w:t>opravljanj</w:t>
      </w:r>
      <w:r w:rsidRPr="00B22E1F">
        <w:rPr>
          <w:color w:val="000000"/>
        </w:rPr>
        <w:t>u strokovnega izpita na </w:t>
      </w:r>
      <w:r w:rsidRPr="00B22E1F">
        <w:rPr>
          <w:rStyle w:val="highlight"/>
          <w:color w:val="000000"/>
        </w:rPr>
        <w:t>področj</w:t>
      </w:r>
      <w:r w:rsidRPr="00B22E1F">
        <w:rPr>
          <w:color w:val="000000"/>
        </w:rPr>
        <w:t>u </w:t>
      </w:r>
      <w:r w:rsidRPr="00B22E1F">
        <w:rPr>
          <w:rStyle w:val="highlight"/>
          <w:color w:val="000000"/>
        </w:rPr>
        <w:t>varnost</w:t>
      </w:r>
      <w:r w:rsidRPr="00B22E1F">
        <w:rPr>
          <w:color w:val="000000"/>
        </w:rPr>
        <w:t>i in zdravja pri </w:t>
      </w:r>
      <w:r w:rsidRPr="00B22E1F">
        <w:rPr>
          <w:rStyle w:val="highlight"/>
          <w:color w:val="000000"/>
        </w:rPr>
        <w:t>delu</w:t>
      </w:r>
      <w:r w:rsidRPr="00B22E1F">
        <w:rPr>
          <w:color w:val="000000"/>
          <w:shd w:val="clear" w:color="auto" w:fill="FFFFFF"/>
        </w:rPr>
        <w:t xml:space="preserve"> mora imeti strokovni delavec opravljen celotni strokovni izpit </w:t>
      </w:r>
      <w:r w:rsidRPr="00B22E1F">
        <w:rPr>
          <w:color w:val="000000"/>
        </w:rPr>
        <w:t>s </w:t>
      </w:r>
      <w:r w:rsidRPr="00B22E1F">
        <w:rPr>
          <w:rStyle w:val="highlight"/>
          <w:color w:val="000000"/>
        </w:rPr>
        <w:t>področj</w:t>
      </w:r>
      <w:r w:rsidRPr="00B22E1F">
        <w:rPr>
          <w:color w:val="000000"/>
        </w:rPr>
        <w:t>a </w:t>
      </w:r>
      <w:r w:rsidRPr="00B22E1F">
        <w:rPr>
          <w:rStyle w:val="highlight"/>
          <w:color w:val="000000"/>
        </w:rPr>
        <w:t>varnost</w:t>
      </w:r>
      <w:r w:rsidRPr="00B22E1F">
        <w:rPr>
          <w:color w:val="000000"/>
        </w:rPr>
        <w:t>i in zdravja pri </w:t>
      </w:r>
      <w:r w:rsidRPr="00B22E1F">
        <w:rPr>
          <w:rStyle w:val="highlight"/>
          <w:color w:val="000000"/>
        </w:rPr>
        <w:t>delu</w:t>
      </w:r>
      <w:r w:rsidRPr="00B22E1F">
        <w:rPr>
          <w:color w:val="000000"/>
          <w:shd w:val="clear" w:color="auto" w:fill="FFFFFF"/>
        </w:rPr>
        <w:t>.</w:t>
      </w:r>
    </w:p>
    <w:p w14:paraId="75F7902D" w14:textId="25A90506" w:rsidR="00031EFC" w:rsidRPr="00B22E1F" w:rsidRDefault="00031EFC" w:rsidP="00031EFC">
      <w:pPr>
        <w:pStyle w:val="Odstavek0"/>
        <w:ind w:firstLine="0"/>
        <w:rPr>
          <w:color w:val="000000"/>
          <w:shd w:val="clear" w:color="auto" w:fill="FFFFFF"/>
        </w:rPr>
      </w:pPr>
      <w:r w:rsidRPr="00B22E1F">
        <w:t xml:space="preserve">Izjemoma ima lahko strokovni delavec, ki opravlja strokovne naloge obdobnih pregledov in preizkusov delovne opreme, izobrazbo ravni 6/1 po KLASIUS–SRV z naravoslovno-tehničnega področja </w:t>
      </w:r>
      <w:r w:rsidR="00C21411" w:rsidRPr="00B22E1F">
        <w:t>ter</w:t>
      </w:r>
      <w:r w:rsidRPr="00B22E1F">
        <w:t xml:space="preserve"> najmanj pet let delovnih izkušenj na področju varnosti in zdravja pri delu</w:t>
      </w:r>
      <w:r w:rsidRPr="00B22E1F">
        <w:rPr>
          <w:color w:val="000000"/>
          <w:shd w:val="clear" w:color="auto" w:fill="FFFFFF"/>
        </w:rPr>
        <w:t>.</w:t>
      </w:r>
    </w:p>
    <w:p w14:paraId="356314D8" w14:textId="603287F3" w:rsidR="00031EFC" w:rsidRPr="00B22E1F" w:rsidRDefault="00031EFC" w:rsidP="00031EFC">
      <w:pPr>
        <w:pStyle w:val="Odstavek0"/>
        <w:ind w:firstLine="0"/>
      </w:pPr>
      <w:r w:rsidRPr="00B22E1F">
        <w:lastRenderedPageBreak/>
        <w:t>Izvajalec, ki opravlja obdobne preiskave fizikalnih škodljivosti v delovnem okolju, mora imeti v lasti ali dolgoročnem zakupu predpisano tehnično opremo v skladu z vrstami obdobnih preiskav in pregledov, ki jih opravlja</w:t>
      </w:r>
      <w:r w:rsidR="00C21411" w:rsidRPr="00B22E1F">
        <w:t>,</w:t>
      </w:r>
      <w:r w:rsidRPr="00B22E1F">
        <w:t xml:space="preserve"> in s katero mora znati ravnati</w:t>
      </w:r>
      <w:r w:rsidR="00C21411" w:rsidRPr="00B22E1F">
        <w:t>,</w:t>
      </w:r>
      <w:r w:rsidRPr="00B22E1F">
        <w:t xml:space="preserve"> ter </w:t>
      </w:r>
      <w:r w:rsidR="00C21411" w:rsidRPr="00B22E1F">
        <w:t xml:space="preserve">mora poznati </w:t>
      </w:r>
      <w:r w:rsidRPr="00B22E1F">
        <w:t>metodologije izvajanja preiskav.</w:t>
      </w:r>
    </w:p>
    <w:p w14:paraId="35237E1B" w14:textId="6055E898" w:rsidR="00031EFC" w:rsidRPr="00B22E1F" w:rsidRDefault="00031EFC" w:rsidP="00031EFC">
      <w:pPr>
        <w:pStyle w:val="Odstavek0"/>
        <w:ind w:firstLine="0"/>
      </w:pPr>
      <w:r w:rsidRPr="00B22E1F">
        <w:t>Izvajalec lahko pridobi dovoljenje za opravljanje obdobnih preiskav škodljivosti nevarnih kemijskih snovi na delovnem mestu iz posameznih podskupin nevarnih kemijskih snovi na podlagi akreditacije</w:t>
      </w:r>
      <w:r w:rsidR="00C21411" w:rsidRPr="00B22E1F">
        <w:t>,</w:t>
      </w:r>
      <w:r w:rsidRPr="00B22E1F">
        <w:t xml:space="preserve"> ki omogoča izvajanje preiskav v najmanj takšnih merilnih območjih, ki segajo od 0,1 do 2,0 mejne vrednosti za:</w:t>
      </w:r>
    </w:p>
    <w:p w14:paraId="2DA9B145" w14:textId="77777777" w:rsidR="00031EFC" w:rsidRPr="00B22E1F" w:rsidRDefault="00031EFC" w:rsidP="000D35B6">
      <w:pPr>
        <w:pStyle w:val="Alineazaodstavkom"/>
        <w:tabs>
          <w:tab w:val="clear" w:pos="425"/>
        </w:tabs>
        <w:ind w:left="709"/>
      </w:pPr>
      <w:r w:rsidRPr="00B22E1F">
        <w:t>določanje nevarnih kemijskih snovi na delovnih mestih (vzorčenje, analiza, izračun končnih vrednosti koncentracij) ali</w:t>
      </w:r>
    </w:p>
    <w:p w14:paraId="62026746" w14:textId="77777777" w:rsidR="00031EFC" w:rsidRPr="00B22E1F" w:rsidRDefault="00031EFC" w:rsidP="000D35B6">
      <w:pPr>
        <w:pStyle w:val="Alineazaodstavkom"/>
        <w:tabs>
          <w:tab w:val="clear" w:pos="425"/>
        </w:tabs>
        <w:ind w:left="709"/>
      </w:pPr>
      <w:r w:rsidRPr="00B22E1F">
        <w:t>izvajanje postopkov vzorčenja nevarnih kemijskih snovi na delovnem mestu z izračunom končnih vrednosti koncentracij.</w:t>
      </w:r>
    </w:p>
    <w:p w14:paraId="1140E603" w14:textId="77777777" w:rsidR="00031EFC" w:rsidRPr="00B22E1F" w:rsidRDefault="00031EFC" w:rsidP="00031EFC">
      <w:pPr>
        <w:pStyle w:val="Odstavek0"/>
        <w:ind w:firstLine="0"/>
      </w:pPr>
      <w:r w:rsidRPr="00B22E1F">
        <w:t>Izvajalec, ki opravlja obdobne preiskave nevarnih kemijskih snovi v zraku na delovnem mestu, mora pri izvajanju preiskav kemijskih škodljivosti upoštevati standard SIST EN 689.</w:t>
      </w:r>
    </w:p>
    <w:p w14:paraId="01C4C50E" w14:textId="6BE070BE" w:rsidR="00031EFC" w:rsidRPr="00B22E1F" w:rsidRDefault="00031EFC" w:rsidP="00031EFC">
      <w:pPr>
        <w:pStyle w:val="Odstavek0"/>
        <w:ind w:firstLine="0"/>
      </w:pPr>
      <w:r w:rsidRPr="00B22E1F">
        <w:t>Izvajalec, ki opravlja strokovne naloge obdobnih pregledov in preizkusov delovne opreme, mora imeti v lasti ali dolgoročnem zakupu predpisano ustrezno tehnično opremo, s katero mora znati ravnati</w:t>
      </w:r>
      <w:r w:rsidR="00C21411" w:rsidRPr="00B22E1F">
        <w:t>,</w:t>
      </w:r>
      <w:r w:rsidRPr="00B22E1F">
        <w:t xml:space="preserve"> ter </w:t>
      </w:r>
      <w:r w:rsidR="00C21411" w:rsidRPr="00B22E1F">
        <w:t xml:space="preserve">mora poznati </w:t>
      </w:r>
      <w:r w:rsidRPr="00B22E1F">
        <w:t>metodologijo izvajanja obdobnih pregledov in preizkusov delovne opreme.</w:t>
      </w:r>
    </w:p>
    <w:p w14:paraId="74C853E5" w14:textId="0D966E24" w:rsidR="00031EFC" w:rsidRPr="00B22E1F" w:rsidRDefault="00031EFC" w:rsidP="00031EFC">
      <w:pPr>
        <w:pStyle w:val="Odstavek0"/>
        <w:ind w:firstLine="0"/>
      </w:pPr>
      <w:r w:rsidRPr="00B22E1F">
        <w:t xml:space="preserve">Tuji izvajalci lahko v Republiki Sloveniji čezmejno opravljajo storitve varnosti pri delu na podlagi dovoljenja po tem pravilniku </w:t>
      </w:r>
      <w:r w:rsidR="00C21411" w:rsidRPr="00B22E1F">
        <w:t>ali</w:t>
      </w:r>
      <w:r w:rsidRPr="00B22E1F">
        <w:t xml:space="preserve"> primerljivega dovoljenja, izdanega v državi članici Evropske unije, Evropskega gospodarskega prostora in Švicarske konfederacije.</w:t>
      </w:r>
    </w:p>
    <w:p w14:paraId="44475FAB" w14:textId="77777777" w:rsidR="00031EFC" w:rsidRPr="00B22E1F" w:rsidRDefault="00031EFC" w:rsidP="00031EFC">
      <w:pPr>
        <w:pStyle w:val="Odstavek0"/>
        <w:ind w:firstLine="0"/>
      </w:pPr>
      <w:r w:rsidRPr="00B22E1F">
        <w:t>Minister, pristojen za delo, izda dovoljenje za sedem let. Če želi izvajalec obnoviti dovoljenje, zaprosi za obnovo dovoljenja najmanj tri mesece pred pretekom dovoljenja.</w:t>
      </w:r>
    </w:p>
    <w:p w14:paraId="012E0E0C" w14:textId="5F0C0E07" w:rsidR="00031EFC" w:rsidRPr="00B22E1F" w:rsidRDefault="00031EFC" w:rsidP="00031EFC">
      <w:pPr>
        <w:pStyle w:val="Odstavek0"/>
        <w:ind w:firstLine="0"/>
      </w:pPr>
      <w:r w:rsidRPr="00B22E1F">
        <w:t xml:space="preserve">Za obnovitev dovoljenja izvajalec za vsakega strokovnega delavca izkaže njegovo strokovno usposobljenost v skladu s predpisom, ki ureja stalno strokovno usposabljanje strokovnih delavcev. Dokazila strokovnega delavca o njegovem stalnem strokovnem usposabljanju morajo izkazovati pridobljenih 100 kreditnih točk v zadnjih sedmih letih oziroma sorazmerni delež, če je strokovni delavec pri izvajalcu zaposlen manj časa. Od pridobljenih kreditnih točk mora biti najmanj 30 </w:t>
      </w:r>
      <w:r w:rsidR="00063FD5" w:rsidRPr="00B22E1F">
        <w:t>odstotkov</w:t>
      </w:r>
      <w:r w:rsidRPr="00B22E1F">
        <w:t xml:space="preserve"> točk pridobljenih na usposabljanjih s področij tistih strokovnih nalog, ki jih izvaja in za katera je izvajalec pridobil dovoljenja.</w:t>
      </w:r>
    </w:p>
    <w:p w14:paraId="5EDD9D8D" w14:textId="77777777" w:rsidR="00031EFC" w:rsidRPr="00B22E1F" w:rsidRDefault="00031EFC" w:rsidP="00031EFC">
      <w:pPr>
        <w:spacing w:after="0" w:line="240" w:lineRule="auto"/>
        <w:jc w:val="both"/>
        <w:rPr>
          <w:rFonts w:ascii="Arial" w:hAnsi="Arial" w:cs="Arial"/>
          <w:b/>
        </w:rPr>
      </w:pPr>
    </w:p>
    <w:p w14:paraId="7742C123" w14:textId="77777777" w:rsidR="00B60EA1" w:rsidRPr="00B22E1F" w:rsidRDefault="00B60EA1" w:rsidP="00B60EA1">
      <w:pPr>
        <w:pStyle w:val="Odstavekseznama"/>
        <w:spacing w:after="0" w:line="240" w:lineRule="auto"/>
        <w:ind w:left="0"/>
        <w:jc w:val="both"/>
        <w:rPr>
          <w:rFonts w:ascii="Arial" w:hAnsi="Arial" w:cs="Arial"/>
          <w:b/>
        </w:rPr>
      </w:pPr>
    </w:p>
    <w:p w14:paraId="56F84D01" w14:textId="6C831029" w:rsidR="00B60EA1" w:rsidRPr="00B22E1F" w:rsidRDefault="00B60EA1" w:rsidP="00B60EA1">
      <w:pPr>
        <w:pStyle w:val="Odstavekseznama"/>
        <w:spacing w:after="0" w:line="240" w:lineRule="auto"/>
        <w:ind w:left="0"/>
        <w:jc w:val="both"/>
        <w:rPr>
          <w:rFonts w:ascii="Arial" w:hAnsi="Arial" w:cs="Arial"/>
          <w:b/>
        </w:rPr>
      </w:pPr>
      <w:r w:rsidRPr="00B22E1F">
        <w:rPr>
          <w:rFonts w:ascii="Arial" w:hAnsi="Arial" w:cs="Arial"/>
          <w:b/>
        </w:rPr>
        <w:t>5.4.23 Pravilnik o preventivnih zdravstvenih pregledih delavcev</w:t>
      </w:r>
    </w:p>
    <w:p w14:paraId="0EAF11C8" w14:textId="77777777" w:rsidR="00B60EA1" w:rsidRPr="00B22E1F" w:rsidRDefault="00B60EA1" w:rsidP="00B60EA1">
      <w:pPr>
        <w:pStyle w:val="Odstavekseznama"/>
        <w:spacing w:after="0" w:line="240" w:lineRule="auto"/>
        <w:ind w:left="0"/>
        <w:jc w:val="both"/>
        <w:rPr>
          <w:rFonts w:ascii="Arial" w:hAnsi="Arial" w:cs="Arial"/>
          <w:color w:val="000000"/>
        </w:rPr>
      </w:pPr>
    </w:p>
    <w:p w14:paraId="6D49E724" w14:textId="6C72469A" w:rsidR="00B60EA1" w:rsidRPr="00B22E1F" w:rsidRDefault="00BA6831" w:rsidP="00B60EA1">
      <w:pPr>
        <w:pStyle w:val="Brezrazmikov"/>
        <w:jc w:val="both"/>
        <w:rPr>
          <w:rFonts w:ascii="Arial" w:hAnsi="Arial" w:cs="Arial"/>
          <w:color w:val="000000"/>
          <w:lang w:val="sl-SI"/>
        </w:rPr>
      </w:pPr>
      <w:r w:rsidRPr="00B22E1F">
        <w:rPr>
          <w:rFonts w:ascii="Arial" w:hAnsi="Arial" w:cs="Arial"/>
          <w:lang w:val="sl-SI"/>
        </w:rPr>
        <w:t>Če niso v nasprotju z določbami ZVZD-1, se še vedno uporabljajo določila pravilnika.</w:t>
      </w:r>
      <w:r>
        <w:rPr>
          <w:rFonts w:ascii="Arial" w:hAnsi="Arial" w:cs="Arial"/>
          <w:lang w:val="sl-SI"/>
        </w:rPr>
        <w:t xml:space="preserve"> Dikcija 36. člena ZVZD-1 dejansko implicira pripravo novega pravilnika o preventivni zdravstvenih pregledih. </w:t>
      </w:r>
      <w:r w:rsidRPr="00B22E1F">
        <w:rPr>
          <w:rFonts w:ascii="Arial" w:hAnsi="Arial" w:cs="Arial"/>
          <w:lang w:val="sl-SI"/>
        </w:rPr>
        <w:t xml:space="preserve"> </w:t>
      </w:r>
    </w:p>
    <w:p w14:paraId="61EB7C32" w14:textId="73ECF03E"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Preventivni zdravstveni pregledi delavcev se opravljajo zaradi varovanja življenja, zdravja in delovne zmožnosti delavca, preprečevanja nezgod in poškodb pri delu, poklicnih bolezni, bolezni v zvezi z delom in preprečevanja invalidnosti. S preventivnimi zdravstvenimi pregledi delavcev se ugotavlja</w:t>
      </w:r>
      <w:r w:rsidR="00C21411" w:rsidRPr="00B22E1F">
        <w:rPr>
          <w:rFonts w:ascii="Arial" w:eastAsia="Times New Roman" w:hAnsi="Arial" w:cs="Arial"/>
          <w:lang w:eastAsia="sl-SI"/>
        </w:rPr>
        <w:t>ta</w:t>
      </w:r>
      <w:r w:rsidRPr="00B22E1F">
        <w:rPr>
          <w:rFonts w:ascii="Arial" w:eastAsia="Times New Roman" w:hAnsi="Arial" w:cs="Arial"/>
          <w:lang w:eastAsia="sl-SI"/>
        </w:rPr>
        <w:t xml:space="preserve"> delavčevo zdravje in zmožnost za opravljanje določenega dela v delovnem okolju.</w:t>
      </w:r>
    </w:p>
    <w:p w14:paraId="22087F0E" w14:textId="0C034638" w:rsidR="00B60EA1" w:rsidRPr="00B22E1F" w:rsidRDefault="00B60EA1" w:rsidP="00B60EA1">
      <w:pPr>
        <w:shd w:val="clear" w:color="auto" w:fill="FFFFFF"/>
        <w:spacing w:before="240" w:after="0" w:line="240" w:lineRule="auto"/>
        <w:jc w:val="both"/>
        <w:rPr>
          <w:rFonts w:ascii="Arial" w:eastAsia="Times New Roman" w:hAnsi="Arial" w:cs="Arial"/>
          <w:lang w:eastAsia="sl-SI"/>
        </w:rPr>
      </w:pPr>
      <w:r w:rsidRPr="00B22E1F">
        <w:rPr>
          <w:rFonts w:ascii="Arial" w:hAnsi="Arial" w:cs="Arial"/>
          <w:color w:val="000000"/>
          <w:shd w:val="clear" w:color="auto" w:fill="FFFFFF"/>
        </w:rPr>
        <w:t xml:space="preserve">Podlaga za določitev vrste, obsega, vsebine in rokov posameznega preventivnega zdravstvenega pregleda je ocena tveganja s posebnim poudarkom na  zahtevah, ki jih določi delodajalec na podlagi strokovne ocene </w:t>
      </w:r>
      <w:r w:rsidR="00BA6831">
        <w:rPr>
          <w:rFonts w:ascii="Arial" w:hAnsi="Arial" w:cs="Arial"/>
          <w:color w:val="000000"/>
          <w:shd w:val="clear" w:color="auto" w:fill="FFFFFF"/>
        </w:rPr>
        <w:t>izvajalca medicine dela.</w:t>
      </w:r>
      <w:r w:rsidRPr="00B22E1F">
        <w:rPr>
          <w:rFonts w:ascii="Arial" w:hAnsi="Arial" w:cs="Arial"/>
          <w:color w:val="000000"/>
          <w:shd w:val="clear" w:color="auto" w:fill="FFFFFF"/>
        </w:rPr>
        <w:t xml:space="preserve"> </w:t>
      </w:r>
    </w:p>
    <w:p w14:paraId="7781844B" w14:textId="74A97F39" w:rsidR="00BA6831" w:rsidRPr="00B22E1F" w:rsidRDefault="00B60EA1" w:rsidP="00B60EA1">
      <w:pPr>
        <w:pStyle w:val="Odstavekseznama"/>
        <w:spacing w:after="0" w:line="240" w:lineRule="auto"/>
        <w:ind w:left="0"/>
        <w:jc w:val="both"/>
        <w:rPr>
          <w:rFonts w:ascii="Arial" w:hAnsi="Arial" w:cs="Arial"/>
        </w:rPr>
      </w:pPr>
      <w:r w:rsidRPr="00B22E1F">
        <w:rPr>
          <w:rFonts w:ascii="Arial" w:hAnsi="Arial" w:cs="Arial"/>
        </w:rPr>
        <w:t xml:space="preserve"> </w:t>
      </w:r>
    </w:p>
    <w:p w14:paraId="1E409FD2" w14:textId="3941A0B7" w:rsidR="00BA6831" w:rsidRDefault="00B60EA1" w:rsidP="00BA6831">
      <w:pPr>
        <w:pStyle w:val="Odstavekseznama"/>
        <w:spacing w:after="0" w:line="240" w:lineRule="auto"/>
        <w:ind w:left="0"/>
        <w:jc w:val="both"/>
        <w:rPr>
          <w:rFonts w:ascii="Arial" w:hAnsi="Arial" w:cs="Arial"/>
          <w:lang w:eastAsia="sl-SI"/>
        </w:rPr>
      </w:pPr>
      <w:r w:rsidRPr="00E45BE6">
        <w:rPr>
          <w:rFonts w:ascii="Arial" w:hAnsi="Arial" w:cs="Arial"/>
          <w:color w:val="000000"/>
          <w:shd w:val="clear" w:color="auto" w:fill="FFFFFF"/>
        </w:rPr>
        <w:lastRenderedPageBreak/>
        <w:t>Delodajalec napoti delavca na zdravstveni pregled z napotnico.</w:t>
      </w:r>
      <w:r w:rsidRPr="00E45BE6">
        <w:rPr>
          <w:rFonts w:ascii="Arial" w:hAnsi="Arial" w:cs="Arial"/>
          <w:lang w:eastAsia="sl-SI"/>
        </w:rPr>
        <w:t xml:space="preserve"> Po vsakem opravljenem preventivnem zdravstvenem pregledu</w:t>
      </w:r>
      <w:r w:rsidR="00BA6831">
        <w:rPr>
          <w:rFonts w:ascii="Arial" w:hAnsi="Arial" w:cs="Arial"/>
          <w:lang w:eastAsia="sl-SI"/>
        </w:rPr>
        <w:t xml:space="preserve"> izvajalec medicine dela</w:t>
      </w:r>
      <w:r w:rsidRPr="00E45BE6">
        <w:rPr>
          <w:rFonts w:ascii="Arial" w:hAnsi="Arial" w:cs="Arial"/>
          <w:lang w:eastAsia="sl-SI"/>
        </w:rPr>
        <w:t xml:space="preserve"> izda zdravniško spričevalo z oceno izpolnjevanja posebnih zdravstvenih zahtev za določeno delo v delovnem okolju in z obrazložitvijo potrebnih predlaganih ustreznih ukrepov za boljše varovanje zdravja, ki ga po</w:t>
      </w:r>
      <w:r w:rsidR="00C21411" w:rsidRPr="00E45BE6">
        <w:rPr>
          <w:rFonts w:ascii="Arial" w:hAnsi="Arial" w:cs="Arial"/>
          <w:lang w:eastAsia="sl-SI"/>
        </w:rPr>
        <w:t>šlje</w:t>
      </w:r>
      <w:r w:rsidRPr="00E45BE6">
        <w:rPr>
          <w:rFonts w:ascii="Arial" w:hAnsi="Arial" w:cs="Arial"/>
          <w:lang w:eastAsia="sl-SI"/>
        </w:rPr>
        <w:t xml:space="preserve"> delodajalcu. </w:t>
      </w:r>
      <w:r w:rsidR="00BA6831">
        <w:rPr>
          <w:rFonts w:ascii="Arial" w:hAnsi="Arial" w:cs="Arial"/>
          <w:lang w:eastAsia="sl-SI"/>
        </w:rPr>
        <w:t>Ob tem je pomembno omeniti, da ZVZD-1 ne opredeljuje - kaj posebne zdravstvene zahteve sploh so.</w:t>
      </w:r>
    </w:p>
    <w:p w14:paraId="5A739F27" w14:textId="77777777" w:rsidR="00B60EA1" w:rsidRPr="00B22E1F" w:rsidRDefault="00B60EA1" w:rsidP="00B60EA1">
      <w:pPr>
        <w:pStyle w:val="Odstavekseznama"/>
        <w:spacing w:after="0" w:line="240" w:lineRule="auto"/>
        <w:ind w:left="0"/>
        <w:jc w:val="both"/>
        <w:rPr>
          <w:rFonts w:ascii="Arial" w:hAnsi="Arial" w:cs="Arial"/>
          <w:iCs/>
          <w:lang w:eastAsia="sl-SI"/>
        </w:rPr>
      </w:pPr>
    </w:p>
    <w:p w14:paraId="20AD941B" w14:textId="77777777" w:rsidR="00B60EA1" w:rsidRPr="00B22E1F" w:rsidRDefault="00B60EA1" w:rsidP="00B60EA1">
      <w:pPr>
        <w:pStyle w:val="Odstavekseznama"/>
        <w:spacing w:after="0" w:line="240" w:lineRule="auto"/>
        <w:ind w:left="0"/>
        <w:jc w:val="both"/>
        <w:rPr>
          <w:rFonts w:ascii="Arial" w:hAnsi="Arial" w:cs="Arial"/>
          <w:iCs/>
          <w:lang w:eastAsia="sl-SI"/>
        </w:rPr>
      </w:pPr>
      <w:r w:rsidRPr="00B22E1F">
        <w:rPr>
          <w:rFonts w:ascii="Arial" w:hAnsi="Arial" w:cs="Arial"/>
          <w:color w:val="000000"/>
          <w:shd w:val="clear" w:color="auto" w:fill="FFFFFF"/>
        </w:rPr>
        <w:t xml:space="preserve">Delavec in delodajalec imata pravico zahtevati presojo ocene izpolnjevanja </w:t>
      </w:r>
      <w:r w:rsidRPr="00B22E1F">
        <w:rPr>
          <w:rFonts w:ascii="Arial" w:hAnsi="Arial" w:cs="Arial"/>
          <w:color w:val="000000"/>
        </w:rPr>
        <w:t>posebnih </w:t>
      </w:r>
      <w:r w:rsidRPr="00B22E1F">
        <w:rPr>
          <w:rStyle w:val="highlight"/>
          <w:rFonts w:ascii="Arial" w:hAnsi="Arial" w:cs="Arial"/>
          <w:color w:val="000000"/>
        </w:rPr>
        <w:t>zdravstvenih</w:t>
      </w:r>
      <w:r w:rsidRPr="00B22E1F">
        <w:rPr>
          <w:rFonts w:ascii="Arial" w:hAnsi="Arial" w:cs="Arial"/>
          <w:color w:val="000000"/>
        </w:rPr>
        <w:t> zahtev</w:t>
      </w:r>
      <w:r w:rsidRPr="00B22E1F">
        <w:rPr>
          <w:rFonts w:ascii="Arial" w:hAnsi="Arial" w:cs="Arial"/>
          <w:color w:val="000000"/>
          <w:shd w:val="clear" w:color="auto" w:fill="FFFFFF"/>
        </w:rPr>
        <w:t xml:space="preserve"> za določeno delo v delovnem okolju po opravljenem preventivnem zdravstvenem pregledu pri posebni zdravniški komisiji. </w:t>
      </w:r>
    </w:p>
    <w:p w14:paraId="3E1789BB" w14:textId="77777777" w:rsidR="00B60EA1" w:rsidRPr="00B22E1F" w:rsidRDefault="00B60EA1" w:rsidP="00B60EA1">
      <w:pPr>
        <w:pStyle w:val="Odstavekseznama"/>
        <w:spacing w:after="0" w:line="240" w:lineRule="auto"/>
        <w:ind w:left="0"/>
        <w:jc w:val="both"/>
        <w:rPr>
          <w:rFonts w:ascii="Arial" w:hAnsi="Arial" w:cs="Arial"/>
          <w:iCs/>
          <w:lang w:eastAsia="sl-SI"/>
        </w:rPr>
      </w:pPr>
    </w:p>
    <w:p w14:paraId="280B8E12" w14:textId="5D7EA32A" w:rsidR="00B60EA1" w:rsidRDefault="00B60EA1" w:rsidP="00B60EA1">
      <w:pPr>
        <w:spacing w:after="0" w:line="240" w:lineRule="auto"/>
        <w:jc w:val="both"/>
        <w:rPr>
          <w:rFonts w:ascii="Arial" w:hAnsi="Arial" w:cs="Arial"/>
          <w:iCs/>
          <w:lang w:eastAsia="sl-SI"/>
        </w:rPr>
      </w:pPr>
      <w:r w:rsidRPr="00B22E1F">
        <w:rPr>
          <w:rFonts w:ascii="Arial" w:hAnsi="Arial" w:cs="Arial"/>
          <w:iCs/>
          <w:lang w:eastAsia="sl-SI"/>
        </w:rPr>
        <w:t>V skladu s tem pravilnikom vrsto, obseg in roke preventivnih zdravstvenih pregledov določi delodajalec na predlog izvajalca medicine dela.</w:t>
      </w:r>
    </w:p>
    <w:p w14:paraId="5E46723D" w14:textId="77777777" w:rsidR="00BA6831" w:rsidRPr="00B22E1F" w:rsidRDefault="00BA6831" w:rsidP="00B60EA1">
      <w:pPr>
        <w:spacing w:after="0" w:line="240" w:lineRule="auto"/>
        <w:jc w:val="both"/>
        <w:rPr>
          <w:rFonts w:ascii="Arial" w:hAnsi="Arial" w:cs="Arial"/>
          <w:iCs/>
          <w:lang w:eastAsia="sl-SI"/>
        </w:rPr>
      </w:pPr>
    </w:p>
    <w:p w14:paraId="4B00FC21" w14:textId="77777777" w:rsidR="00BA6831" w:rsidRDefault="00C21411" w:rsidP="00B60EA1">
      <w:pPr>
        <w:autoSpaceDE w:val="0"/>
        <w:autoSpaceDN w:val="0"/>
        <w:adjustRightInd w:val="0"/>
        <w:spacing w:after="0" w:line="240" w:lineRule="auto"/>
        <w:jc w:val="both"/>
        <w:rPr>
          <w:rFonts w:ascii="Arial" w:hAnsi="Arial" w:cs="Arial"/>
        </w:rPr>
      </w:pPr>
      <w:r w:rsidRPr="00B22E1F">
        <w:rPr>
          <w:rFonts w:ascii="Arial" w:hAnsi="Arial" w:cs="Arial"/>
        </w:rPr>
        <w:t>Če</w:t>
      </w:r>
      <w:r w:rsidR="00B60EA1" w:rsidRPr="00B22E1F">
        <w:rPr>
          <w:rFonts w:ascii="Arial" w:hAnsi="Arial" w:cs="Arial"/>
        </w:rPr>
        <w:t xml:space="preserve"> </w:t>
      </w:r>
      <w:r w:rsidRPr="00B22E1F">
        <w:rPr>
          <w:rFonts w:ascii="Arial" w:hAnsi="Arial" w:cs="Arial"/>
        </w:rPr>
        <w:t>i</w:t>
      </w:r>
      <w:r w:rsidR="00B60EA1" w:rsidRPr="00B22E1F">
        <w:rPr>
          <w:rFonts w:ascii="Arial" w:hAnsi="Arial" w:cs="Arial"/>
        </w:rPr>
        <w:t xml:space="preserve">zvajalec medicine v skladu z 9. členom </w:t>
      </w:r>
      <w:r w:rsidRPr="00B22E1F">
        <w:rPr>
          <w:rFonts w:ascii="Arial" w:hAnsi="Arial" w:cs="Arial"/>
        </w:rPr>
        <w:t>p</w:t>
      </w:r>
      <w:r w:rsidR="00B60EA1" w:rsidRPr="00B22E1F">
        <w:rPr>
          <w:rFonts w:ascii="Arial" w:hAnsi="Arial" w:cs="Arial"/>
        </w:rPr>
        <w:t xml:space="preserve">ravilnika predlaga kontrolni pregled, se mora ta navezovati na vpliv konkretnih obremenitev na delovnem mestu na zdravje delavca. Kontrolni pregledi so smiselni, če lahko z ukrepi na delovnem mestu, ki jih delodajalcu predlaga izvajalec medicine dela, delodajalec zmanjša tveganje za zdravje. Kontrolne preglede zaradi splošnega zdravstvenega stanja </w:t>
      </w:r>
      <w:r w:rsidRPr="00B22E1F">
        <w:rPr>
          <w:rFonts w:ascii="Arial" w:hAnsi="Arial" w:cs="Arial"/>
        </w:rPr>
        <w:t>ali</w:t>
      </w:r>
      <w:r w:rsidR="00B60EA1" w:rsidRPr="00B22E1F">
        <w:rPr>
          <w:rFonts w:ascii="Arial" w:hAnsi="Arial" w:cs="Arial"/>
        </w:rPr>
        <w:t xml:space="preserve"> spremljanja kroničnega obolenja delavci opravljajo pri izbranem zdravniku družinske medicine</w:t>
      </w:r>
      <w:r w:rsidRPr="00B22E1F">
        <w:rPr>
          <w:rFonts w:ascii="Arial" w:hAnsi="Arial" w:cs="Arial"/>
        </w:rPr>
        <w:t>,</w:t>
      </w:r>
      <w:r w:rsidR="00B60EA1" w:rsidRPr="00B22E1F">
        <w:rPr>
          <w:rFonts w:ascii="Arial" w:hAnsi="Arial" w:cs="Arial"/>
        </w:rPr>
        <w:t xml:space="preserve"> in ne pri izvajalcu medicine dela. </w:t>
      </w:r>
    </w:p>
    <w:p w14:paraId="5E5618C9" w14:textId="4F996693" w:rsidR="00B60EA1" w:rsidRPr="00B22E1F" w:rsidRDefault="00B60EA1" w:rsidP="00B60EA1">
      <w:pPr>
        <w:autoSpaceDE w:val="0"/>
        <w:autoSpaceDN w:val="0"/>
        <w:adjustRightInd w:val="0"/>
        <w:spacing w:after="0" w:line="240" w:lineRule="auto"/>
        <w:jc w:val="both"/>
        <w:rPr>
          <w:rFonts w:ascii="Arial" w:hAnsi="Arial" w:cs="Arial"/>
        </w:rPr>
      </w:pPr>
      <w:r w:rsidRPr="00B22E1F">
        <w:rPr>
          <w:rFonts w:ascii="Arial" w:hAnsi="Arial" w:cs="Arial"/>
        </w:rPr>
        <w:t>Delodajalec mora dobiti od izvajalca medicine dela ustrezna pojasnila glede potrebe po kontrolnem pregledu.</w:t>
      </w:r>
    </w:p>
    <w:p w14:paraId="2801C577" w14:textId="77777777" w:rsidR="00B60EA1" w:rsidRPr="00B22E1F" w:rsidRDefault="00B60EA1" w:rsidP="00B60EA1">
      <w:pPr>
        <w:spacing w:after="0" w:line="240" w:lineRule="auto"/>
        <w:jc w:val="both"/>
        <w:rPr>
          <w:rFonts w:ascii="Arial" w:hAnsi="Arial" w:cs="Arial"/>
          <w:b/>
        </w:rPr>
      </w:pPr>
    </w:p>
    <w:p w14:paraId="63E2F540" w14:textId="77777777" w:rsidR="007D7404" w:rsidRPr="00B22E1F" w:rsidRDefault="007D7404" w:rsidP="00AA1E2E">
      <w:pPr>
        <w:spacing w:after="0" w:line="240" w:lineRule="auto"/>
        <w:jc w:val="both"/>
        <w:rPr>
          <w:rFonts w:ascii="Arial" w:hAnsi="Arial" w:cs="Arial"/>
          <w:b/>
        </w:rPr>
      </w:pPr>
    </w:p>
    <w:p w14:paraId="7CEBD9AF" w14:textId="1A34C3CC" w:rsidR="00AA1E2E" w:rsidRPr="00B22E1F" w:rsidRDefault="00811891" w:rsidP="00AA1E2E">
      <w:pPr>
        <w:pStyle w:val="Odstavekseznama"/>
        <w:spacing w:after="0" w:line="240" w:lineRule="auto"/>
        <w:ind w:left="0"/>
        <w:jc w:val="both"/>
        <w:rPr>
          <w:rFonts w:ascii="Arial" w:hAnsi="Arial" w:cs="Arial"/>
          <w:b/>
        </w:rPr>
      </w:pPr>
      <w:r w:rsidRPr="00B22E1F">
        <w:rPr>
          <w:rFonts w:ascii="Arial" w:hAnsi="Arial" w:cs="Arial"/>
          <w:b/>
        </w:rPr>
        <w:t>5.4</w:t>
      </w:r>
      <w:r w:rsidR="00AA1E2E" w:rsidRPr="00B22E1F">
        <w:rPr>
          <w:rFonts w:ascii="Arial" w:hAnsi="Arial" w:cs="Arial"/>
          <w:b/>
        </w:rPr>
        <w:t>.</w:t>
      </w:r>
      <w:r w:rsidR="0053659E" w:rsidRPr="00B22E1F">
        <w:rPr>
          <w:rFonts w:ascii="Arial" w:hAnsi="Arial" w:cs="Arial"/>
          <w:b/>
        </w:rPr>
        <w:t>24</w:t>
      </w:r>
      <w:r w:rsidR="00AA1E2E" w:rsidRPr="00B22E1F">
        <w:rPr>
          <w:rFonts w:ascii="Arial" w:hAnsi="Arial" w:cs="Arial"/>
          <w:b/>
        </w:rPr>
        <w:t xml:space="preserve"> Pravilnik o organizaciji, materialu in opremi za prvo pomoč na delovnem mestu</w:t>
      </w:r>
    </w:p>
    <w:p w14:paraId="7F0AF78C" w14:textId="77777777" w:rsidR="006904B6" w:rsidRPr="00B22E1F" w:rsidRDefault="006904B6" w:rsidP="006904B6">
      <w:pPr>
        <w:pStyle w:val="Glava"/>
        <w:jc w:val="both"/>
        <w:rPr>
          <w:rFonts w:ascii="Arial" w:hAnsi="Arial" w:cs="Arial"/>
        </w:rPr>
      </w:pPr>
    </w:p>
    <w:p w14:paraId="25C5381B" w14:textId="754816F6" w:rsidR="00602A8E" w:rsidRPr="00B22E1F" w:rsidRDefault="006904B6" w:rsidP="006904B6">
      <w:pPr>
        <w:pStyle w:val="Glava"/>
        <w:jc w:val="both"/>
        <w:rPr>
          <w:rFonts w:ascii="Arial" w:hAnsi="Arial" w:cs="Arial"/>
        </w:rPr>
      </w:pPr>
      <w:r w:rsidRPr="00B22E1F">
        <w:rPr>
          <w:rFonts w:ascii="Arial" w:hAnsi="Arial" w:cs="Arial"/>
        </w:rPr>
        <w:t xml:space="preserve">Pravilnik o organizaciji, materialu in opremi za prvo pomoč na delovnem mestu </w:t>
      </w:r>
      <w:r w:rsidR="00C3278D" w:rsidRPr="00B22E1F">
        <w:rPr>
          <w:rFonts w:ascii="Arial" w:hAnsi="Arial" w:cs="Arial"/>
        </w:rPr>
        <w:t>n</w:t>
      </w:r>
      <w:r w:rsidRPr="00B22E1F">
        <w:rPr>
          <w:rFonts w:ascii="Arial" w:hAnsi="Arial" w:cs="Arial"/>
        </w:rPr>
        <w:t xml:space="preserve">atančneje določa ukrepe delodajalca za zagotavljanje prve pomoči na delovnem mestu. </w:t>
      </w:r>
      <w:r w:rsidR="00602A8E" w:rsidRPr="00B22E1F">
        <w:rPr>
          <w:rFonts w:ascii="Arial" w:hAnsi="Arial" w:cs="Arial"/>
          <w:shd w:val="clear" w:color="auto" w:fill="FFFFFF"/>
        </w:rPr>
        <w:t>Cilji prve pomoči so ohraniti življenje poškodovanim, nenadno obolelim ali akutno zastrupljenim delavcem, preprečiti poslabšanje zdravstvenega stanja in</w:t>
      </w:r>
      <w:r w:rsidR="00C21411" w:rsidRPr="00B22E1F">
        <w:rPr>
          <w:rFonts w:ascii="Arial" w:hAnsi="Arial" w:cs="Arial"/>
          <w:shd w:val="clear" w:color="auto" w:fill="FFFFFF"/>
        </w:rPr>
        <w:t xml:space="preserve"> zagotoviti</w:t>
      </w:r>
      <w:r w:rsidR="00602A8E" w:rsidRPr="00B22E1F">
        <w:rPr>
          <w:rFonts w:ascii="Arial" w:hAnsi="Arial" w:cs="Arial"/>
          <w:shd w:val="clear" w:color="auto" w:fill="FFFFFF"/>
        </w:rPr>
        <w:t xml:space="preserve"> strokovno medicinsko pomoč.</w:t>
      </w:r>
      <w:r w:rsidR="00602A8E" w:rsidRPr="00B22E1F">
        <w:rPr>
          <w:rFonts w:ascii="Arial" w:hAnsi="Arial" w:cs="Arial"/>
        </w:rPr>
        <w:t xml:space="preserve"> </w:t>
      </w:r>
    </w:p>
    <w:p w14:paraId="79AEFB0C" w14:textId="77777777" w:rsidR="00602A8E" w:rsidRPr="00B22E1F" w:rsidRDefault="00602A8E" w:rsidP="006904B6">
      <w:pPr>
        <w:pStyle w:val="Glava"/>
        <w:jc w:val="both"/>
        <w:rPr>
          <w:rFonts w:ascii="Arial" w:hAnsi="Arial" w:cs="Arial"/>
        </w:rPr>
      </w:pPr>
    </w:p>
    <w:p w14:paraId="1FA3B7F6" w14:textId="17345B32" w:rsidR="006904B6" w:rsidRPr="00B22E1F" w:rsidRDefault="006904B6" w:rsidP="006904B6">
      <w:pPr>
        <w:pStyle w:val="Glava"/>
        <w:jc w:val="both"/>
        <w:rPr>
          <w:rFonts w:ascii="Arial" w:hAnsi="Arial" w:cs="Arial"/>
        </w:rPr>
      </w:pPr>
      <w:r w:rsidRPr="00B22E1F">
        <w:rPr>
          <w:rFonts w:ascii="Arial" w:hAnsi="Arial" w:cs="Arial"/>
        </w:rPr>
        <w:t>V zvezi z usposabljanjem delavcev za prvo pomoč pravilnik določa, da lahko usposabljanje delavcev za prvo pomoč izvajajo pravne osebe, ki imajo pooblastilo za usposabljanje za prvo pomoč v skladu z veljavnimi predpisi</w:t>
      </w:r>
      <w:r w:rsidR="00602A8E" w:rsidRPr="00B22E1F">
        <w:rPr>
          <w:rFonts w:ascii="Arial" w:hAnsi="Arial" w:cs="Arial"/>
        </w:rPr>
        <w:t>.</w:t>
      </w:r>
      <w:r w:rsidR="00C21411" w:rsidRPr="00B22E1F">
        <w:rPr>
          <w:rFonts w:ascii="Arial" w:hAnsi="Arial" w:cs="Arial"/>
        </w:rPr>
        <w:t xml:space="preserve"> Z veljavno</w:t>
      </w:r>
      <w:r w:rsidRPr="00B22E1F">
        <w:rPr>
          <w:rFonts w:ascii="Arial" w:hAnsi="Arial" w:cs="Arial"/>
        </w:rPr>
        <w:t xml:space="preserve"> pravno ureditvijo je pooblastilo za usposabljanje za prvo pomoč podeljeno z zakonom (Zakon o Rdečem križu Republike Slovenije). Prvo pomoč pri Rdečem križu Republike Slovenije poučujejo zdravstveni delavci, ki za poučevanje pridobijo tudi licenco, ki jo podeljuje Rdeči križ</w:t>
      </w:r>
      <w:r w:rsidRPr="00B22E1F">
        <w:rPr>
          <w:rFonts w:ascii="Arial" w:hAnsi="Arial" w:cs="Arial"/>
          <w:color w:val="FF0000"/>
        </w:rPr>
        <w:t>.</w:t>
      </w:r>
    </w:p>
    <w:p w14:paraId="66D52863" w14:textId="77777777" w:rsidR="006904B6" w:rsidRPr="00B22E1F" w:rsidRDefault="006904B6" w:rsidP="006904B6">
      <w:pPr>
        <w:pStyle w:val="Glava"/>
        <w:jc w:val="both"/>
        <w:rPr>
          <w:rFonts w:ascii="Arial" w:hAnsi="Arial" w:cs="Arial"/>
        </w:rPr>
      </w:pPr>
    </w:p>
    <w:p w14:paraId="1A7B5DDF" w14:textId="10923EAF" w:rsidR="006904B6" w:rsidRPr="00B22E1F" w:rsidRDefault="006904B6" w:rsidP="006904B6">
      <w:pPr>
        <w:pStyle w:val="Glava"/>
        <w:jc w:val="both"/>
        <w:rPr>
          <w:rFonts w:ascii="Arial" w:hAnsi="Arial" w:cs="Arial"/>
        </w:rPr>
      </w:pPr>
      <w:r w:rsidRPr="00B22E1F">
        <w:rPr>
          <w:rFonts w:ascii="Arial" w:hAnsi="Arial" w:cs="Arial"/>
        </w:rPr>
        <w:t xml:space="preserve">Do morebitne spremembe pravilnika veljavna ureditev ne omogoča, da bi usposabljanje za prvo pomoč delavcev izvajali tudi drugi subjekti. Izvajalec medicine dela glede na določbe </w:t>
      </w:r>
      <w:r w:rsidR="00843EF4" w:rsidRPr="00B22E1F">
        <w:rPr>
          <w:rFonts w:ascii="Arial" w:hAnsi="Arial" w:cs="Arial"/>
        </w:rPr>
        <w:t>ZVZD-1</w:t>
      </w:r>
      <w:r w:rsidRPr="00B22E1F">
        <w:rPr>
          <w:rFonts w:ascii="Arial" w:hAnsi="Arial" w:cs="Arial"/>
        </w:rPr>
        <w:t xml:space="preserve"> sodeluje pri</w:t>
      </w:r>
      <w:r w:rsidR="00843EF4" w:rsidRPr="00B22E1F">
        <w:rPr>
          <w:rFonts w:ascii="Arial" w:hAnsi="Arial" w:cs="Arial"/>
        </w:rPr>
        <w:t xml:space="preserve"> </w:t>
      </w:r>
      <w:r w:rsidR="00843EF4" w:rsidRPr="00B22E1F">
        <w:rPr>
          <w:rFonts w:ascii="Arial" w:eastAsia="Times New Roman" w:hAnsi="Arial" w:cs="Arial"/>
          <w:color w:val="333333"/>
          <w:lang w:eastAsia="sl-SI"/>
        </w:rPr>
        <w:t>pripravi načrta delodajalca za dajanje prve pomoči ter sodeluje pri usposabljanju delavcev in delodajalcev za splošne in posebne ukrepe prve pomoči.</w:t>
      </w:r>
      <w:r w:rsidRPr="00B22E1F">
        <w:rPr>
          <w:rFonts w:ascii="Arial" w:hAnsi="Arial" w:cs="Arial"/>
        </w:rPr>
        <w:t xml:space="preserve"> Pri usposabljanju delavcev za izvajanje prve pomoči izvajalec medicine dela predlaga tudi dodatno ali posebno usposabljanje, kadar je to potrebno zaradi posebnih nevarnosti na delovnem mestu.</w:t>
      </w:r>
    </w:p>
    <w:p w14:paraId="72E7FA6F" w14:textId="77777777" w:rsidR="00843EF4" w:rsidRPr="00B22E1F" w:rsidRDefault="00843EF4" w:rsidP="001C469A">
      <w:pPr>
        <w:pStyle w:val="Odstavekseznama"/>
        <w:spacing w:after="0" w:line="240" w:lineRule="auto"/>
        <w:ind w:left="0"/>
        <w:jc w:val="both"/>
        <w:rPr>
          <w:rFonts w:ascii="Arial" w:hAnsi="Arial" w:cs="Arial"/>
        </w:rPr>
      </w:pPr>
    </w:p>
    <w:p w14:paraId="383C2440" w14:textId="7A86BC13" w:rsidR="00843EF4" w:rsidRPr="00B22E1F" w:rsidRDefault="006904B6" w:rsidP="00E3117B">
      <w:pPr>
        <w:pStyle w:val="Odstavekseznama"/>
        <w:spacing w:after="0" w:line="240" w:lineRule="auto"/>
        <w:ind w:left="0"/>
        <w:jc w:val="both"/>
        <w:rPr>
          <w:rFonts w:ascii="Arial" w:hAnsi="Arial" w:cs="Arial"/>
        </w:rPr>
      </w:pPr>
      <w:r w:rsidRPr="00B22E1F">
        <w:rPr>
          <w:rFonts w:ascii="Arial" w:hAnsi="Arial" w:cs="Arial"/>
        </w:rPr>
        <w:t xml:space="preserve">Omarico za prvo pomoč mora imeti vsak delodajalec (tudi manjše trgovine v nakupovalnih središčih), število omaric pa se določi glede na število zaposlenih. Vsak delodajalec mora na delovnih mestih zagotoviti eno omarico za prvo pomoč na 50 zaposlenih delavcev </w:t>
      </w:r>
      <w:r w:rsidR="00063FD5" w:rsidRPr="00B22E1F">
        <w:rPr>
          <w:rFonts w:ascii="Arial" w:hAnsi="Arial" w:cs="Arial"/>
        </w:rPr>
        <w:t>oziroma</w:t>
      </w:r>
      <w:r w:rsidRPr="00B22E1F">
        <w:rPr>
          <w:rFonts w:ascii="Arial" w:hAnsi="Arial" w:cs="Arial"/>
        </w:rPr>
        <w:t xml:space="preserve"> na vsako delovno izmeno. </w:t>
      </w:r>
      <w:r w:rsidR="00843EF4" w:rsidRPr="00B22E1F">
        <w:rPr>
          <w:rFonts w:ascii="Arial" w:hAnsi="Arial" w:cs="Arial"/>
        </w:rPr>
        <w:t xml:space="preserve">Delodajalec mora pri izvajanju del, pri katerih iz ocene tveganja izhaja večja nevarnost za nastanek nezgod pri delu, zagotoviti, da je v delovnem procesu na vsakih 20 delavcev oziroma na delovno enoto na </w:t>
      </w:r>
      <w:r w:rsidR="00C21411" w:rsidRPr="00B22E1F">
        <w:rPr>
          <w:rFonts w:ascii="Arial" w:hAnsi="Arial" w:cs="Arial"/>
        </w:rPr>
        <w:t>voljo</w:t>
      </w:r>
      <w:r w:rsidR="00843EF4" w:rsidRPr="00B22E1F">
        <w:rPr>
          <w:rFonts w:ascii="Arial" w:hAnsi="Arial" w:cs="Arial"/>
        </w:rPr>
        <w:t xml:space="preserve"> vsaj ena omarica za prvo pomoč. </w:t>
      </w:r>
    </w:p>
    <w:p w14:paraId="5CD02584" w14:textId="77777777" w:rsidR="00843EF4" w:rsidRPr="00B22E1F" w:rsidRDefault="00843EF4" w:rsidP="001C469A">
      <w:pPr>
        <w:pStyle w:val="Odstavekseznama"/>
        <w:spacing w:after="0" w:line="240" w:lineRule="auto"/>
        <w:ind w:left="0"/>
        <w:jc w:val="both"/>
        <w:rPr>
          <w:rFonts w:ascii="Arial" w:hAnsi="Arial" w:cs="Arial"/>
        </w:rPr>
      </w:pPr>
    </w:p>
    <w:p w14:paraId="426629D4" w14:textId="1DEA1F30" w:rsidR="006904B6" w:rsidRPr="00B22E1F" w:rsidRDefault="006904B6" w:rsidP="006904B6">
      <w:pPr>
        <w:spacing w:after="0" w:line="240" w:lineRule="auto"/>
        <w:jc w:val="both"/>
        <w:rPr>
          <w:rFonts w:ascii="Arial" w:hAnsi="Arial" w:cs="Arial"/>
        </w:rPr>
      </w:pPr>
      <w:r w:rsidRPr="00B22E1F">
        <w:rPr>
          <w:rFonts w:ascii="Arial" w:hAnsi="Arial" w:cs="Arial"/>
        </w:rPr>
        <w:t>Delodajalci imajo lahko še vedno staro omarico prve pomoči, vsebino omarice pa morajo prilagoditi zahtevam novega pravilnika</w:t>
      </w:r>
      <w:r w:rsidR="00843EF4" w:rsidRPr="00B22E1F">
        <w:rPr>
          <w:rFonts w:ascii="Arial" w:hAnsi="Arial" w:cs="Arial"/>
        </w:rPr>
        <w:t>, kjer je ta konkretno opredeljena</w:t>
      </w:r>
      <w:r w:rsidRPr="00B22E1F">
        <w:rPr>
          <w:rFonts w:ascii="Arial" w:hAnsi="Arial" w:cs="Arial"/>
        </w:rPr>
        <w:t xml:space="preserve">. Delodajalec </w:t>
      </w:r>
      <w:r w:rsidR="00C21411" w:rsidRPr="00B22E1F">
        <w:rPr>
          <w:rFonts w:ascii="Arial" w:hAnsi="Arial" w:cs="Arial"/>
        </w:rPr>
        <w:t>mora</w:t>
      </w:r>
      <w:r w:rsidRPr="00B22E1F">
        <w:rPr>
          <w:rFonts w:ascii="Arial" w:hAnsi="Arial" w:cs="Arial"/>
        </w:rPr>
        <w:t xml:space="preserve"> </w:t>
      </w:r>
      <w:r w:rsidRPr="00B22E1F">
        <w:rPr>
          <w:rFonts w:ascii="Arial" w:hAnsi="Arial" w:cs="Arial"/>
        </w:rPr>
        <w:lastRenderedPageBreak/>
        <w:t xml:space="preserve">delavce seznaniti z lokacijo in delavcem, ki je usposobljen in zadolžen za izvajanje prve pomoči. Delodajalec mora določiti delavce, ki so usposobljeni za izvajanje prve pomoči. </w:t>
      </w:r>
    </w:p>
    <w:p w14:paraId="43655AE8" w14:textId="77777777" w:rsidR="00843EF4" w:rsidRPr="00B22E1F" w:rsidRDefault="00843EF4" w:rsidP="006904B6">
      <w:pPr>
        <w:spacing w:after="0" w:line="240" w:lineRule="auto"/>
        <w:jc w:val="both"/>
        <w:rPr>
          <w:rFonts w:ascii="Arial" w:hAnsi="Arial" w:cs="Arial"/>
        </w:rPr>
      </w:pPr>
    </w:p>
    <w:p w14:paraId="4A164855" w14:textId="68806B71" w:rsidR="00E3117B" w:rsidRPr="00B22E1F" w:rsidRDefault="006904B6" w:rsidP="006904B6">
      <w:pPr>
        <w:spacing w:after="0" w:line="240" w:lineRule="auto"/>
        <w:jc w:val="both"/>
        <w:rPr>
          <w:rFonts w:ascii="Arial" w:hAnsi="Arial" w:cs="Arial"/>
        </w:rPr>
      </w:pPr>
      <w:r w:rsidRPr="00B22E1F">
        <w:rPr>
          <w:rFonts w:ascii="Arial" w:hAnsi="Arial" w:cs="Arial"/>
        </w:rPr>
        <w:t xml:space="preserve">Delodajalec mora zagotoviti, da je v delovnem procesu v vsaki krajevno ločeni enoti in vsaki delovni izmeni prisoten vsaj en delavec, ki je usposobljen za izvajanje prve pomoči. </w:t>
      </w:r>
      <w:r w:rsidR="00E3117B" w:rsidRPr="00B22E1F">
        <w:rPr>
          <w:rFonts w:ascii="Arial" w:hAnsi="Arial" w:cs="Arial"/>
          <w:color w:val="000000"/>
          <w:shd w:val="clear" w:color="auto" w:fill="FFFFFF"/>
        </w:rPr>
        <w:t>Delodajalec mora pri izvajanju del, pri katerem iz ocene tveganja izhaja večja nevarnost za nastanek nezgod pri delu, zagotoviti, da je v delovnem procesu na vsakih 20 delavcev prisoten en delavec, ki je usposobljen za izvajanje prve pomoči.</w:t>
      </w:r>
    </w:p>
    <w:p w14:paraId="141F8462" w14:textId="77777777" w:rsidR="00E3117B" w:rsidRPr="00B22E1F" w:rsidRDefault="00E3117B" w:rsidP="006904B6">
      <w:pPr>
        <w:spacing w:after="0" w:line="240" w:lineRule="auto"/>
        <w:jc w:val="both"/>
        <w:rPr>
          <w:rFonts w:ascii="Arial" w:hAnsi="Arial" w:cs="Arial"/>
        </w:rPr>
      </w:pPr>
    </w:p>
    <w:p w14:paraId="645F783D" w14:textId="39BB38B3" w:rsidR="006904B6" w:rsidRPr="00B22E1F" w:rsidRDefault="005A4E16" w:rsidP="006904B6">
      <w:pPr>
        <w:spacing w:after="0" w:line="240" w:lineRule="auto"/>
        <w:jc w:val="both"/>
        <w:rPr>
          <w:rFonts w:ascii="Arial" w:hAnsi="Arial" w:cs="Arial"/>
          <w:color w:val="000000"/>
          <w:shd w:val="clear" w:color="auto" w:fill="FFFFFF"/>
        </w:rPr>
      </w:pPr>
      <w:r w:rsidRPr="00B22E1F">
        <w:rPr>
          <w:rFonts w:ascii="Arial" w:hAnsi="Arial" w:cs="Arial"/>
          <w:color w:val="000000"/>
          <w:shd w:val="clear" w:color="auto" w:fill="FFFFFF"/>
        </w:rPr>
        <w:t xml:space="preserve">Delavci, določeni za izvajanje prve pomoči na delovnem mestu, morajo izpit iz prve pomoči opraviti vsakih pet let. Šteje se, da so za izvajanje prve pomoči na delovnem mestu po tem pravilniku usposobljeni tudi zdravstveni delavci, pripadniki enot za prvo pomoč Civilne zaščite </w:t>
      </w:r>
      <w:r w:rsidR="00C21411" w:rsidRPr="00B22E1F">
        <w:rPr>
          <w:rFonts w:ascii="Arial" w:hAnsi="Arial" w:cs="Arial"/>
          <w:color w:val="000000"/>
          <w:shd w:val="clear" w:color="auto" w:fill="FFFFFF"/>
        </w:rPr>
        <w:t>in</w:t>
      </w:r>
      <w:r w:rsidRPr="00B22E1F">
        <w:rPr>
          <w:rFonts w:ascii="Arial" w:hAnsi="Arial" w:cs="Arial"/>
          <w:color w:val="000000"/>
          <w:shd w:val="clear" w:color="auto" w:fill="FFFFFF"/>
        </w:rPr>
        <w:t xml:space="preserve"> delavci, ki so v zadnjih petih letih opravili izpit iz prve pomoči za voznike motornih vozil.</w:t>
      </w:r>
    </w:p>
    <w:p w14:paraId="0BEEA5C6" w14:textId="41F2F44A" w:rsidR="006904B6" w:rsidRPr="00B22E1F" w:rsidRDefault="006904B6" w:rsidP="00843EF4">
      <w:pPr>
        <w:spacing w:after="0" w:line="240" w:lineRule="auto"/>
        <w:jc w:val="both"/>
        <w:rPr>
          <w:rFonts w:ascii="Arial" w:hAnsi="Arial" w:cs="Arial"/>
        </w:rPr>
      </w:pPr>
    </w:p>
    <w:p w14:paraId="5D5A5772" w14:textId="2D714D1C" w:rsidR="006904B6" w:rsidRPr="00B22E1F" w:rsidRDefault="005A4E16" w:rsidP="006904B6">
      <w:pPr>
        <w:pStyle w:val="Odstavekseznama"/>
        <w:spacing w:after="0" w:line="240" w:lineRule="auto"/>
        <w:ind w:left="0"/>
        <w:jc w:val="both"/>
        <w:rPr>
          <w:rFonts w:ascii="Arial" w:hAnsi="Arial" w:cs="Arial"/>
        </w:rPr>
      </w:pPr>
      <w:r w:rsidRPr="00B22E1F">
        <w:rPr>
          <w:rFonts w:ascii="Arial" w:hAnsi="Arial" w:cs="Arial"/>
        </w:rPr>
        <w:t>K</w:t>
      </w:r>
      <w:r w:rsidR="006904B6" w:rsidRPr="00B22E1F">
        <w:rPr>
          <w:rFonts w:ascii="Arial" w:hAnsi="Arial" w:cs="Arial"/>
        </w:rPr>
        <w:t xml:space="preserve">adar iz ocene tveganja izhaja večja nevarnost za nastanek poškodb, </w:t>
      </w:r>
      <w:r w:rsidRPr="00B22E1F">
        <w:rPr>
          <w:rFonts w:ascii="Arial" w:hAnsi="Arial" w:cs="Arial"/>
        </w:rPr>
        <w:t xml:space="preserve">se </w:t>
      </w:r>
      <w:r w:rsidR="006904B6" w:rsidRPr="00B22E1F">
        <w:rPr>
          <w:rFonts w:ascii="Arial" w:hAnsi="Arial" w:cs="Arial"/>
        </w:rPr>
        <w:t xml:space="preserve">na predlog pooblaščenega zdravnika poleg vsebine omarice za prvo pomoč </w:t>
      </w:r>
      <w:r w:rsidR="00C21411" w:rsidRPr="00B22E1F">
        <w:rPr>
          <w:rFonts w:ascii="Arial" w:hAnsi="Arial" w:cs="Arial"/>
        </w:rPr>
        <w:t xml:space="preserve">zagotovijo </w:t>
      </w:r>
      <w:r w:rsidR="006904B6" w:rsidRPr="00B22E1F">
        <w:rPr>
          <w:rFonts w:ascii="Arial" w:hAnsi="Arial" w:cs="Arial"/>
        </w:rPr>
        <w:t>tudi drug sanitetni material, sredstva in oprem</w:t>
      </w:r>
      <w:r w:rsidRPr="00B22E1F">
        <w:rPr>
          <w:rFonts w:ascii="Arial" w:hAnsi="Arial" w:cs="Arial"/>
        </w:rPr>
        <w:t>a</w:t>
      </w:r>
      <w:r w:rsidR="006904B6" w:rsidRPr="00B22E1F">
        <w:rPr>
          <w:rFonts w:ascii="Arial" w:hAnsi="Arial" w:cs="Arial"/>
        </w:rPr>
        <w:t xml:space="preserve"> (</w:t>
      </w:r>
      <w:r w:rsidR="00063FD5" w:rsidRPr="00B22E1F">
        <w:rPr>
          <w:rFonts w:ascii="Arial" w:hAnsi="Arial" w:cs="Arial"/>
        </w:rPr>
        <w:t>na primer</w:t>
      </w:r>
      <w:r w:rsidR="006904B6" w:rsidRPr="00B22E1F">
        <w:rPr>
          <w:rFonts w:ascii="Arial" w:hAnsi="Arial" w:cs="Arial"/>
        </w:rPr>
        <w:t xml:space="preserve"> nosila).</w:t>
      </w:r>
    </w:p>
    <w:p w14:paraId="6DD9AB4B" w14:textId="77777777" w:rsidR="00527DC9" w:rsidRPr="00B22E1F" w:rsidRDefault="00527DC9" w:rsidP="00AA1E2E">
      <w:pPr>
        <w:pStyle w:val="Odstavekseznama"/>
        <w:spacing w:after="0" w:line="240" w:lineRule="auto"/>
        <w:ind w:left="0"/>
        <w:jc w:val="both"/>
        <w:rPr>
          <w:rFonts w:ascii="Arial" w:hAnsi="Arial" w:cs="Arial"/>
          <w:b/>
        </w:rPr>
      </w:pPr>
    </w:p>
    <w:p w14:paraId="64E1093A" w14:textId="77777777" w:rsidR="00527DC9" w:rsidRPr="00B22E1F" w:rsidRDefault="00527DC9" w:rsidP="00EC034B">
      <w:pPr>
        <w:pStyle w:val="Odstavekseznama"/>
        <w:spacing w:after="0" w:line="240" w:lineRule="auto"/>
        <w:ind w:left="0"/>
        <w:jc w:val="both"/>
        <w:rPr>
          <w:rFonts w:ascii="Arial" w:hAnsi="Arial" w:cs="Arial"/>
          <w:b/>
        </w:rPr>
      </w:pPr>
    </w:p>
    <w:p w14:paraId="282BDBE6" w14:textId="6EA80096" w:rsidR="00AA1E2E" w:rsidRPr="00B22E1F" w:rsidRDefault="00AA1E2E" w:rsidP="00AA1E2E">
      <w:pPr>
        <w:pStyle w:val="Odstavekseznama"/>
        <w:spacing w:after="0" w:line="240" w:lineRule="auto"/>
        <w:ind w:left="0"/>
        <w:jc w:val="both"/>
        <w:rPr>
          <w:rFonts w:ascii="Arial" w:hAnsi="Arial" w:cs="Arial"/>
          <w:b/>
        </w:rPr>
      </w:pPr>
      <w:r w:rsidRPr="00B22E1F">
        <w:rPr>
          <w:rFonts w:ascii="Arial" w:hAnsi="Arial" w:cs="Arial"/>
          <w:b/>
        </w:rPr>
        <w:t>5.</w:t>
      </w:r>
      <w:r w:rsidR="00811891" w:rsidRPr="00B22E1F">
        <w:rPr>
          <w:rFonts w:ascii="Arial" w:hAnsi="Arial" w:cs="Arial"/>
          <w:b/>
        </w:rPr>
        <w:t>4</w:t>
      </w:r>
      <w:r w:rsidRPr="00B22E1F">
        <w:rPr>
          <w:rFonts w:ascii="Arial" w:hAnsi="Arial" w:cs="Arial"/>
          <w:b/>
        </w:rPr>
        <w:t>.</w:t>
      </w:r>
      <w:r w:rsidR="0053659E" w:rsidRPr="00B22E1F">
        <w:rPr>
          <w:rFonts w:ascii="Arial" w:hAnsi="Arial" w:cs="Arial"/>
          <w:b/>
        </w:rPr>
        <w:t>25</w:t>
      </w:r>
      <w:r w:rsidRPr="00B22E1F">
        <w:rPr>
          <w:rFonts w:ascii="Arial" w:hAnsi="Arial" w:cs="Arial"/>
          <w:b/>
        </w:rPr>
        <w:t xml:space="preserve"> Pravilnik o varovanju zdravja pri delu otrok, mladostnikov in mladih oseb</w:t>
      </w:r>
    </w:p>
    <w:p w14:paraId="359FDAA0" w14:textId="77777777" w:rsidR="00214548" w:rsidRPr="00B22E1F" w:rsidRDefault="00214548" w:rsidP="00214548">
      <w:pPr>
        <w:pStyle w:val="Odstavekseznama"/>
        <w:spacing w:after="0" w:line="240" w:lineRule="auto"/>
        <w:ind w:left="0"/>
        <w:jc w:val="both"/>
        <w:rPr>
          <w:rFonts w:ascii="Arial" w:hAnsi="Arial" w:cs="Arial"/>
        </w:rPr>
      </w:pPr>
    </w:p>
    <w:p w14:paraId="7FBBCE1A" w14:textId="27463A0B" w:rsidR="000E681A" w:rsidRPr="00B22E1F" w:rsidRDefault="000E681A" w:rsidP="00214548">
      <w:pPr>
        <w:pStyle w:val="Odstavekseznama"/>
        <w:spacing w:after="0" w:line="240" w:lineRule="auto"/>
        <w:ind w:left="0"/>
        <w:jc w:val="both"/>
        <w:rPr>
          <w:rFonts w:ascii="Arial" w:hAnsi="Arial" w:cs="Arial"/>
        </w:rPr>
      </w:pPr>
      <w:r w:rsidRPr="00B22E1F">
        <w:rPr>
          <w:rFonts w:ascii="Arial" w:hAnsi="Arial" w:cs="Arial"/>
          <w:color w:val="000000"/>
        </w:rPr>
        <w:t>Ta </w:t>
      </w:r>
      <w:r w:rsidRPr="00B22E1F">
        <w:rPr>
          <w:rStyle w:val="highlight"/>
          <w:rFonts w:ascii="Arial" w:hAnsi="Arial" w:cs="Arial"/>
          <w:color w:val="000000"/>
        </w:rPr>
        <w:t>pravilnik</w:t>
      </w:r>
      <w:r w:rsidRPr="00B22E1F">
        <w:rPr>
          <w:rFonts w:ascii="Arial" w:hAnsi="Arial" w:cs="Arial"/>
          <w:color w:val="000000"/>
        </w:rPr>
        <w:t> določa ukrepe in aktivnosti za </w:t>
      </w:r>
      <w:r w:rsidRPr="00B22E1F">
        <w:rPr>
          <w:rStyle w:val="highlight"/>
          <w:rFonts w:ascii="Arial" w:hAnsi="Arial" w:cs="Arial"/>
          <w:color w:val="000000"/>
        </w:rPr>
        <w:t>varovanj</w:t>
      </w:r>
      <w:r w:rsidRPr="00B22E1F">
        <w:rPr>
          <w:rFonts w:ascii="Arial" w:hAnsi="Arial" w:cs="Arial"/>
          <w:color w:val="000000"/>
        </w:rPr>
        <w:t>e </w:t>
      </w:r>
      <w:r w:rsidRPr="00B22E1F">
        <w:rPr>
          <w:rStyle w:val="highlight"/>
          <w:rFonts w:ascii="Arial" w:hAnsi="Arial" w:cs="Arial"/>
          <w:color w:val="000000"/>
        </w:rPr>
        <w:t>zdravj</w:t>
      </w:r>
      <w:r w:rsidRPr="00B22E1F">
        <w:rPr>
          <w:rFonts w:ascii="Arial" w:hAnsi="Arial" w:cs="Arial"/>
          <w:color w:val="000000"/>
        </w:rPr>
        <w:t>a, telesnega in duševnega razvoja </w:t>
      </w:r>
      <w:r w:rsidRPr="00B22E1F">
        <w:rPr>
          <w:rStyle w:val="highlight"/>
          <w:rFonts w:ascii="Arial" w:hAnsi="Arial" w:cs="Arial"/>
          <w:color w:val="000000"/>
        </w:rPr>
        <w:t>otrok,</w:t>
      </w:r>
      <w:r w:rsidRPr="00B22E1F">
        <w:rPr>
          <w:rFonts w:ascii="Arial" w:hAnsi="Arial" w:cs="Arial"/>
          <w:color w:val="000000"/>
        </w:rPr>
        <w:t> </w:t>
      </w:r>
      <w:r w:rsidRPr="00B22E1F">
        <w:rPr>
          <w:rStyle w:val="highlight"/>
          <w:rFonts w:ascii="Arial" w:hAnsi="Arial" w:cs="Arial"/>
          <w:color w:val="000000"/>
        </w:rPr>
        <w:t>mladostnikov</w:t>
      </w:r>
      <w:r w:rsidRPr="00B22E1F">
        <w:rPr>
          <w:rFonts w:ascii="Arial" w:hAnsi="Arial" w:cs="Arial"/>
          <w:color w:val="000000"/>
        </w:rPr>
        <w:t> in </w:t>
      </w:r>
      <w:r w:rsidRPr="00B22E1F">
        <w:rPr>
          <w:rStyle w:val="highlight"/>
          <w:rFonts w:ascii="Arial" w:hAnsi="Arial" w:cs="Arial"/>
          <w:color w:val="000000"/>
        </w:rPr>
        <w:t>mladih</w:t>
      </w:r>
      <w:r w:rsidRPr="00B22E1F">
        <w:rPr>
          <w:rFonts w:ascii="Arial" w:hAnsi="Arial" w:cs="Arial"/>
          <w:color w:val="000000"/>
          <w:shd w:val="clear" w:color="auto" w:fill="FFFFFF"/>
        </w:rPr>
        <w:t> </w:t>
      </w:r>
      <w:r w:rsidRPr="00B22E1F">
        <w:rPr>
          <w:rStyle w:val="highlight"/>
          <w:rFonts w:ascii="Arial" w:hAnsi="Arial" w:cs="Arial"/>
          <w:color w:val="000000"/>
        </w:rPr>
        <w:t>oseb</w:t>
      </w:r>
      <w:r w:rsidRPr="00B22E1F">
        <w:rPr>
          <w:rFonts w:ascii="Arial" w:hAnsi="Arial" w:cs="Arial"/>
          <w:color w:val="000000"/>
        </w:rPr>
        <w:t> pri </w:t>
      </w:r>
      <w:r w:rsidRPr="00B22E1F">
        <w:rPr>
          <w:rStyle w:val="highlight"/>
          <w:rFonts w:ascii="Arial" w:hAnsi="Arial" w:cs="Arial"/>
          <w:color w:val="000000"/>
        </w:rPr>
        <w:t>delu</w:t>
      </w:r>
      <w:r w:rsidRPr="00B22E1F">
        <w:rPr>
          <w:rFonts w:ascii="Arial" w:hAnsi="Arial" w:cs="Arial"/>
          <w:color w:val="000000"/>
          <w:shd w:val="clear" w:color="auto" w:fill="FFFFFF"/>
        </w:rPr>
        <w:t> in v zvezi z delom.</w:t>
      </w:r>
    </w:p>
    <w:p w14:paraId="13679CC9" w14:textId="77777777" w:rsidR="000E681A" w:rsidRPr="00B22E1F" w:rsidRDefault="000E681A" w:rsidP="00214548">
      <w:pPr>
        <w:pStyle w:val="Odstavekseznama"/>
        <w:spacing w:after="0" w:line="240" w:lineRule="auto"/>
        <w:ind w:left="0"/>
        <w:jc w:val="both"/>
        <w:rPr>
          <w:rFonts w:ascii="Arial" w:hAnsi="Arial" w:cs="Arial"/>
        </w:rPr>
      </w:pPr>
    </w:p>
    <w:p w14:paraId="5092FE52" w14:textId="26DA8C42" w:rsidR="00214548" w:rsidRPr="00B22E1F" w:rsidRDefault="00214548" w:rsidP="00214548">
      <w:pPr>
        <w:pStyle w:val="Odstavekseznama"/>
        <w:spacing w:after="0" w:line="240" w:lineRule="auto"/>
        <w:ind w:left="0"/>
        <w:jc w:val="both"/>
        <w:rPr>
          <w:rFonts w:ascii="Arial" w:hAnsi="Arial" w:cs="Arial"/>
        </w:rPr>
      </w:pPr>
      <w:r w:rsidRPr="00B22E1F">
        <w:rPr>
          <w:rFonts w:ascii="Arial" w:hAnsi="Arial" w:cs="Arial"/>
        </w:rPr>
        <w:t xml:space="preserve">Delodajalec se mora zavedati ranljivosti mladih na delovnem mestu, ki je predvsem posledica pomanjkanja izkušenj in </w:t>
      </w:r>
      <w:r w:rsidR="000E681A" w:rsidRPr="00B22E1F">
        <w:rPr>
          <w:rFonts w:ascii="Arial" w:hAnsi="Arial" w:cs="Arial"/>
        </w:rPr>
        <w:t>mladosti</w:t>
      </w:r>
      <w:r w:rsidRPr="00B22E1F">
        <w:rPr>
          <w:rFonts w:ascii="Arial" w:hAnsi="Arial" w:cs="Arial"/>
        </w:rPr>
        <w:t>. Mlade je treba zaposlovati na primernih in varnih delovnih mestih ter jim pri tem zagotoviti ustrezno usposabljanje, nadzor in zaščito.</w:t>
      </w:r>
    </w:p>
    <w:p w14:paraId="32337398" w14:textId="77777777" w:rsidR="00214548" w:rsidRPr="00B22E1F" w:rsidRDefault="00214548" w:rsidP="00214548">
      <w:pPr>
        <w:pStyle w:val="Odstavekseznama"/>
        <w:spacing w:after="0" w:line="240" w:lineRule="auto"/>
        <w:ind w:left="0"/>
        <w:jc w:val="both"/>
        <w:rPr>
          <w:rFonts w:ascii="Arial" w:hAnsi="Arial" w:cs="Arial"/>
        </w:rPr>
      </w:pPr>
    </w:p>
    <w:p w14:paraId="7AE665F5" w14:textId="3E2B7D64" w:rsidR="00214548" w:rsidRPr="00B22E1F" w:rsidRDefault="00214548" w:rsidP="00214548">
      <w:pPr>
        <w:pStyle w:val="Odstavekseznama"/>
        <w:spacing w:after="0" w:line="240" w:lineRule="auto"/>
        <w:ind w:left="0"/>
        <w:jc w:val="both"/>
        <w:rPr>
          <w:rFonts w:ascii="Arial" w:hAnsi="Arial" w:cs="Arial"/>
        </w:rPr>
      </w:pPr>
      <w:r w:rsidRPr="00B22E1F">
        <w:rPr>
          <w:rFonts w:ascii="Arial" w:hAnsi="Arial" w:cs="Arial"/>
        </w:rPr>
        <w:t xml:space="preserve">Pravilnik o varovanju zdravja pri delu otrok, mladostnikov in mladih oseb opredeljuje otroka </w:t>
      </w:r>
      <w:r w:rsidR="00063FD5" w:rsidRPr="00B22E1F">
        <w:rPr>
          <w:rFonts w:ascii="Arial" w:hAnsi="Arial" w:cs="Arial"/>
        </w:rPr>
        <w:t>oziroma</w:t>
      </w:r>
      <w:r w:rsidRPr="00B22E1F">
        <w:rPr>
          <w:rFonts w:ascii="Arial" w:hAnsi="Arial" w:cs="Arial"/>
        </w:rPr>
        <w:t xml:space="preserve"> mladostnika</w:t>
      </w:r>
      <w:r w:rsidRPr="00B22E1F">
        <w:rPr>
          <w:rStyle w:val="Sprotnaopomba-sklic"/>
          <w:rFonts w:ascii="Arial" w:hAnsi="Arial" w:cs="Arial"/>
        </w:rPr>
        <w:footnoteReference w:id="24"/>
      </w:r>
      <w:r w:rsidRPr="00B22E1F">
        <w:rPr>
          <w:rFonts w:ascii="Arial" w:hAnsi="Arial" w:cs="Arial"/>
        </w:rPr>
        <w:t>:</w:t>
      </w:r>
    </w:p>
    <w:p w14:paraId="73E25CBD" w14:textId="77777777" w:rsidR="00214548" w:rsidRPr="00B22E1F" w:rsidRDefault="00214548" w:rsidP="007B0FBA">
      <w:pPr>
        <w:pStyle w:val="Odstavekseznama"/>
        <w:numPr>
          <w:ilvl w:val="0"/>
          <w:numId w:val="3"/>
        </w:numPr>
        <w:spacing w:after="0" w:line="240" w:lineRule="auto"/>
        <w:jc w:val="both"/>
        <w:rPr>
          <w:rFonts w:ascii="Arial" w:hAnsi="Arial" w:cs="Arial"/>
        </w:rPr>
      </w:pPr>
      <w:r w:rsidRPr="00B22E1F">
        <w:rPr>
          <w:rFonts w:ascii="Arial" w:hAnsi="Arial" w:cs="Arial"/>
        </w:rPr>
        <w:t>mlada oseba je oseba pod 18 letom starosti, ki je v delovnem razmerju na podlagi pogodbe o zaposlitvi;</w:t>
      </w:r>
    </w:p>
    <w:p w14:paraId="4E0CBEDD" w14:textId="77777777" w:rsidR="00214548" w:rsidRPr="00B22E1F" w:rsidRDefault="00214548" w:rsidP="007B0FBA">
      <w:pPr>
        <w:pStyle w:val="Odstavekseznama"/>
        <w:numPr>
          <w:ilvl w:val="0"/>
          <w:numId w:val="3"/>
        </w:numPr>
        <w:spacing w:after="0" w:line="240" w:lineRule="auto"/>
        <w:jc w:val="both"/>
        <w:rPr>
          <w:rFonts w:ascii="Arial" w:hAnsi="Arial" w:cs="Arial"/>
        </w:rPr>
      </w:pPr>
      <w:r w:rsidRPr="00B22E1F">
        <w:rPr>
          <w:rFonts w:ascii="Arial" w:hAnsi="Arial" w:cs="Arial"/>
        </w:rPr>
        <w:t>otrok je oseba pod 16 letom starosti ali oseba, ki je vključena v obvezno redno šolanje;</w:t>
      </w:r>
    </w:p>
    <w:p w14:paraId="5A02F608" w14:textId="46451091" w:rsidR="00214548" w:rsidRPr="00B22E1F" w:rsidRDefault="00214548" w:rsidP="007B0FBA">
      <w:pPr>
        <w:pStyle w:val="Odstavekseznama"/>
        <w:numPr>
          <w:ilvl w:val="0"/>
          <w:numId w:val="3"/>
        </w:numPr>
        <w:spacing w:after="0" w:line="240" w:lineRule="auto"/>
        <w:jc w:val="both"/>
        <w:rPr>
          <w:rFonts w:ascii="Arial" w:hAnsi="Arial" w:cs="Arial"/>
        </w:rPr>
      </w:pPr>
      <w:r w:rsidRPr="00B22E1F">
        <w:rPr>
          <w:rFonts w:ascii="Arial" w:hAnsi="Arial" w:cs="Arial"/>
        </w:rPr>
        <w:t xml:space="preserve">mladostnik je oseba, stara vsaj 16 let </w:t>
      </w:r>
      <w:r w:rsidR="00C21411" w:rsidRPr="00B22E1F">
        <w:rPr>
          <w:rFonts w:ascii="Arial" w:hAnsi="Arial" w:cs="Arial"/>
        </w:rPr>
        <w:t>in</w:t>
      </w:r>
      <w:r w:rsidRPr="00B22E1F">
        <w:rPr>
          <w:rFonts w:ascii="Arial" w:hAnsi="Arial" w:cs="Arial"/>
        </w:rPr>
        <w:t xml:space="preserve"> ne več kot 18 let</w:t>
      </w:r>
      <w:r w:rsidR="00C21411" w:rsidRPr="00B22E1F">
        <w:rPr>
          <w:rFonts w:ascii="Arial" w:hAnsi="Arial" w:cs="Arial"/>
        </w:rPr>
        <w:t xml:space="preserve">, ki </w:t>
      </w:r>
      <w:r w:rsidRPr="00B22E1F">
        <w:rPr>
          <w:rFonts w:ascii="Arial" w:hAnsi="Arial" w:cs="Arial"/>
        </w:rPr>
        <w:t>ni več vključena v obvezno redno šolanje.</w:t>
      </w:r>
    </w:p>
    <w:p w14:paraId="3EA57144" w14:textId="77777777" w:rsidR="00214548" w:rsidRPr="00B22E1F" w:rsidRDefault="00214548" w:rsidP="00214548">
      <w:pPr>
        <w:pStyle w:val="Odstavekseznama"/>
        <w:spacing w:after="0" w:line="240" w:lineRule="auto"/>
        <w:ind w:left="0"/>
        <w:jc w:val="both"/>
        <w:rPr>
          <w:rFonts w:ascii="Arial" w:hAnsi="Arial" w:cs="Arial"/>
        </w:rPr>
      </w:pPr>
    </w:p>
    <w:p w14:paraId="75E051B7" w14:textId="4179D815" w:rsidR="000E681A" w:rsidRDefault="000E681A" w:rsidP="000E681A">
      <w:pPr>
        <w:pStyle w:val="Odstavekseznama"/>
        <w:spacing w:after="0" w:line="240" w:lineRule="auto"/>
        <w:ind w:left="0"/>
        <w:jc w:val="both"/>
        <w:rPr>
          <w:rFonts w:ascii="Arial" w:hAnsi="Arial" w:cs="Arial"/>
          <w:color w:val="000000"/>
          <w:shd w:val="clear" w:color="auto" w:fill="FFFFFF"/>
        </w:rPr>
      </w:pPr>
      <w:r w:rsidRPr="00B22E1F">
        <w:rPr>
          <w:rFonts w:ascii="Arial" w:hAnsi="Arial" w:cs="Arial"/>
        </w:rPr>
        <w:t xml:space="preserve">Otrok, ki je dopolnil 13 let, lahko pod določenimi pogoji </w:t>
      </w:r>
      <w:r w:rsidR="00E50F21" w:rsidRPr="00B22E1F">
        <w:rPr>
          <w:rFonts w:ascii="Arial" w:hAnsi="Arial" w:cs="Arial"/>
        </w:rPr>
        <w:t xml:space="preserve">opravlja </w:t>
      </w:r>
      <w:r w:rsidRPr="00B22E1F">
        <w:rPr>
          <w:rFonts w:ascii="Arial" w:hAnsi="Arial" w:cs="Arial"/>
        </w:rPr>
        <w:t xml:space="preserve">lažja dela. To so dela, ki </w:t>
      </w:r>
      <w:r w:rsidR="00E50F21" w:rsidRPr="00B22E1F">
        <w:rPr>
          <w:rFonts w:ascii="Arial" w:hAnsi="Arial" w:cs="Arial"/>
          <w:color w:val="000000"/>
          <w:shd w:val="clear" w:color="auto" w:fill="FFFFFF"/>
        </w:rPr>
        <w:t>glede</w:t>
      </w:r>
      <w:r w:rsidRPr="00B22E1F">
        <w:rPr>
          <w:rFonts w:ascii="Arial" w:hAnsi="Arial" w:cs="Arial"/>
          <w:color w:val="000000"/>
          <w:shd w:val="clear" w:color="auto" w:fill="FFFFFF"/>
        </w:rPr>
        <w:t xml:space="preserve"> </w:t>
      </w:r>
      <w:r w:rsidR="00E50F21" w:rsidRPr="00B22E1F">
        <w:rPr>
          <w:rFonts w:ascii="Arial" w:hAnsi="Arial" w:cs="Arial"/>
          <w:color w:val="000000"/>
          <w:shd w:val="clear" w:color="auto" w:fill="FFFFFF"/>
        </w:rPr>
        <w:t>značilnostih</w:t>
      </w:r>
      <w:r w:rsidRPr="00B22E1F">
        <w:rPr>
          <w:rFonts w:ascii="Arial" w:hAnsi="Arial" w:cs="Arial"/>
          <w:color w:val="000000"/>
          <w:shd w:val="clear" w:color="auto" w:fill="FFFFFF"/>
        </w:rPr>
        <w:t xml:space="preserve"> in delovn</w:t>
      </w:r>
      <w:r w:rsidR="00E50F21" w:rsidRPr="00B22E1F">
        <w:rPr>
          <w:rFonts w:ascii="Arial" w:hAnsi="Arial" w:cs="Arial"/>
          <w:color w:val="000000"/>
          <w:shd w:val="clear" w:color="auto" w:fill="FFFFFF"/>
        </w:rPr>
        <w:t>ih</w:t>
      </w:r>
      <w:r w:rsidRPr="00B22E1F">
        <w:rPr>
          <w:rFonts w:ascii="Arial" w:hAnsi="Arial" w:cs="Arial"/>
          <w:color w:val="000000"/>
          <w:shd w:val="clear" w:color="auto" w:fill="FFFFFF"/>
        </w:rPr>
        <w:t xml:space="preserve"> razmer, v katerih se opravljajo, </w:t>
      </w:r>
      <w:r w:rsidRPr="00B22E1F">
        <w:rPr>
          <w:rFonts w:ascii="Arial" w:eastAsia="Times New Roman" w:hAnsi="Arial" w:cs="Arial"/>
          <w:lang w:eastAsia="sl-SI"/>
        </w:rPr>
        <w:t>niso škodljiva za varnost, zdravje in razvoj otroka ter ne vplivajo negativno na otrokovo prisotnost v šoli, na njegovo vključitev v programe poklicnega usmerjanja ali usposabljanja, ki ga je odobril pristojni organ</w:t>
      </w:r>
      <w:r w:rsidR="00E50F21" w:rsidRPr="00B22E1F">
        <w:rPr>
          <w:rFonts w:ascii="Arial" w:eastAsia="Times New Roman" w:hAnsi="Arial" w:cs="Arial"/>
          <w:lang w:eastAsia="sl-SI"/>
        </w:rPr>
        <w:t>,</w:t>
      </w:r>
      <w:r w:rsidRPr="00B22E1F">
        <w:rPr>
          <w:rFonts w:ascii="Arial" w:eastAsia="Times New Roman" w:hAnsi="Arial" w:cs="Arial"/>
          <w:lang w:eastAsia="sl-SI"/>
        </w:rPr>
        <w:t xml:space="preserve"> ali na njegovo sposobnost, da pozitivno izkoristi prejeto izobrazbo. </w:t>
      </w:r>
      <w:r w:rsidRPr="00B22E1F">
        <w:rPr>
          <w:rFonts w:ascii="Arial" w:hAnsi="Arial" w:cs="Arial"/>
          <w:color w:val="000000"/>
          <w:shd w:val="clear" w:color="auto" w:fill="FFFFFF"/>
        </w:rPr>
        <w:t xml:space="preserve">Primeri lažjih del, ki se kot usmeritev upoštevajo pri odobritvi </w:t>
      </w:r>
      <w:r w:rsidRPr="00B22E1F">
        <w:rPr>
          <w:rFonts w:ascii="Arial" w:hAnsi="Arial" w:cs="Arial"/>
          <w:color w:val="000000"/>
        </w:rPr>
        <w:t>dela </w:t>
      </w:r>
      <w:r w:rsidRPr="00B22E1F">
        <w:rPr>
          <w:rStyle w:val="highlight"/>
          <w:rFonts w:ascii="Arial" w:hAnsi="Arial" w:cs="Arial"/>
          <w:color w:val="000000"/>
        </w:rPr>
        <w:t>otrok</w:t>
      </w:r>
      <w:r w:rsidRPr="00B22E1F">
        <w:rPr>
          <w:rFonts w:ascii="Arial" w:hAnsi="Arial" w:cs="Arial"/>
          <w:color w:val="000000"/>
        </w:rPr>
        <w:t>a,</w:t>
      </w:r>
      <w:r w:rsidRPr="00B22E1F">
        <w:rPr>
          <w:rFonts w:ascii="Arial" w:hAnsi="Arial" w:cs="Arial"/>
          <w:color w:val="000000"/>
          <w:shd w:val="clear" w:color="auto" w:fill="FFFFFF"/>
        </w:rPr>
        <w:t xml:space="preserve"> ki je dopolnil starost 13 let, so:</w:t>
      </w:r>
    </w:p>
    <w:p w14:paraId="0ED1706F" w14:textId="03968686"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pisarnah: tipkanje in računanje ob uporabi računala, posodabljanje zapisov, razvrščanje, urejanje in polnjenje zbirk, lažja kurirska dela, urejanje pošte, fotokopiranje;</w:t>
      </w:r>
    </w:p>
    <w:p w14:paraId="13D31B4F" w14:textId="40B3666C"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zaposlitev v trgovini: preproste naloge pomočnikov, urejanje izložb, etiketiranje s cenami;</w:t>
      </w:r>
    </w:p>
    <w:p w14:paraId="24CB5608" w14:textId="3D6D095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lastRenderedPageBreak/>
        <w:t>delo v restavracijah, kavarnah in podobnih lokalih: lahko delo, na primer pripravljanje in pospravljanje miz;</w:t>
      </w:r>
    </w:p>
    <w:p w14:paraId="27B02A74" w14:textId="1B0CFD3E"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kmetijstvu, gozdarstvu in vrtnarstvu: lahko delo pri hranjenju živali, lahko ročno delo pri setvi in sajenju, odstranjevanje plevela s cvetličnih gred in majhnih nasadov, pobiranje sadja in jagod;</w:t>
      </w:r>
    </w:p>
    <w:p w14:paraId="2C596ACD" w14:textId="5C5BFFC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raznašanje ali podobno delo: lahko kurirsko delo ali delo raznašalca;</w:t>
      </w:r>
    </w:p>
    <w:p w14:paraId="7D62F8F6" w14:textId="507131D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krojaštvo, šiviljstvo: osnovno ročno šivanje, vozlanje niti, nezahtevno opravilo s šivalnim strojem;</w:t>
      </w:r>
    </w:p>
    <w:p w14:paraId="58F5E1F0" w14:textId="2192D5AF"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s stroji: osnovno ročno sestavljanje, ročno sestavljanje majhnih delčkov (ne pa spajkanje, varjenje, preizkušanje ali delo z vklopljenimi električnimi napravami ali lepljenje, če je to lahko nevarno za zdravje);</w:t>
      </w:r>
    </w:p>
    <w:p w14:paraId="6BE995AB" w14:textId="191C71B8"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z električnimi napravami: ročno sestavljanje majhnih delčkov (ne spajkanje, varjenje, preizkušanje ali delo na vklopljenih električnih napravah, niti lepljenje, če je lahko nevarno za zdravje);</w:t>
      </w:r>
    </w:p>
    <w:p w14:paraId="7B1FA705" w14:textId="73435CD5"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predelava lesa: ročno sestavljanje majhnih sestavnih delov (ne smejo delati s trdim lesom, kakor sta bukev in hrast, lepiti, če je lepilo nevarno za zdravje);</w:t>
      </w:r>
    </w:p>
    <w:p w14:paraId="08576C39" w14:textId="7A4D5209"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barvanje: barvanje (ne pršenje barv) z barvami, ki niso škodljive za zdravje;</w:t>
      </w:r>
    </w:p>
    <w:p w14:paraId="1CDF6E7F" w14:textId="03510A73"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tiskanje in podobne dejavnosti: razvrščanje, izbiranje in podobno lahkih tiskarskih izdelkov, ročno zlaganje krtačnih odtisov ali kopij;</w:t>
      </w:r>
    </w:p>
    <w:p w14:paraId="429EC2EC" w14:textId="570A95E6"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steklarstvo, lončarstvo: ročno zlaganje izdelkov iz stekla, porcelana in lončarskih izdelkov;</w:t>
      </w:r>
    </w:p>
    <w:p w14:paraId="5FA8A7D5" w14:textId="4C257445"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embaliranje: vlaganje, pakiranje, zavijanje majhnih izdelkov, merjenje (ne strojno), ročno zgibanje in spenjanje lepenke, lahko delo z lepili, ki niso škodljiva za zdravje;</w:t>
      </w:r>
    </w:p>
    <w:p w14:paraId="643B76E2" w14:textId="53EA5222"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skladišču in shrambi: sprejemanje, spravljanje in oddajanje lahkih izdelkov, merjenje in štetje;</w:t>
      </w:r>
    </w:p>
    <w:p w14:paraId="584CBA81" w14:textId="5F5DBEBD"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čiščenje: lahko delo (na primer čiščenje pisarn), lažje čiščenje notranjih prostorov;</w:t>
      </w:r>
    </w:p>
    <w:p w14:paraId="129BD11D" w14:textId="2A6B3114"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nega in kozmetika: pomožne aktivnosti v frizerskih salonih (ne smejo delati z nevarnimi snovmi);</w:t>
      </w:r>
    </w:p>
    <w:p w14:paraId="7EB20EBD" w14:textId="6D468CA0" w:rsidR="00E45BE6" w:rsidRPr="00E45BE6"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delo v pralnicah: lahko razvrščanje perila ali čiščenje (ne smejo delati z nevarnimi snovmi);</w:t>
      </w:r>
    </w:p>
    <w:p w14:paraId="7A637EBC" w14:textId="4A8F4466" w:rsidR="00E45BE6" w:rsidRPr="00B22E1F" w:rsidRDefault="00E45BE6" w:rsidP="004705C8">
      <w:pPr>
        <w:pStyle w:val="Odstavekseznama"/>
        <w:numPr>
          <w:ilvl w:val="0"/>
          <w:numId w:val="23"/>
        </w:numPr>
        <w:spacing w:after="0" w:line="240" w:lineRule="auto"/>
        <w:jc w:val="both"/>
        <w:rPr>
          <w:rFonts w:ascii="Arial" w:hAnsi="Arial" w:cs="Arial"/>
          <w:color w:val="000000"/>
          <w:shd w:val="clear" w:color="auto" w:fill="FFFFFF"/>
        </w:rPr>
      </w:pPr>
      <w:r w:rsidRPr="00E45BE6">
        <w:rPr>
          <w:rFonts w:ascii="Arial" w:hAnsi="Arial" w:cs="Arial"/>
          <w:color w:val="000000"/>
          <w:shd w:val="clear" w:color="auto" w:fill="FFFFFF"/>
        </w:rPr>
        <w:t>fotografsko delo: okvirjanje ali zlaganje kopij.</w:t>
      </w:r>
    </w:p>
    <w:p w14:paraId="50A9BDEB" w14:textId="224D730C" w:rsidR="000E681A" w:rsidRPr="00B22E1F" w:rsidRDefault="000E681A" w:rsidP="00E45BE6">
      <w:pPr>
        <w:pStyle w:val="tevilnatoka0"/>
        <w:shd w:val="clear" w:color="auto" w:fill="FFFFFF"/>
        <w:spacing w:before="0" w:beforeAutospacing="0" w:after="0" w:afterAutospacing="0"/>
        <w:ind w:left="425" w:hanging="425"/>
        <w:jc w:val="both"/>
        <w:rPr>
          <w:rFonts w:ascii="Arial" w:hAnsi="Arial" w:cs="Arial"/>
        </w:rPr>
      </w:pPr>
      <w:bookmarkStart w:id="18" w:name="_Hlk122613084"/>
    </w:p>
    <w:bookmarkEnd w:id="18"/>
    <w:p w14:paraId="1AE7B51E" w14:textId="7FE29965" w:rsidR="000E681A" w:rsidRPr="00B22E1F" w:rsidRDefault="00E50F21" w:rsidP="001362D0">
      <w:pPr>
        <w:shd w:val="clear" w:color="auto" w:fill="FFFFFF"/>
        <w:spacing w:before="240" w:after="0" w:line="240" w:lineRule="auto"/>
        <w:jc w:val="both"/>
        <w:rPr>
          <w:rFonts w:ascii="Arial" w:eastAsia="Times New Roman" w:hAnsi="Arial" w:cs="Arial"/>
          <w:lang w:eastAsia="sl-SI"/>
        </w:rPr>
      </w:pPr>
      <w:r w:rsidRPr="00B22E1F">
        <w:rPr>
          <w:rFonts w:ascii="Arial" w:eastAsia="Times New Roman" w:hAnsi="Arial" w:cs="Arial"/>
          <w:lang w:eastAsia="sl-SI"/>
        </w:rPr>
        <w:t>Za</w:t>
      </w:r>
      <w:r w:rsidR="000E681A" w:rsidRPr="004A775D">
        <w:rPr>
          <w:rFonts w:ascii="Arial" w:eastAsia="Times New Roman" w:hAnsi="Arial" w:cs="Arial"/>
          <w:lang w:eastAsia="sl-SI"/>
        </w:rPr>
        <w:t xml:space="preserve"> lažje delo se ne šteje delo na proizvodnih linijah, kjer prihaja do enostranskih obremenitev in ponavljajočih se gibov, ki lahko povzročijo okvaro kosti in mišic ali neprimeren psihični napor.</w:t>
      </w:r>
    </w:p>
    <w:p w14:paraId="7F06273E" w14:textId="461C0415" w:rsidR="000E681A" w:rsidRPr="00B22E1F" w:rsidRDefault="000E681A" w:rsidP="000E681A">
      <w:pPr>
        <w:pStyle w:val="Odstavekseznama"/>
        <w:spacing w:after="0" w:line="240" w:lineRule="auto"/>
        <w:ind w:left="0"/>
        <w:jc w:val="both"/>
        <w:rPr>
          <w:rFonts w:ascii="Arial" w:eastAsia="Times New Roman" w:hAnsi="Arial" w:cs="Arial"/>
          <w:lang w:eastAsia="sl-SI"/>
        </w:rPr>
      </w:pPr>
    </w:p>
    <w:p w14:paraId="028CF172" w14:textId="6430B1CF" w:rsidR="000E681A" w:rsidRPr="00B22E1F" w:rsidRDefault="001362D0" w:rsidP="00214548">
      <w:pPr>
        <w:pStyle w:val="Odstavekseznama"/>
        <w:spacing w:after="0" w:line="240" w:lineRule="auto"/>
        <w:ind w:left="0"/>
        <w:jc w:val="both"/>
        <w:rPr>
          <w:rFonts w:ascii="Arial" w:hAnsi="Arial" w:cs="Arial"/>
        </w:rPr>
      </w:pPr>
      <w:r w:rsidRPr="00B22E1F">
        <w:rPr>
          <w:rFonts w:ascii="Arial" w:hAnsi="Arial" w:cs="Arial"/>
          <w:color w:val="000000"/>
          <w:shd w:val="clear" w:color="auto" w:fill="FFFFFF"/>
        </w:rPr>
        <w:t xml:space="preserve">Delodajalec na podlagi ocene tveganja sprejme potrebne ukrepe za varnost </w:t>
      </w:r>
      <w:r w:rsidRPr="00B22E1F">
        <w:rPr>
          <w:rFonts w:ascii="Arial" w:hAnsi="Arial" w:cs="Arial"/>
          <w:color w:val="000000"/>
        </w:rPr>
        <w:t>in </w:t>
      </w:r>
      <w:r w:rsidRPr="00B22E1F">
        <w:rPr>
          <w:rStyle w:val="highlight"/>
          <w:rFonts w:ascii="Arial" w:hAnsi="Arial" w:cs="Arial"/>
          <w:color w:val="000000"/>
        </w:rPr>
        <w:t>zdravj</w:t>
      </w:r>
      <w:r w:rsidRPr="00B22E1F">
        <w:rPr>
          <w:rFonts w:ascii="Arial" w:hAnsi="Arial" w:cs="Arial"/>
          <w:color w:val="000000"/>
        </w:rPr>
        <w:t>e </w:t>
      </w:r>
      <w:r w:rsidRPr="00B22E1F">
        <w:rPr>
          <w:rStyle w:val="highlight"/>
          <w:rFonts w:ascii="Arial" w:hAnsi="Arial" w:cs="Arial"/>
          <w:color w:val="000000"/>
        </w:rPr>
        <w:t>otrok,</w:t>
      </w:r>
      <w:r w:rsidRPr="00B22E1F">
        <w:rPr>
          <w:rFonts w:ascii="Arial" w:hAnsi="Arial" w:cs="Arial"/>
          <w:color w:val="000000"/>
        </w:rPr>
        <w:t> </w:t>
      </w:r>
      <w:r w:rsidRPr="00B22E1F">
        <w:rPr>
          <w:rStyle w:val="highlight"/>
          <w:rFonts w:ascii="Arial" w:hAnsi="Arial" w:cs="Arial"/>
          <w:color w:val="000000"/>
        </w:rPr>
        <w:t>mladostnikov</w:t>
      </w:r>
      <w:r w:rsidRPr="00B22E1F">
        <w:rPr>
          <w:rFonts w:ascii="Arial" w:hAnsi="Arial" w:cs="Arial"/>
          <w:color w:val="000000"/>
        </w:rPr>
        <w:t> in </w:t>
      </w:r>
      <w:r w:rsidRPr="00B22E1F">
        <w:rPr>
          <w:rStyle w:val="highlight"/>
          <w:rFonts w:ascii="Arial" w:hAnsi="Arial" w:cs="Arial"/>
          <w:color w:val="000000"/>
        </w:rPr>
        <w:t>mladih</w:t>
      </w:r>
      <w:r w:rsidRPr="00B22E1F">
        <w:rPr>
          <w:rFonts w:ascii="Arial" w:hAnsi="Arial" w:cs="Arial"/>
          <w:color w:val="000000"/>
        </w:rPr>
        <w:t> </w:t>
      </w:r>
      <w:r w:rsidRPr="00B22E1F">
        <w:rPr>
          <w:rStyle w:val="highlight"/>
          <w:rFonts w:ascii="Arial" w:hAnsi="Arial" w:cs="Arial"/>
          <w:color w:val="000000"/>
        </w:rPr>
        <w:t>oseb</w:t>
      </w:r>
      <w:r w:rsidRPr="00B22E1F">
        <w:rPr>
          <w:rFonts w:ascii="Arial" w:hAnsi="Arial" w:cs="Arial"/>
          <w:color w:val="000000"/>
          <w:shd w:val="clear" w:color="auto" w:fill="FFFFFF"/>
        </w:rPr>
        <w:t>. Mlada </w:t>
      </w:r>
      <w:r w:rsidRPr="00B22E1F">
        <w:rPr>
          <w:rStyle w:val="highlight"/>
          <w:rFonts w:ascii="Arial" w:hAnsi="Arial" w:cs="Arial"/>
          <w:color w:val="000000"/>
        </w:rPr>
        <w:t>oseb</w:t>
      </w:r>
      <w:r w:rsidRPr="00B22E1F">
        <w:rPr>
          <w:rFonts w:ascii="Arial" w:hAnsi="Arial" w:cs="Arial"/>
          <w:color w:val="000000"/>
        </w:rPr>
        <w:t>a</w:t>
      </w:r>
      <w:r w:rsidRPr="00B22E1F">
        <w:rPr>
          <w:rFonts w:ascii="Arial" w:hAnsi="Arial" w:cs="Arial"/>
          <w:color w:val="000000"/>
          <w:shd w:val="clear" w:color="auto" w:fill="FFFFFF"/>
        </w:rPr>
        <w:t xml:space="preserve"> ali mladostnik ne sme opravljati del, pri katerih iz ocene tveganja izhaja, da lahko škodljivo vplivajo na nj</w:t>
      </w:r>
      <w:r w:rsidR="00513B5D" w:rsidRPr="00B22E1F">
        <w:rPr>
          <w:rFonts w:ascii="Arial" w:hAnsi="Arial" w:cs="Arial"/>
          <w:color w:val="000000"/>
          <w:shd w:val="clear" w:color="auto" w:fill="FFFFFF"/>
        </w:rPr>
        <w:t>uno</w:t>
      </w:r>
      <w:r w:rsidRPr="00B22E1F">
        <w:rPr>
          <w:rFonts w:ascii="Arial" w:hAnsi="Arial" w:cs="Arial"/>
          <w:color w:val="000000"/>
          <w:shd w:val="clear" w:color="auto" w:fill="FFFFFF"/>
        </w:rPr>
        <w:t xml:space="preserve"> varnost, </w:t>
      </w:r>
      <w:r w:rsidRPr="00B22E1F">
        <w:rPr>
          <w:rStyle w:val="highlight"/>
          <w:rFonts w:ascii="Arial" w:hAnsi="Arial" w:cs="Arial"/>
          <w:color w:val="000000"/>
        </w:rPr>
        <w:t>zdravj</w:t>
      </w:r>
      <w:r w:rsidRPr="00B22E1F">
        <w:rPr>
          <w:rFonts w:ascii="Arial" w:hAnsi="Arial" w:cs="Arial"/>
          <w:color w:val="000000"/>
        </w:rPr>
        <w:t>e</w:t>
      </w:r>
      <w:r w:rsidRPr="00B22E1F">
        <w:rPr>
          <w:rFonts w:ascii="Arial" w:hAnsi="Arial" w:cs="Arial"/>
          <w:color w:val="000000"/>
          <w:shd w:val="clear" w:color="auto" w:fill="FFFFFF"/>
        </w:rPr>
        <w:t xml:space="preserve"> in razvoj. Prav tako mlada oseba in mladostnik ne smeta biti izpostavljena fizikalnim dejavnikom (ionizirajoč</w:t>
      </w:r>
      <w:r w:rsidR="00E50F21" w:rsidRPr="00B22E1F">
        <w:rPr>
          <w:rFonts w:ascii="Arial" w:hAnsi="Arial" w:cs="Arial"/>
          <w:color w:val="000000"/>
          <w:shd w:val="clear" w:color="auto" w:fill="FFFFFF"/>
        </w:rPr>
        <w:t>im</w:t>
      </w:r>
      <w:r w:rsidRPr="00B22E1F">
        <w:rPr>
          <w:rFonts w:ascii="Arial" w:hAnsi="Arial" w:cs="Arial"/>
          <w:color w:val="000000"/>
          <w:shd w:val="clear" w:color="auto" w:fill="FFFFFF"/>
        </w:rPr>
        <w:t xml:space="preserve"> sevanj</w:t>
      </w:r>
      <w:r w:rsidR="00E50F21" w:rsidRPr="00B22E1F">
        <w:rPr>
          <w:rFonts w:ascii="Arial" w:hAnsi="Arial" w:cs="Arial"/>
          <w:color w:val="000000"/>
          <w:shd w:val="clear" w:color="auto" w:fill="FFFFFF"/>
        </w:rPr>
        <w:t>em</w:t>
      </w:r>
      <w:r w:rsidRPr="00B22E1F">
        <w:rPr>
          <w:rFonts w:ascii="Arial" w:hAnsi="Arial" w:cs="Arial"/>
          <w:color w:val="000000"/>
          <w:shd w:val="clear" w:color="auto" w:fill="FFFFFF"/>
        </w:rPr>
        <w:t>, hrupu</w:t>
      </w:r>
      <w:r w:rsidR="00E50F21" w:rsidRPr="00B22E1F">
        <w:rPr>
          <w:rFonts w:ascii="Arial" w:hAnsi="Arial" w:cs="Arial"/>
          <w:color w:val="000000"/>
          <w:shd w:val="clear" w:color="auto" w:fill="FFFFFF"/>
        </w:rPr>
        <w:t>,</w:t>
      </w:r>
      <w:r w:rsidRPr="00B22E1F">
        <w:rPr>
          <w:rFonts w:ascii="Arial" w:hAnsi="Arial" w:cs="Arial"/>
          <w:color w:val="000000"/>
          <w:shd w:val="clear" w:color="auto" w:fill="FFFFFF"/>
        </w:rPr>
        <w:t xml:space="preserve"> ki presega spodnjo opozorilno vrednost, vibracijam, atmosferi z visokim tlakom), določenim biološkim dejavnikom, določenim kemičnim dejavnikom, svincu in njegovim spojinam, azbestu</w:t>
      </w:r>
      <w:r w:rsidR="00E50F21" w:rsidRPr="00B22E1F">
        <w:rPr>
          <w:rFonts w:ascii="Arial" w:hAnsi="Arial" w:cs="Arial"/>
          <w:color w:val="000000"/>
          <w:shd w:val="clear" w:color="auto" w:fill="FFFFFF"/>
        </w:rPr>
        <w:t xml:space="preserve"> in podobno</w:t>
      </w:r>
      <w:r w:rsidRPr="00B22E1F">
        <w:rPr>
          <w:rFonts w:ascii="Arial" w:hAnsi="Arial" w:cs="Arial"/>
          <w:color w:val="000000"/>
          <w:shd w:val="clear" w:color="auto" w:fill="FFFFFF"/>
        </w:rPr>
        <w:t>).</w:t>
      </w:r>
    </w:p>
    <w:p w14:paraId="1EB9EF86" w14:textId="77777777" w:rsidR="000E681A" w:rsidRPr="00B22E1F" w:rsidRDefault="000E681A" w:rsidP="00214548">
      <w:pPr>
        <w:pStyle w:val="Odstavekseznama"/>
        <w:spacing w:after="0" w:line="240" w:lineRule="auto"/>
        <w:ind w:left="0"/>
        <w:jc w:val="both"/>
        <w:rPr>
          <w:rFonts w:ascii="Arial" w:hAnsi="Arial" w:cs="Arial"/>
        </w:rPr>
      </w:pPr>
    </w:p>
    <w:p w14:paraId="4275C12A" w14:textId="77777777" w:rsidR="00031EFC" w:rsidRPr="00B22E1F" w:rsidRDefault="00031EFC" w:rsidP="00031EFC">
      <w:pPr>
        <w:pStyle w:val="Odstavekseznama"/>
        <w:spacing w:after="0" w:line="240" w:lineRule="auto"/>
        <w:ind w:left="0"/>
        <w:jc w:val="both"/>
        <w:rPr>
          <w:rFonts w:ascii="Arial" w:hAnsi="Arial" w:cs="Arial"/>
          <w:b/>
        </w:rPr>
      </w:pPr>
    </w:p>
    <w:p w14:paraId="3A803F1A" w14:textId="3B223794" w:rsidR="00031EFC" w:rsidRPr="00B22E1F" w:rsidRDefault="00031EFC" w:rsidP="00031EFC">
      <w:pPr>
        <w:pStyle w:val="Odstavekseznama"/>
        <w:spacing w:after="0" w:line="240" w:lineRule="auto"/>
        <w:ind w:left="0"/>
        <w:jc w:val="both"/>
        <w:rPr>
          <w:rFonts w:ascii="Arial" w:hAnsi="Arial" w:cs="Arial"/>
          <w:b/>
        </w:rPr>
      </w:pPr>
      <w:r w:rsidRPr="00B22E1F">
        <w:rPr>
          <w:rFonts w:ascii="Arial" w:hAnsi="Arial" w:cs="Arial"/>
          <w:b/>
        </w:rPr>
        <w:t>5.4.26 Uredba o izvajanju Uredbe (EU) o osebni varovalni opremi</w:t>
      </w:r>
    </w:p>
    <w:p w14:paraId="65018FED" w14:textId="77777777"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eastAsia="Times New Roman" w:hAnsi="Arial" w:cs="Arial"/>
          <w:lang w:eastAsia="sl-SI"/>
        </w:rPr>
        <w:t xml:space="preserve">S to uredbo se za izvajanje Uredbe 2016/425/EU določijo pristojni organi, obveznosti obveščanja in kazenske določbe. </w:t>
      </w:r>
      <w:r w:rsidRPr="00B22E1F">
        <w:rPr>
          <w:rFonts w:ascii="Arial" w:hAnsi="Arial" w:cs="Arial"/>
        </w:rPr>
        <w:t xml:space="preserve">Ta uredba se uporablja za osebno varovalno opremo, to je opremo, ki je načrtovana in izdelana tako, da jo oseba nosi ali drži zaradi varovanja pred eno ali več nevarnostmi za njeno zdravje ali varnost. </w:t>
      </w:r>
    </w:p>
    <w:p w14:paraId="07FB5BE1" w14:textId="19F3D7B1"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Dostopnost osebne varovalne opreme na trgu se omogoči le, če je ob pravilnem vzdrževanju </w:t>
      </w:r>
      <w:r w:rsidR="00953D45" w:rsidRPr="00B22E1F">
        <w:rPr>
          <w:rFonts w:ascii="Arial" w:hAnsi="Arial" w:cs="Arial"/>
        </w:rPr>
        <w:t>in</w:t>
      </w:r>
      <w:r w:rsidRPr="00B22E1F">
        <w:rPr>
          <w:rFonts w:ascii="Arial" w:hAnsi="Arial" w:cs="Arial"/>
        </w:rPr>
        <w:t xml:space="preserve"> predvideni uporabi </w:t>
      </w:r>
      <w:r w:rsidR="00953D45" w:rsidRPr="00B22E1F">
        <w:rPr>
          <w:rFonts w:ascii="Arial" w:hAnsi="Arial" w:cs="Arial"/>
        </w:rPr>
        <w:t xml:space="preserve">v </w:t>
      </w:r>
      <w:r w:rsidRPr="00B22E1F">
        <w:rPr>
          <w:rFonts w:ascii="Arial" w:hAnsi="Arial" w:cs="Arial"/>
        </w:rPr>
        <w:t>sklad</w:t>
      </w:r>
      <w:r w:rsidR="00953D45" w:rsidRPr="00B22E1F">
        <w:rPr>
          <w:rFonts w:ascii="Arial" w:hAnsi="Arial" w:cs="Arial"/>
        </w:rPr>
        <w:t>u</w:t>
      </w:r>
      <w:r w:rsidRPr="00B22E1F">
        <w:rPr>
          <w:rFonts w:ascii="Arial" w:hAnsi="Arial" w:cs="Arial"/>
        </w:rPr>
        <w:t xml:space="preserve"> s to uredbo ter ne ogroža zdravja ali varnosti ljudi in domačih živali ali varnosti premoženja. Osebna varovalna oprema mora izpolnjevati bistvene </w:t>
      </w:r>
      <w:r w:rsidRPr="00B22E1F">
        <w:rPr>
          <w:rFonts w:ascii="Arial" w:hAnsi="Arial" w:cs="Arial"/>
        </w:rPr>
        <w:lastRenderedPageBreak/>
        <w:t xml:space="preserve">zdravstvene in varnostne zahteve, ki so določene v </w:t>
      </w:r>
      <w:r w:rsidR="00953D45" w:rsidRPr="00B22E1F">
        <w:rPr>
          <w:rFonts w:ascii="Arial" w:hAnsi="Arial" w:cs="Arial"/>
        </w:rPr>
        <w:t>p</w:t>
      </w:r>
      <w:r w:rsidRPr="00B22E1F">
        <w:rPr>
          <w:rFonts w:ascii="Arial" w:hAnsi="Arial" w:cs="Arial"/>
        </w:rPr>
        <w:t xml:space="preserve">rilogi </w:t>
      </w:r>
      <w:r w:rsidR="00953D45" w:rsidRPr="00B22E1F">
        <w:rPr>
          <w:rFonts w:ascii="Arial" w:hAnsi="Arial" w:cs="Arial"/>
        </w:rPr>
        <w:t>u</w:t>
      </w:r>
      <w:r w:rsidRPr="00B22E1F">
        <w:rPr>
          <w:rFonts w:ascii="Arial" w:hAnsi="Arial" w:cs="Arial"/>
        </w:rPr>
        <w:t>redbe. Proizvajalci pri dajanju osebne varovalne opreme na trg zagotovijo, da je bila načrtovana in izdelana v skladu z veljavnimi bistvenimi zdravstvenimi in varnostnimi zahtevami.</w:t>
      </w:r>
    </w:p>
    <w:p w14:paraId="510085FA" w14:textId="74095046"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Za osebno varovalno opremo, ki je v skladu s </w:t>
      </w:r>
      <w:proofErr w:type="spellStart"/>
      <w:r w:rsidRPr="00B22E1F">
        <w:rPr>
          <w:rFonts w:ascii="Arial" w:hAnsi="Arial" w:cs="Arial"/>
        </w:rPr>
        <w:t>harmoniziranimi</w:t>
      </w:r>
      <w:proofErr w:type="spellEnd"/>
      <w:r w:rsidRPr="00B22E1F">
        <w:rPr>
          <w:rFonts w:ascii="Arial" w:hAnsi="Arial" w:cs="Arial"/>
        </w:rPr>
        <w:t xml:space="preserve"> standardi ali delom </w:t>
      </w:r>
      <w:proofErr w:type="spellStart"/>
      <w:r w:rsidRPr="00B22E1F">
        <w:rPr>
          <w:rFonts w:ascii="Arial" w:hAnsi="Arial" w:cs="Arial"/>
        </w:rPr>
        <w:t>harmoniziranih</w:t>
      </w:r>
      <w:proofErr w:type="spellEnd"/>
      <w:r w:rsidRPr="00B22E1F">
        <w:rPr>
          <w:rFonts w:ascii="Arial" w:hAnsi="Arial" w:cs="Arial"/>
        </w:rPr>
        <w:t xml:space="preserve"> standardov, katerih sklicevanja so bila objavljena v Uradnem listu Evropske unije, se domneva, da je v skladu z bistvenimi zdravstvenimi in varnostnimi zahtevami iz </w:t>
      </w:r>
      <w:r w:rsidR="00953D45" w:rsidRPr="00B22E1F">
        <w:rPr>
          <w:rFonts w:ascii="Arial" w:hAnsi="Arial" w:cs="Arial"/>
        </w:rPr>
        <w:t>p</w:t>
      </w:r>
      <w:r w:rsidRPr="00B22E1F">
        <w:rPr>
          <w:rFonts w:ascii="Arial" w:hAnsi="Arial" w:cs="Arial"/>
        </w:rPr>
        <w:t xml:space="preserve">riloge II, zajetimi v navedenih standardih ali delih standardov. V izjavi EU o skladnosti je navedeno, da je bilo dokazano izpolnjevanje veljavnih bistvenih zdravstvenih in varnostnih zahtev iz </w:t>
      </w:r>
      <w:r w:rsidR="00953D45" w:rsidRPr="00B22E1F">
        <w:rPr>
          <w:rFonts w:ascii="Arial" w:hAnsi="Arial" w:cs="Arial"/>
        </w:rPr>
        <w:t>p</w:t>
      </w:r>
      <w:r w:rsidRPr="00B22E1F">
        <w:rPr>
          <w:rFonts w:ascii="Arial" w:hAnsi="Arial" w:cs="Arial"/>
        </w:rPr>
        <w:t xml:space="preserve">riloge </w:t>
      </w:r>
      <w:r w:rsidR="00953D45" w:rsidRPr="00B22E1F">
        <w:rPr>
          <w:rFonts w:ascii="Arial" w:hAnsi="Arial" w:cs="Arial"/>
        </w:rPr>
        <w:t>u</w:t>
      </w:r>
      <w:r w:rsidRPr="00B22E1F">
        <w:rPr>
          <w:rFonts w:ascii="Arial" w:hAnsi="Arial" w:cs="Arial"/>
        </w:rPr>
        <w:t>redbe.</w:t>
      </w:r>
    </w:p>
    <w:p w14:paraId="1C20AD5A" w14:textId="16BB9E4B"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Oznaka CE se vidno, čitljivo in neizbrisno namesti na osebno varovalno opremo. Kadar to zaradi </w:t>
      </w:r>
      <w:r w:rsidR="00953D45" w:rsidRPr="00B22E1F">
        <w:rPr>
          <w:rFonts w:ascii="Arial" w:hAnsi="Arial" w:cs="Arial"/>
        </w:rPr>
        <w:t>lastnosti</w:t>
      </w:r>
      <w:r w:rsidRPr="00B22E1F">
        <w:rPr>
          <w:rFonts w:ascii="Arial" w:hAnsi="Arial" w:cs="Arial"/>
        </w:rPr>
        <w:t xml:space="preserve"> osebne varovalne opreme ni mogoče ali upravičeno, se oznaka CE namesti na embalažo in dokumente, ki so priloženi osebni varovalni opremi.</w:t>
      </w:r>
    </w:p>
    <w:p w14:paraId="2CA70DE5" w14:textId="41CE4D97"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r w:rsidRPr="00B22E1F">
        <w:rPr>
          <w:rFonts w:ascii="Arial" w:hAnsi="Arial" w:cs="Arial"/>
        </w:rPr>
        <w:t xml:space="preserve">Za kategorijo III osebne varovalne opreme </w:t>
      </w:r>
      <w:r w:rsidR="00953D45" w:rsidRPr="00B22E1F">
        <w:rPr>
          <w:rFonts w:ascii="Arial" w:hAnsi="Arial" w:cs="Arial"/>
        </w:rPr>
        <w:t xml:space="preserve">je za </w:t>
      </w:r>
      <w:r w:rsidRPr="00B22E1F">
        <w:rPr>
          <w:rFonts w:ascii="Arial" w:hAnsi="Arial" w:cs="Arial"/>
        </w:rPr>
        <w:t>oznak</w:t>
      </w:r>
      <w:r w:rsidR="00953D45" w:rsidRPr="00B22E1F">
        <w:rPr>
          <w:rFonts w:ascii="Arial" w:hAnsi="Arial" w:cs="Arial"/>
        </w:rPr>
        <w:t>o</w:t>
      </w:r>
      <w:r w:rsidRPr="00B22E1F">
        <w:rPr>
          <w:rFonts w:ascii="Arial" w:hAnsi="Arial" w:cs="Arial"/>
        </w:rPr>
        <w:t xml:space="preserve"> CE </w:t>
      </w:r>
      <w:r w:rsidR="00953D45" w:rsidRPr="00B22E1F">
        <w:rPr>
          <w:rFonts w:ascii="Arial" w:hAnsi="Arial" w:cs="Arial"/>
        </w:rPr>
        <w:t>navedena</w:t>
      </w:r>
      <w:r w:rsidRPr="00B22E1F">
        <w:rPr>
          <w:rFonts w:ascii="Arial" w:hAnsi="Arial" w:cs="Arial"/>
        </w:rPr>
        <w:t xml:space="preserve"> identifikacijska številka priglašenega organa.</w:t>
      </w:r>
    </w:p>
    <w:p w14:paraId="1FCCC683" w14:textId="77777777" w:rsidR="00031EFC" w:rsidRPr="00B22E1F" w:rsidRDefault="00031EFC" w:rsidP="00031EFC">
      <w:pPr>
        <w:overflowPunct w:val="0"/>
        <w:autoSpaceDE w:val="0"/>
        <w:autoSpaceDN w:val="0"/>
        <w:adjustRightInd w:val="0"/>
        <w:spacing w:before="240" w:after="0" w:line="240" w:lineRule="auto"/>
        <w:jc w:val="both"/>
        <w:textAlignment w:val="baseline"/>
        <w:rPr>
          <w:rFonts w:ascii="Arial" w:hAnsi="Arial" w:cs="Arial"/>
        </w:rPr>
      </w:pPr>
    </w:p>
    <w:p w14:paraId="0DE84B89"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rPr>
        <w:t>KATEGORIJE OSEBNE VAROVALNE OPREME GLEDE NA NEVARNOST</w:t>
      </w:r>
    </w:p>
    <w:p w14:paraId="23A6863C"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u w:val="single"/>
        </w:rPr>
        <w:t>Kategorija I</w:t>
      </w:r>
      <w:r w:rsidRPr="00B22E1F">
        <w:rPr>
          <w:rFonts w:ascii="Arial" w:hAnsi="Arial" w:cs="Arial"/>
        </w:rPr>
        <w:t xml:space="preserve"> vključuje izključno naslednje minimalne nevarnosti: </w:t>
      </w:r>
    </w:p>
    <w:p w14:paraId="46787FDE" w14:textId="1FCC96F8"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 xml:space="preserve">površinske mehanske poškodbe; </w:t>
      </w:r>
    </w:p>
    <w:p w14:paraId="17CE39D9" w14:textId="06C85B46"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stik s čistilnimi sredstvi z blagim delovanjem ali dolgotraj</w:t>
      </w:r>
      <w:r w:rsidR="00953D45" w:rsidRPr="000D35B6">
        <w:rPr>
          <w:rFonts w:ascii="Arial" w:hAnsi="Arial" w:cs="Arial"/>
        </w:rPr>
        <w:t>ni</w:t>
      </w:r>
      <w:r w:rsidRPr="000D35B6">
        <w:rPr>
          <w:rFonts w:ascii="Arial" w:hAnsi="Arial" w:cs="Arial"/>
        </w:rPr>
        <w:t xml:space="preserve"> stik z vodo;</w:t>
      </w:r>
    </w:p>
    <w:p w14:paraId="5D8DF746" w14:textId="079394F3"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stik z vročimi površinami, ki ne presegajo 50 °C;</w:t>
      </w:r>
    </w:p>
    <w:p w14:paraId="2A54102C" w14:textId="177B716C"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poškodbe oči zaradi izpostavljenosti sončni svetlobi (razen med opazovanjem sonca);</w:t>
      </w:r>
    </w:p>
    <w:p w14:paraId="0E1B411D" w14:textId="7AA84B8E" w:rsidR="00031EFC" w:rsidRPr="000D35B6" w:rsidRDefault="00031EFC" w:rsidP="000D35B6">
      <w:pPr>
        <w:pStyle w:val="Odstavekseznama"/>
        <w:numPr>
          <w:ilvl w:val="1"/>
          <w:numId w:val="64"/>
        </w:numPr>
        <w:overflowPunct w:val="0"/>
        <w:autoSpaceDE w:val="0"/>
        <w:autoSpaceDN w:val="0"/>
        <w:adjustRightInd w:val="0"/>
        <w:spacing w:before="120" w:after="0" w:line="240" w:lineRule="auto"/>
        <w:ind w:left="709" w:hanging="425"/>
        <w:jc w:val="both"/>
        <w:textAlignment w:val="baseline"/>
        <w:rPr>
          <w:rFonts w:ascii="Arial" w:hAnsi="Arial" w:cs="Arial"/>
        </w:rPr>
      </w:pPr>
      <w:r w:rsidRPr="000D35B6">
        <w:rPr>
          <w:rFonts w:ascii="Arial" w:hAnsi="Arial" w:cs="Arial"/>
        </w:rPr>
        <w:t xml:space="preserve">atmosferske </w:t>
      </w:r>
      <w:r w:rsidR="00B97C8C" w:rsidRPr="000D35B6">
        <w:rPr>
          <w:rFonts w:ascii="Arial" w:hAnsi="Arial" w:cs="Arial"/>
        </w:rPr>
        <w:t>razmere</w:t>
      </w:r>
      <w:r w:rsidRPr="000D35B6">
        <w:rPr>
          <w:rFonts w:ascii="Arial" w:hAnsi="Arial" w:cs="Arial"/>
        </w:rPr>
        <w:t>, ki niso ekstremn</w:t>
      </w:r>
      <w:r w:rsidR="00B97C8C" w:rsidRPr="000D35B6">
        <w:rPr>
          <w:rFonts w:ascii="Arial" w:hAnsi="Arial" w:cs="Arial"/>
        </w:rPr>
        <w:t>e</w:t>
      </w:r>
      <w:r w:rsidRPr="000D35B6">
        <w:rPr>
          <w:rFonts w:ascii="Arial" w:hAnsi="Arial" w:cs="Arial"/>
        </w:rPr>
        <w:t>.</w:t>
      </w:r>
    </w:p>
    <w:p w14:paraId="469DB958"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color w:val="000000"/>
          <w:shd w:val="clear" w:color="auto" w:fill="FFFFFF"/>
        </w:rPr>
      </w:pPr>
      <w:r w:rsidRPr="00B22E1F">
        <w:rPr>
          <w:rFonts w:ascii="Arial" w:hAnsi="Arial" w:cs="Arial"/>
          <w:u w:val="single"/>
        </w:rPr>
        <w:t>Kategorija II</w:t>
      </w:r>
      <w:r w:rsidRPr="00B22E1F">
        <w:rPr>
          <w:rFonts w:ascii="Arial" w:hAnsi="Arial" w:cs="Arial"/>
        </w:rPr>
        <w:t xml:space="preserve"> vključuje nevarnosti, ki niso navedene v kategorijah I in III.</w:t>
      </w:r>
    </w:p>
    <w:p w14:paraId="2BDC4D92" w14:textId="09073F89"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u w:val="single"/>
        </w:rPr>
        <w:t>Kategorija III</w:t>
      </w:r>
      <w:r w:rsidRPr="00B22E1F">
        <w:rPr>
          <w:rFonts w:ascii="Arial" w:hAnsi="Arial" w:cs="Arial"/>
        </w:rPr>
        <w:t xml:space="preserve"> vključuje izključno nevarnosti, ki lahko povzročijo zelo hude posledice, k</w:t>
      </w:r>
      <w:r w:rsidR="00953D45" w:rsidRPr="00B22E1F">
        <w:rPr>
          <w:rFonts w:ascii="Arial" w:hAnsi="Arial" w:cs="Arial"/>
        </w:rPr>
        <w:t>akor</w:t>
      </w:r>
      <w:r w:rsidRPr="00B22E1F">
        <w:rPr>
          <w:rFonts w:ascii="Arial" w:hAnsi="Arial" w:cs="Arial"/>
        </w:rPr>
        <w:t xml:space="preserve"> je smrt ali trajna okvara zdravja, v zvezi s: </w:t>
      </w:r>
    </w:p>
    <w:p w14:paraId="3D98A365" w14:textId="507F0470"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snovmi in mešanicami, ki so nevarne za zdravje; </w:t>
      </w:r>
    </w:p>
    <w:p w14:paraId="23C12CDD" w14:textId="33DA2058"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atmosferami, v katerih primanjkuje kisika; </w:t>
      </w:r>
    </w:p>
    <w:p w14:paraId="44E2E597" w14:textId="521799C6"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škodljivimi biološkimi dejavniki; </w:t>
      </w:r>
    </w:p>
    <w:p w14:paraId="4F8E9A63" w14:textId="6E73178B"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ionizirajočim sevanjem; </w:t>
      </w:r>
    </w:p>
    <w:p w14:paraId="2CC59B36" w14:textId="505B2ECC"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okolji z visoko temperaturo, katerih učinki so primerljivi s tistimi pri temperaturi zraka najmanj 100 °C; </w:t>
      </w:r>
    </w:p>
    <w:p w14:paraId="33E038E4" w14:textId="551F3953"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okolji z nizko temperaturo, katerih učinki so primerljivi s tistimi pri temperaturi zraka –50 °C ali manj; </w:t>
      </w:r>
    </w:p>
    <w:p w14:paraId="3BF3473D" w14:textId="29E7109A"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padci z višine; </w:t>
      </w:r>
    </w:p>
    <w:p w14:paraId="7F00C2C7" w14:textId="2074A98E"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električnimi udari in delom na napeljavah pod napetostjo; </w:t>
      </w:r>
    </w:p>
    <w:p w14:paraId="5B3D4168" w14:textId="36997C9C"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utopitvami; </w:t>
      </w:r>
    </w:p>
    <w:p w14:paraId="58030906" w14:textId="394E4636"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urezninami z ročno verižno žago; </w:t>
      </w:r>
    </w:p>
    <w:p w14:paraId="077E07A5" w14:textId="0AE861C8"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visokotlačnimi curki; </w:t>
      </w:r>
    </w:p>
    <w:p w14:paraId="08F7FDF7" w14:textId="0FFBF92B"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 xml:space="preserve">strelnimi ranami ali vbodi z nožem; </w:t>
      </w:r>
    </w:p>
    <w:p w14:paraId="2CD6A8F9" w14:textId="5092B359" w:rsidR="00031EFC" w:rsidRPr="000D35B6" w:rsidRDefault="00031EFC" w:rsidP="00E713F5">
      <w:pPr>
        <w:pStyle w:val="Odstavekseznama"/>
        <w:numPr>
          <w:ilvl w:val="1"/>
          <w:numId w:val="65"/>
        </w:numPr>
        <w:overflowPunct w:val="0"/>
        <w:autoSpaceDE w:val="0"/>
        <w:autoSpaceDN w:val="0"/>
        <w:adjustRightInd w:val="0"/>
        <w:spacing w:before="120" w:after="0" w:line="240" w:lineRule="auto"/>
        <w:ind w:left="709" w:hanging="447"/>
        <w:jc w:val="both"/>
        <w:textAlignment w:val="baseline"/>
        <w:rPr>
          <w:rFonts w:ascii="Arial" w:hAnsi="Arial" w:cs="Arial"/>
        </w:rPr>
      </w:pPr>
      <w:r w:rsidRPr="000D35B6">
        <w:rPr>
          <w:rFonts w:ascii="Arial" w:hAnsi="Arial" w:cs="Arial"/>
        </w:rPr>
        <w:t>škodljivim hrupom.</w:t>
      </w:r>
    </w:p>
    <w:p w14:paraId="421D33CB"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p>
    <w:p w14:paraId="7558DCB1" w14:textId="151C9D50"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rPr>
      </w:pPr>
      <w:r w:rsidRPr="00B22E1F">
        <w:rPr>
          <w:rFonts w:ascii="Arial" w:hAnsi="Arial" w:cs="Arial"/>
        </w:rPr>
        <w:t>Postopki ugotavljanja skladnosti, ki ji</w:t>
      </w:r>
      <w:r w:rsidR="00953D45" w:rsidRPr="00B22E1F">
        <w:rPr>
          <w:rFonts w:ascii="Arial" w:hAnsi="Arial" w:cs="Arial"/>
        </w:rPr>
        <w:t>h</w:t>
      </w:r>
      <w:r w:rsidRPr="00B22E1F">
        <w:rPr>
          <w:rFonts w:ascii="Arial" w:hAnsi="Arial" w:cs="Arial"/>
        </w:rPr>
        <w:t xml:space="preserve"> je treba </w:t>
      </w:r>
      <w:r w:rsidR="00953D45" w:rsidRPr="00B22E1F">
        <w:rPr>
          <w:rFonts w:ascii="Arial" w:hAnsi="Arial" w:cs="Arial"/>
        </w:rPr>
        <w:t>upoštevati</w:t>
      </w:r>
      <w:r w:rsidRPr="00B22E1F">
        <w:rPr>
          <w:rFonts w:ascii="Arial" w:hAnsi="Arial" w:cs="Arial"/>
        </w:rPr>
        <w:t xml:space="preserve"> za vsako od kategorij nevarnosti iz </w:t>
      </w:r>
      <w:r w:rsidR="00953D45" w:rsidRPr="00B22E1F">
        <w:rPr>
          <w:rFonts w:ascii="Arial" w:hAnsi="Arial" w:cs="Arial"/>
        </w:rPr>
        <w:t>p</w:t>
      </w:r>
      <w:r w:rsidRPr="00B22E1F">
        <w:rPr>
          <w:rFonts w:ascii="Arial" w:hAnsi="Arial" w:cs="Arial"/>
        </w:rPr>
        <w:t xml:space="preserve">riloge I, so: </w:t>
      </w:r>
    </w:p>
    <w:p w14:paraId="6D176C5B" w14:textId="759F3A79" w:rsidR="00031EFC" w:rsidRPr="00E713F5" w:rsidRDefault="00031EFC" w:rsidP="00E713F5">
      <w:pPr>
        <w:pStyle w:val="Odstavekseznama"/>
        <w:numPr>
          <w:ilvl w:val="1"/>
          <w:numId w:val="66"/>
        </w:numPr>
        <w:overflowPunct w:val="0"/>
        <w:autoSpaceDE w:val="0"/>
        <w:autoSpaceDN w:val="0"/>
        <w:adjustRightInd w:val="0"/>
        <w:spacing w:before="120" w:after="0" w:line="240" w:lineRule="auto"/>
        <w:ind w:left="709" w:hanging="283"/>
        <w:jc w:val="both"/>
        <w:textAlignment w:val="baseline"/>
        <w:rPr>
          <w:rFonts w:ascii="Arial" w:hAnsi="Arial" w:cs="Arial"/>
        </w:rPr>
      </w:pPr>
      <w:r w:rsidRPr="00E713F5">
        <w:rPr>
          <w:rFonts w:ascii="Arial" w:hAnsi="Arial" w:cs="Arial"/>
        </w:rPr>
        <w:t xml:space="preserve">kategorija I: notranji nadzor proizvodnje (modul A) iz </w:t>
      </w:r>
      <w:r w:rsidR="00953D45" w:rsidRPr="00E713F5">
        <w:rPr>
          <w:rFonts w:ascii="Arial" w:hAnsi="Arial" w:cs="Arial"/>
        </w:rPr>
        <w:t>p</w:t>
      </w:r>
      <w:r w:rsidRPr="00E713F5">
        <w:rPr>
          <w:rFonts w:ascii="Arial" w:hAnsi="Arial" w:cs="Arial"/>
        </w:rPr>
        <w:t xml:space="preserve">riloge IV; </w:t>
      </w:r>
    </w:p>
    <w:p w14:paraId="36A4DB37" w14:textId="78931BCE" w:rsidR="00031EFC" w:rsidRPr="00E713F5" w:rsidRDefault="00031EFC" w:rsidP="00E713F5">
      <w:pPr>
        <w:pStyle w:val="Odstavekseznama"/>
        <w:numPr>
          <w:ilvl w:val="1"/>
          <w:numId w:val="66"/>
        </w:numPr>
        <w:overflowPunct w:val="0"/>
        <w:autoSpaceDE w:val="0"/>
        <w:autoSpaceDN w:val="0"/>
        <w:adjustRightInd w:val="0"/>
        <w:spacing w:before="120" w:after="0" w:line="240" w:lineRule="auto"/>
        <w:ind w:left="709" w:hanging="283"/>
        <w:jc w:val="both"/>
        <w:textAlignment w:val="baseline"/>
        <w:rPr>
          <w:rFonts w:ascii="Arial" w:hAnsi="Arial" w:cs="Arial"/>
        </w:rPr>
      </w:pPr>
      <w:r w:rsidRPr="00E713F5">
        <w:rPr>
          <w:rFonts w:ascii="Arial" w:hAnsi="Arial" w:cs="Arial"/>
        </w:rPr>
        <w:t xml:space="preserve">kategorija II: EU-pregled tipa (modul B) iz </w:t>
      </w:r>
      <w:r w:rsidR="00953D45" w:rsidRPr="00E713F5">
        <w:rPr>
          <w:rFonts w:ascii="Arial" w:hAnsi="Arial" w:cs="Arial"/>
        </w:rPr>
        <w:t>p</w:t>
      </w:r>
      <w:r w:rsidRPr="00E713F5">
        <w:rPr>
          <w:rFonts w:ascii="Arial" w:hAnsi="Arial" w:cs="Arial"/>
        </w:rPr>
        <w:t>riloge V</w:t>
      </w:r>
      <w:r w:rsidR="00953D45" w:rsidRPr="00E713F5">
        <w:rPr>
          <w:rFonts w:ascii="Arial" w:hAnsi="Arial" w:cs="Arial"/>
        </w:rPr>
        <w:t xml:space="preserve"> in</w:t>
      </w:r>
      <w:r w:rsidRPr="00E713F5">
        <w:rPr>
          <w:rFonts w:ascii="Arial" w:hAnsi="Arial" w:cs="Arial"/>
        </w:rPr>
        <w:t xml:space="preserve"> skladnost s tipom na podlagi notranjega nadzora proizvodnje (modul C) iz </w:t>
      </w:r>
      <w:r w:rsidR="00953D45" w:rsidRPr="00E713F5">
        <w:rPr>
          <w:rFonts w:ascii="Arial" w:hAnsi="Arial" w:cs="Arial"/>
        </w:rPr>
        <w:t>p</w:t>
      </w:r>
      <w:r w:rsidRPr="00E713F5">
        <w:rPr>
          <w:rFonts w:ascii="Arial" w:hAnsi="Arial" w:cs="Arial"/>
        </w:rPr>
        <w:t xml:space="preserve">riloge VI; </w:t>
      </w:r>
    </w:p>
    <w:p w14:paraId="6D7AA611" w14:textId="3E9EA4BF" w:rsidR="00031EFC" w:rsidRPr="00E713F5" w:rsidRDefault="00031EFC" w:rsidP="00E713F5">
      <w:pPr>
        <w:pStyle w:val="Odstavekseznama"/>
        <w:numPr>
          <w:ilvl w:val="1"/>
          <w:numId w:val="66"/>
        </w:numPr>
        <w:overflowPunct w:val="0"/>
        <w:autoSpaceDE w:val="0"/>
        <w:autoSpaceDN w:val="0"/>
        <w:adjustRightInd w:val="0"/>
        <w:spacing w:before="120" w:after="0" w:line="240" w:lineRule="auto"/>
        <w:ind w:left="709" w:hanging="283"/>
        <w:jc w:val="both"/>
        <w:textAlignment w:val="baseline"/>
        <w:rPr>
          <w:rFonts w:ascii="Arial" w:hAnsi="Arial" w:cs="Arial"/>
        </w:rPr>
      </w:pPr>
      <w:r w:rsidRPr="00E713F5">
        <w:rPr>
          <w:rFonts w:ascii="Arial" w:hAnsi="Arial" w:cs="Arial"/>
        </w:rPr>
        <w:t xml:space="preserve">kategorija III: EU-pregled tipa (modul B) iz </w:t>
      </w:r>
      <w:r w:rsidR="00953D45" w:rsidRPr="00E713F5">
        <w:rPr>
          <w:rFonts w:ascii="Arial" w:hAnsi="Arial" w:cs="Arial"/>
        </w:rPr>
        <w:t>p</w:t>
      </w:r>
      <w:r w:rsidRPr="00E713F5">
        <w:rPr>
          <w:rFonts w:ascii="Arial" w:hAnsi="Arial" w:cs="Arial"/>
        </w:rPr>
        <w:t xml:space="preserve">riloge V in kar koli od naslednjega: </w:t>
      </w:r>
    </w:p>
    <w:p w14:paraId="1541D942" w14:textId="711BC765" w:rsidR="00031EFC" w:rsidRPr="00B22E1F" w:rsidRDefault="00031EFC" w:rsidP="00E713F5">
      <w:pPr>
        <w:pStyle w:val="Alineazaodstavkom"/>
        <w:tabs>
          <w:tab w:val="clear" w:pos="425"/>
          <w:tab w:val="num" w:pos="993"/>
        </w:tabs>
        <w:ind w:left="993" w:hanging="283"/>
      </w:pPr>
      <w:r w:rsidRPr="00B22E1F">
        <w:lastRenderedPageBreak/>
        <w:t xml:space="preserve">skladnost s tipom na podlagi notranjega nadzora proizvodnje in nadzorovanih preskusov proizvodov v naključno izbranih časovnih presledkih (modul C2) iz </w:t>
      </w:r>
      <w:r w:rsidR="00953D45" w:rsidRPr="00B22E1F">
        <w:t>p</w:t>
      </w:r>
      <w:r w:rsidRPr="00B22E1F">
        <w:t xml:space="preserve">riloge VII; </w:t>
      </w:r>
    </w:p>
    <w:p w14:paraId="1A386EDA" w14:textId="51BD5F95" w:rsidR="00031EFC" w:rsidRPr="00B22E1F" w:rsidRDefault="00031EFC" w:rsidP="00E713F5">
      <w:pPr>
        <w:pStyle w:val="Alineazaodstavkom"/>
        <w:tabs>
          <w:tab w:val="clear" w:pos="425"/>
          <w:tab w:val="num" w:pos="993"/>
        </w:tabs>
        <w:ind w:left="993" w:hanging="283"/>
      </w:pPr>
      <w:r w:rsidRPr="00B22E1F">
        <w:t xml:space="preserve">skladnost s tipom na podlagi zagotavljanja kakovosti proizvodnega procesa (modul D) iz </w:t>
      </w:r>
      <w:r w:rsidR="00953D45" w:rsidRPr="00B22E1F">
        <w:t>p</w:t>
      </w:r>
      <w:r w:rsidRPr="00B22E1F">
        <w:t xml:space="preserve">riloge VIII. </w:t>
      </w:r>
    </w:p>
    <w:p w14:paraId="02016BAE" w14:textId="77777777" w:rsidR="00031EFC" w:rsidRPr="00B22E1F" w:rsidRDefault="00031EFC" w:rsidP="00031EFC">
      <w:pPr>
        <w:overflowPunct w:val="0"/>
        <w:autoSpaceDE w:val="0"/>
        <w:autoSpaceDN w:val="0"/>
        <w:adjustRightInd w:val="0"/>
        <w:spacing w:before="120" w:after="0" w:line="240" w:lineRule="auto"/>
        <w:jc w:val="both"/>
        <w:textAlignment w:val="baseline"/>
        <w:rPr>
          <w:rFonts w:ascii="Arial" w:hAnsi="Arial" w:cs="Arial"/>
          <w:color w:val="000000"/>
          <w:shd w:val="clear" w:color="auto" w:fill="FFFFFF"/>
        </w:rPr>
      </w:pPr>
      <w:r w:rsidRPr="00B22E1F">
        <w:rPr>
          <w:rFonts w:ascii="Arial" w:hAnsi="Arial" w:cs="Arial"/>
        </w:rPr>
        <w:t>Z odstopanjem se lahko za osebno varovalno opremo, proizvedeno kot samostojna enota, ki je namenjena posameznemu uporabniku in razvrščena glede na kategorijo III, uporabi postopek iz točke (b).</w:t>
      </w:r>
    </w:p>
    <w:p w14:paraId="0B8C9475" w14:textId="05ECD822"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hAnsi="Arial" w:cs="Arial"/>
          <w:color w:val="000000"/>
          <w:shd w:val="clear" w:color="auto" w:fill="FFFFFF"/>
        </w:rPr>
        <w:t>Navodila in informacije proizvajalca iz točke 1.4 </w:t>
      </w:r>
      <w:r w:rsidR="00953D45" w:rsidRPr="00B22E1F">
        <w:rPr>
          <w:rFonts w:ascii="Arial" w:hAnsi="Arial" w:cs="Arial"/>
          <w:color w:val="000000"/>
          <w:shd w:val="clear" w:color="auto" w:fill="FFFFFF"/>
        </w:rPr>
        <w:t>p</w:t>
      </w:r>
      <w:r w:rsidRPr="00B22E1F">
        <w:rPr>
          <w:rFonts w:ascii="Arial" w:hAnsi="Arial" w:cs="Arial"/>
          <w:color w:val="000000"/>
          <w:shd w:val="clear" w:color="auto" w:fill="FFFFFF"/>
        </w:rPr>
        <w:t>riloge II </w:t>
      </w:r>
      <w:r w:rsidRPr="00B22E1F">
        <w:rPr>
          <w:rStyle w:val="highlight"/>
          <w:rFonts w:ascii="Arial" w:hAnsi="Arial" w:cs="Arial"/>
          <w:color w:val="000000"/>
        </w:rPr>
        <w:t>Uredb</w:t>
      </w:r>
      <w:r w:rsidRPr="00B22E1F">
        <w:rPr>
          <w:rFonts w:ascii="Arial" w:hAnsi="Arial" w:cs="Arial"/>
          <w:color w:val="000000"/>
        </w:rPr>
        <w:t>e</w:t>
      </w:r>
      <w:r w:rsidRPr="00B22E1F">
        <w:rPr>
          <w:rFonts w:ascii="Arial" w:hAnsi="Arial" w:cs="Arial"/>
          <w:color w:val="000000"/>
          <w:shd w:val="clear" w:color="auto" w:fill="FFFFFF"/>
        </w:rPr>
        <w:t xml:space="preserve"> 2016/425/EU </w:t>
      </w:r>
      <w:r w:rsidR="00953D45" w:rsidRPr="00B22E1F">
        <w:rPr>
          <w:rFonts w:ascii="Arial" w:hAnsi="Arial" w:cs="Arial"/>
          <w:color w:val="000000"/>
          <w:shd w:val="clear" w:color="auto" w:fill="FFFFFF"/>
        </w:rPr>
        <w:t>in</w:t>
      </w:r>
      <w:r w:rsidRPr="00B22E1F">
        <w:rPr>
          <w:rFonts w:ascii="Arial" w:hAnsi="Arial" w:cs="Arial"/>
          <w:color w:val="000000"/>
          <w:shd w:val="clear" w:color="auto" w:fill="FFFFFF"/>
        </w:rPr>
        <w:t xml:space="preserve"> izjava EU o skladnosti morajo biti pripravljene v slovenskem jeziku ali pa v slovenski jezik prevedene.</w:t>
      </w:r>
    </w:p>
    <w:p w14:paraId="2B28005C" w14:textId="3E781618"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Priglasitveni organ po Uredbi 2016/425/EU je v RS ministrstvo</w:t>
      </w:r>
      <w:r w:rsidR="00953D45" w:rsidRPr="00B22E1F">
        <w:rPr>
          <w:rFonts w:ascii="Arial" w:eastAsia="Times New Roman" w:hAnsi="Arial" w:cs="Arial"/>
          <w:lang w:eastAsia="sl-SI"/>
        </w:rPr>
        <w:t>,</w:t>
      </w:r>
      <w:r w:rsidRPr="00B22E1F">
        <w:rPr>
          <w:rFonts w:ascii="Arial" w:eastAsia="Times New Roman" w:hAnsi="Arial" w:cs="Arial"/>
          <w:lang w:eastAsia="sl-SI"/>
        </w:rPr>
        <w:t xml:space="preserve"> pristojno za trg, ki ocenjuje ter določa in spremlja priglašene organe za ugotavljanje skladnosti. O svojih postopkih in delovanju obvešča Evropsko komisijo. </w:t>
      </w:r>
    </w:p>
    <w:p w14:paraId="38A28834" w14:textId="5C7BB03D"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Nadzor nad izvajanjem Uredbe 2016/425/EU na trgu izvaja organ za nadzor trga (TIRS), k</w:t>
      </w:r>
      <w:r w:rsidR="00953D45" w:rsidRPr="00B22E1F">
        <w:rPr>
          <w:rFonts w:ascii="Arial" w:eastAsia="Times New Roman" w:hAnsi="Arial" w:cs="Arial"/>
          <w:lang w:eastAsia="sl-SI"/>
        </w:rPr>
        <w:t>i ga</w:t>
      </w:r>
      <w:r w:rsidRPr="00B22E1F">
        <w:rPr>
          <w:rFonts w:ascii="Arial" w:eastAsia="Times New Roman" w:hAnsi="Arial" w:cs="Arial"/>
          <w:lang w:eastAsia="sl-SI"/>
        </w:rPr>
        <w:t xml:space="preserve"> </w:t>
      </w:r>
      <w:r w:rsidR="00953D45" w:rsidRPr="00B22E1F">
        <w:rPr>
          <w:rFonts w:ascii="Arial" w:eastAsia="Times New Roman" w:hAnsi="Arial" w:cs="Arial"/>
          <w:lang w:eastAsia="sl-SI"/>
        </w:rPr>
        <w:t>mora</w:t>
      </w:r>
      <w:r w:rsidRPr="00B22E1F">
        <w:rPr>
          <w:rFonts w:ascii="Arial" w:eastAsia="Times New Roman" w:hAnsi="Arial" w:cs="Arial"/>
          <w:lang w:eastAsia="sl-SI"/>
        </w:rPr>
        <w:t xml:space="preserve"> proizvajalec, uvoznik ali distributer takoj obvestiti o vsaki osebni varovalni opremi, ki p</w:t>
      </w:r>
      <w:r w:rsidR="00953D45" w:rsidRPr="00B22E1F">
        <w:rPr>
          <w:rFonts w:ascii="Arial" w:eastAsia="Times New Roman" w:hAnsi="Arial" w:cs="Arial"/>
          <w:lang w:eastAsia="sl-SI"/>
        </w:rPr>
        <w:t>omeni</w:t>
      </w:r>
      <w:r w:rsidRPr="00B22E1F">
        <w:rPr>
          <w:rFonts w:ascii="Arial" w:eastAsia="Times New Roman" w:hAnsi="Arial" w:cs="Arial"/>
          <w:lang w:eastAsia="sl-SI"/>
        </w:rPr>
        <w:t xml:space="preserve"> tveganje</w:t>
      </w:r>
      <w:r w:rsidR="00953D45" w:rsidRPr="00B22E1F">
        <w:rPr>
          <w:rFonts w:ascii="Arial" w:eastAsia="Times New Roman" w:hAnsi="Arial" w:cs="Arial"/>
          <w:lang w:eastAsia="sl-SI"/>
        </w:rPr>
        <w:t>,</w:t>
      </w:r>
      <w:r w:rsidRPr="00B22E1F">
        <w:rPr>
          <w:rFonts w:ascii="Arial" w:eastAsia="Times New Roman" w:hAnsi="Arial" w:cs="Arial"/>
          <w:lang w:eastAsia="sl-SI"/>
        </w:rPr>
        <w:t xml:space="preserve"> </w:t>
      </w:r>
      <w:r w:rsidR="00953D45" w:rsidRPr="00B22E1F">
        <w:rPr>
          <w:rFonts w:ascii="Arial" w:eastAsia="Times New Roman" w:hAnsi="Arial" w:cs="Arial"/>
          <w:lang w:eastAsia="sl-SI"/>
        </w:rPr>
        <w:t>ter</w:t>
      </w:r>
      <w:r w:rsidRPr="00B22E1F">
        <w:rPr>
          <w:rFonts w:ascii="Arial" w:eastAsia="Times New Roman" w:hAnsi="Arial" w:cs="Arial"/>
          <w:lang w:eastAsia="sl-SI"/>
        </w:rPr>
        <w:t xml:space="preserve"> mu predložiti podrobne podatke o neskladnosti in izvedenih korektivnih ukrepih. </w:t>
      </w:r>
    </w:p>
    <w:p w14:paraId="4E5005B9" w14:textId="1024F1C0"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Kadar organ za nadzor trga meni, da neskladnost osebne varovalne opreme ni omejena na ozemlje Republike Slovenije, o rezultatih ocenjevanja in ukrepih, ki jih zahteva od gospodarskega subjekta, obvesti </w:t>
      </w:r>
      <w:r w:rsidR="00953D45" w:rsidRPr="00B22E1F">
        <w:rPr>
          <w:rFonts w:ascii="Arial" w:eastAsia="Times New Roman" w:hAnsi="Arial" w:cs="Arial"/>
          <w:lang w:eastAsia="sl-SI"/>
        </w:rPr>
        <w:t>Evropsko k</w:t>
      </w:r>
      <w:r w:rsidRPr="00B22E1F">
        <w:rPr>
          <w:rFonts w:ascii="Arial" w:eastAsia="Times New Roman" w:hAnsi="Arial" w:cs="Arial"/>
          <w:lang w:eastAsia="sl-SI"/>
        </w:rPr>
        <w:t>omisijo in druge države članice v skladu s predpisom, ki ureja način mednarodne izmenjave informacij</w:t>
      </w:r>
      <w:r w:rsidR="00B97C8C">
        <w:rPr>
          <w:rFonts w:ascii="Arial" w:eastAsia="Times New Roman" w:hAnsi="Arial" w:cs="Arial"/>
          <w:lang w:eastAsia="sl-SI"/>
        </w:rPr>
        <w:t>,</w:t>
      </w:r>
      <w:r w:rsidRPr="00B22E1F">
        <w:rPr>
          <w:rFonts w:ascii="Arial" w:eastAsia="Times New Roman" w:hAnsi="Arial" w:cs="Arial"/>
          <w:lang w:eastAsia="sl-SI"/>
        </w:rPr>
        <w:t xml:space="preserve"> o ukrepih in dejanjih, ki omejujejo trgovanje s proizvodi.</w:t>
      </w:r>
    </w:p>
    <w:p w14:paraId="6EF86FA8" w14:textId="462C5928"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 xml:space="preserve">Če </w:t>
      </w:r>
      <w:r w:rsidR="007D6DC9" w:rsidRPr="00B22E1F">
        <w:rPr>
          <w:rFonts w:ascii="Arial" w:eastAsia="Times New Roman" w:hAnsi="Arial" w:cs="Arial"/>
          <w:lang w:eastAsia="sl-SI"/>
        </w:rPr>
        <w:t>Evropska k</w:t>
      </w:r>
      <w:r w:rsidRPr="00B22E1F">
        <w:rPr>
          <w:rFonts w:ascii="Arial" w:eastAsia="Times New Roman" w:hAnsi="Arial" w:cs="Arial"/>
          <w:lang w:eastAsia="sl-SI"/>
        </w:rPr>
        <w:t>omisija ugotovi, da je ukrep druge države članice v postopku za ravnanje z osebno varovalno opremo, ki p</w:t>
      </w:r>
      <w:r w:rsidR="007D6DC9" w:rsidRPr="00B22E1F">
        <w:rPr>
          <w:rFonts w:ascii="Arial" w:eastAsia="Times New Roman" w:hAnsi="Arial" w:cs="Arial"/>
          <w:lang w:eastAsia="sl-SI"/>
        </w:rPr>
        <w:t>omeni</w:t>
      </w:r>
      <w:r w:rsidRPr="00B22E1F">
        <w:rPr>
          <w:rFonts w:ascii="Arial" w:eastAsia="Times New Roman" w:hAnsi="Arial" w:cs="Arial"/>
          <w:lang w:eastAsia="sl-SI"/>
        </w:rPr>
        <w:t xml:space="preserve"> tveganje, upravičen, organ za nadzor trga sprejme ukrepe, potrebne za umik ali odpoklic neskladne osebne varovalne opreme s trga</w:t>
      </w:r>
      <w:r w:rsidR="00953D45" w:rsidRPr="00B22E1F">
        <w:rPr>
          <w:rFonts w:ascii="Arial" w:eastAsia="Times New Roman" w:hAnsi="Arial" w:cs="Arial"/>
          <w:lang w:eastAsia="sl-SI"/>
        </w:rPr>
        <w:t>,</w:t>
      </w:r>
      <w:r w:rsidRPr="00B22E1F">
        <w:rPr>
          <w:rFonts w:ascii="Arial" w:eastAsia="Times New Roman" w:hAnsi="Arial" w:cs="Arial"/>
          <w:lang w:eastAsia="sl-SI"/>
        </w:rPr>
        <w:t xml:space="preserve"> v nasprotnem primeru organ za nadzor trga ukrep umakne.</w:t>
      </w:r>
    </w:p>
    <w:p w14:paraId="4BE07DFC" w14:textId="7357F7D9" w:rsidR="00031EFC" w:rsidRPr="00B22E1F" w:rsidRDefault="00031EFC" w:rsidP="00031EFC">
      <w:pPr>
        <w:overflowPunct w:val="0"/>
        <w:autoSpaceDE w:val="0"/>
        <w:autoSpaceDN w:val="0"/>
        <w:adjustRightInd w:val="0"/>
        <w:spacing w:before="240" w:after="0" w:line="240" w:lineRule="auto"/>
        <w:jc w:val="both"/>
        <w:textAlignment w:val="baseline"/>
        <w:rPr>
          <w:rFonts w:ascii="Arial" w:eastAsia="Times New Roman" w:hAnsi="Arial" w:cs="Arial"/>
          <w:lang w:eastAsia="sl-SI"/>
        </w:rPr>
      </w:pPr>
      <w:r w:rsidRPr="00B22E1F">
        <w:rPr>
          <w:rFonts w:ascii="Arial" w:eastAsia="Times New Roman" w:hAnsi="Arial" w:cs="Arial"/>
          <w:lang w:eastAsia="sl-SI"/>
        </w:rPr>
        <w:t>Kadar organ za nadzor trga ugotovi, da osebna varovalna oprema kljub skladnosti z Uredbo 2016/425/EU p</w:t>
      </w:r>
      <w:r w:rsidR="007D6DC9" w:rsidRPr="00B22E1F">
        <w:rPr>
          <w:rFonts w:ascii="Arial" w:eastAsia="Times New Roman" w:hAnsi="Arial" w:cs="Arial"/>
          <w:lang w:eastAsia="sl-SI"/>
        </w:rPr>
        <w:t>omeni</w:t>
      </w:r>
      <w:r w:rsidRPr="00B22E1F">
        <w:rPr>
          <w:rFonts w:ascii="Arial" w:eastAsia="Times New Roman" w:hAnsi="Arial" w:cs="Arial"/>
          <w:lang w:eastAsia="sl-SI"/>
        </w:rPr>
        <w:t xml:space="preserve"> tveganje za zdravje ali varnost ljudi, od zadevnega gospodarskega subjekta zahteva, da sprejme vse ustrezne ukrepe, s katerimi zagotovi, da</w:t>
      </w:r>
      <w:r w:rsidR="00953D45" w:rsidRPr="00B22E1F">
        <w:rPr>
          <w:rFonts w:ascii="Arial" w:eastAsia="Times New Roman" w:hAnsi="Arial" w:cs="Arial"/>
          <w:lang w:eastAsia="sl-SI"/>
        </w:rPr>
        <w:t xml:space="preserve"> ta</w:t>
      </w:r>
      <w:r w:rsidRPr="00B22E1F">
        <w:rPr>
          <w:rFonts w:ascii="Arial" w:eastAsia="Times New Roman" w:hAnsi="Arial" w:cs="Arial"/>
          <w:lang w:eastAsia="sl-SI"/>
        </w:rPr>
        <w:t xml:space="preserve"> osebna varovalna oprema takrat</w:t>
      </w:r>
      <w:r w:rsidR="00953D45" w:rsidRPr="00B22E1F">
        <w:rPr>
          <w:rFonts w:ascii="Arial" w:eastAsia="Times New Roman" w:hAnsi="Arial" w:cs="Arial"/>
          <w:lang w:eastAsia="sl-SI"/>
        </w:rPr>
        <w:t xml:space="preserve"> ob</w:t>
      </w:r>
      <w:r w:rsidRPr="00B22E1F">
        <w:rPr>
          <w:rFonts w:ascii="Arial" w:eastAsia="Times New Roman" w:hAnsi="Arial" w:cs="Arial"/>
          <w:lang w:eastAsia="sl-SI"/>
        </w:rPr>
        <w:t xml:space="preserve"> da</w:t>
      </w:r>
      <w:r w:rsidR="00953D45" w:rsidRPr="00B22E1F">
        <w:rPr>
          <w:rFonts w:ascii="Arial" w:eastAsia="Times New Roman" w:hAnsi="Arial" w:cs="Arial"/>
          <w:lang w:eastAsia="sl-SI"/>
        </w:rPr>
        <w:t>janju</w:t>
      </w:r>
      <w:r w:rsidRPr="00B22E1F">
        <w:rPr>
          <w:rFonts w:ascii="Arial" w:eastAsia="Times New Roman" w:hAnsi="Arial" w:cs="Arial"/>
          <w:lang w:eastAsia="sl-SI"/>
        </w:rPr>
        <w:t xml:space="preserve"> na trg ne p</w:t>
      </w:r>
      <w:r w:rsidR="00953D45" w:rsidRPr="00B22E1F">
        <w:rPr>
          <w:rFonts w:ascii="Arial" w:eastAsia="Times New Roman" w:hAnsi="Arial" w:cs="Arial"/>
          <w:lang w:eastAsia="sl-SI"/>
        </w:rPr>
        <w:t>omeni</w:t>
      </w:r>
      <w:r w:rsidRPr="00B22E1F">
        <w:rPr>
          <w:rFonts w:ascii="Arial" w:eastAsia="Times New Roman" w:hAnsi="Arial" w:cs="Arial"/>
          <w:lang w:eastAsia="sl-SI"/>
        </w:rPr>
        <w:t xml:space="preserve"> več tega tveganja, ali pa osebno varovalno opremo umakne s trga ali jo odpokliče v razumnem roku, ki ga določi glede na </w:t>
      </w:r>
      <w:r w:rsidR="00953D45" w:rsidRPr="00B22E1F">
        <w:rPr>
          <w:rFonts w:ascii="Arial" w:eastAsia="Times New Roman" w:hAnsi="Arial" w:cs="Arial"/>
          <w:lang w:eastAsia="sl-SI"/>
        </w:rPr>
        <w:t>vrsto</w:t>
      </w:r>
      <w:r w:rsidRPr="00B22E1F">
        <w:rPr>
          <w:rFonts w:ascii="Arial" w:eastAsia="Times New Roman" w:hAnsi="Arial" w:cs="Arial"/>
          <w:lang w:eastAsia="sl-SI"/>
        </w:rPr>
        <w:t xml:space="preserve"> tveganja. O svojih ukrepih obvesti </w:t>
      </w:r>
      <w:r w:rsidR="007D6DC9" w:rsidRPr="00B22E1F">
        <w:rPr>
          <w:rFonts w:ascii="Arial" w:eastAsia="Times New Roman" w:hAnsi="Arial" w:cs="Arial"/>
          <w:lang w:eastAsia="sl-SI"/>
        </w:rPr>
        <w:t>Evropsko k</w:t>
      </w:r>
      <w:r w:rsidRPr="00B22E1F">
        <w:rPr>
          <w:rFonts w:ascii="Arial" w:eastAsia="Times New Roman" w:hAnsi="Arial" w:cs="Arial"/>
          <w:lang w:eastAsia="sl-SI"/>
        </w:rPr>
        <w:t>omisijo in druge države članice.</w:t>
      </w:r>
    </w:p>
    <w:p w14:paraId="7E4E136C" w14:textId="77777777" w:rsidR="00031EFC" w:rsidRPr="00B22E1F" w:rsidRDefault="00031EFC" w:rsidP="00031EFC">
      <w:pPr>
        <w:pStyle w:val="Odstavekseznama"/>
        <w:spacing w:after="0" w:line="240" w:lineRule="auto"/>
        <w:ind w:left="0"/>
        <w:jc w:val="both"/>
        <w:rPr>
          <w:rFonts w:ascii="Arial" w:hAnsi="Arial" w:cs="Arial"/>
          <w:b/>
        </w:rPr>
      </w:pPr>
    </w:p>
    <w:p w14:paraId="1BEDF70E" w14:textId="132B9C3F" w:rsidR="00C60F0C" w:rsidRPr="00B22E1F" w:rsidRDefault="00C60F0C" w:rsidP="00C3639B">
      <w:pPr>
        <w:pStyle w:val="Odstavekseznama"/>
        <w:spacing w:after="0" w:line="240" w:lineRule="auto"/>
        <w:ind w:left="0"/>
        <w:jc w:val="both"/>
        <w:rPr>
          <w:rFonts w:ascii="Arial" w:hAnsi="Arial" w:cs="Arial"/>
          <w:b/>
        </w:rPr>
      </w:pPr>
    </w:p>
    <w:p w14:paraId="29D11D1B" w14:textId="10CC2643" w:rsidR="00C60F0C" w:rsidRPr="00B22E1F" w:rsidRDefault="00C60F0C" w:rsidP="00C60F0C">
      <w:pPr>
        <w:spacing w:after="0" w:line="240" w:lineRule="auto"/>
        <w:jc w:val="both"/>
        <w:rPr>
          <w:rFonts w:ascii="Arial" w:hAnsi="Arial" w:cs="Arial"/>
          <w:b/>
        </w:rPr>
      </w:pPr>
      <w:r w:rsidRPr="00B22E1F">
        <w:rPr>
          <w:rFonts w:ascii="Arial" w:hAnsi="Arial" w:cs="Arial"/>
          <w:b/>
        </w:rPr>
        <w:t>5.4.27 Pravilnik o varnosti strojev</w:t>
      </w:r>
    </w:p>
    <w:p w14:paraId="5656577E" w14:textId="77777777" w:rsidR="00C60F0C" w:rsidRPr="00B22E1F" w:rsidRDefault="00C60F0C" w:rsidP="00C60F0C">
      <w:pPr>
        <w:pStyle w:val="Brezrazmikov"/>
        <w:rPr>
          <w:rFonts w:ascii="Arial" w:hAnsi="Arial" w:cs="Arial"/>
          <w:lang w:val="sl-SI"/>
        </w:rPr>
      </w:pPr>
    </w:p>
    <w:p w14:paraId="49676FF0"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Splošno o pravilniku</w:t>
      </w:r>
    </w:p>
    <w:p w14:paraId="0C044631" w14:textId="77777777" w:rsidR="00C60F0C" w:rsidRPr="00B22E1F" w:rsidRDefault="00C60F0C" w:rsidP="00C60F0C">
      <w:pPr>
        <w:pStyle w:val="Brezrazmikov"/>
        <w:jc w:val="both"/>
        <w:rPr>
          <w:rFonts w:ascii="Arial" w:hAnsi="Arial" w:cs="Arial"/>
          <w:strike/>
          <w:lang w:val="sl-SI"/>
        </w:rPr>
      </w:pPr>
      <w:r w:rsidRPr="00B22E1F">
        <w:rPr>
          <w:rFonts w:ascii="Arial" w:hAnsi="Arial" w:cs="Arial"/>
          <w:lang w:val="sl-SI"/>
        </w:rPr>
        <w:t xml:space="preserve">Pravilnik in njegove spremembe ter dopolnitve vsebinsko povzema evropsko direktivo o strojih številka 2006/42/ES. </w:t>
      </w:r>
    </w:p>
    <w:p w14:paraId="6A0A5733" w14:textId="77777777" w:rsidR="00BA6831" w:rsidRPr="00B22E1F" w:rsidRDefault="00BA6831" w:rsidP="00C60F0C">
      <w:pPr>
        <w:pStyle w:val="Brezrazmikov"/>
        <w:jc w:val="both"/>
        <w:rPr>
          <w:rFonts w:ascii="Arial" w:hAnsi="Arial" w:cs="Arial"/>
          <w:lang w:val="sl-SI"/>
        </w:rPr>
      </w:pPr>
    </w:p>
    <w:p w14:paraId="3C078A98" w14:textId="36C24FC0" w:rsidR="00C60F0C" w:rsidRDefault="00C60F0C" w:rsidP="00C60F0C">
      <w:pPr>
        <w:pStyle w:val="Brezrazmikov"/>
        <w:jc w:val="both"/>
        <w:rPr>
          <w:rFonts w:ascii="Arial" w:hAnsi="Arial" w:cs="Arial"/>
          <w:b/>
          <w:lang w:val="sl-SI"/>
        </w:rPr>
      </w:pPr>
      <w:r w:rsidRPr="00B22E1F">
        <w:rPr>
          <w:rFonts w:ascii="Arial" w:hAnsi="Arial" w:cs="Arial"/>
          <w:b/>
          <w:lang w:val="sl-SI"/>
        </w:rPr>
        <w:t>Uporaba in vsebina pravilnika</w:t>
      </w:r>
    </w:p>
    <w:p w14:paraId="6A40C1C8" w14:textId="6F5727EA" w:rsidR="00C60F0C" w:rsidRPr="00B22E1F" w:rsidRDefault="00953D45"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ravilnik se uporablja pri načrtovanju, proizvodnji, preizkušanju in dobavi sredstev za delo</w:t>
      </w:r>
      <w:r w:rsidRPr="00B22E1F">
        <w:rPr>
          <w:rFonts w:ascii="Arial" w:hAnsi="Arial" w:cs="Arial"/>
          <w:lang w:val="sl-SI"/>
        </w:rPr>
        <w:t>,</w:t>
      </w:r>
      <w:r w:rsidR="00C60F0C" w:rsidRPr="00B22E1F">
        <w:rPr>
          <w:rFonts w:ascii="Arial" w:hAnsi="Arial" w:cs="Arial"/>
          <w:lang w:val="sl-SI"/>
        </w:rPr>
        <w:t xml:space="preserve"> k</w:t>
      </w:r>
      <w:r w:rsidRPr="00B22E1F">
        <w:rPr>
          <w:rFonts w:ascii="Arial" w:hAnsi="Arial" w:cs="Arial"/>
          <w:lang w:val="sl-SI"/>
        </w:rPr>
        <w:t>akor</w:t>
      </w:r>
      <w:r w:rsidR="00C60F0C" w:rsidRPr="00B22E1F">
        <w:rPr>
          <w:rFonts w:ascii="Arial" w:hAnsi="Arial" w:cs="Arial"/>
          <w:lang w:val="sl-SI"/>
        </w:rPr>
        <w:t xml:space="preserve"> so: stroji, delno dokončani stroji, zamenljiva oprema, varnostne komponente, dvižni pripomočki, verige, vrvi in oprtnice ter odstranljive naprave za mehanski prenos. Pravilnik tudi navaja vrste strojev in naprav, za katere ne veljajo njegova določila</w:t>
      </w:r>
      <w:r w:rsidRPr="00B22E1F">
        <w:rPr>
          <w:rFonts w:ascii="Arial" w:hAnsi="Arial" w:cs="Arial"/>
          <w:lang w:val="sl-SI"/>
        </w:rPr>
        <w:t>,</w:t>
      </w:r>
      <w:r w:rsidR="00C60F0C" w:rsidRPr="00B22E1F">
        <w:rPr>
          <w:rFonts w:ascii="Arial" w:hAnsi="Arial" w:cs="Arial"/>
          <w:lang w:val="sl-SI"/>
        </w:rPr>
        <w:t xml:space="preserve"> ter določa postopke obveščanja in organe nadzora nad stroji na trgu. </w:t>
      </w:r>
    </w:p>
    <w:p w14:paraId="51570B4B" w14:textId="77777777" w:rsidR="00C60F0C" w:rsidRPr="00B22E1F" w:rsidRDefault="00C60F0C" w:rsidP="00C60F0C">
      <w:pPr>
        <w:pStyle w:val="Brezrazmikov"/>
        <w:jc w:val="both"/>
        <w:rPr>
          <w:rFonts w:ascii="Arial" w:hAnsi="Arial" w:cs="Arial"/>
          <w:lang w:val="sl-SI"/>
        </w:rPr>
      </w:pPr>
    </w:p>
    <w:p w14:paraId="5CB3D006" w14:textId="2BA59211" w:rsidR="00C60F0C" w:rsidRDefault="00C60F0C" w:rsidP="00C60F0C">
      <w:pPr>
        <w:pStyle w:val="Brezrazmikov"/>
        <w:jc w:val="both"/>
        <w:rPr>
          <w:rFonts w:ascii="Arial" w:hAnsi="Arial" w:cs="Arial"/>
          <w:lang w:val="sl-SI"/>
        </w:rPr>
      </w:pPr>
      <w:r w:rsidRPr="00B22E1F">
        <w:rPr>
          <w:rFonts w:ascii="Arial" w:hAnsi="Arial" w:cs="Arial"/>
          <w:lang w:val="sl-SI"/>
        </w:rPr>
        <w:t xml:space="preserve">Tako opredeljuje zahteve za stroje, ki se dajejo na trg in v obratovanje, z namenom, da se zagotovil njihova skladnost z bistvenimi zdravstvenimi in varnostnimi zahtevami ter njihov </w:t>
      </w:r>
      <w:r w:rsidRPr="00B22E1F">
        <w:rPr>
          <w:rFonts w:ascii="Arial" w:hAnsi="Arial" w:cs="Arial"/>
          <w:lang w:val="sl-SI"/>
        </w:rPr>
        <w:lastRenderedPageBreak/>
        <w:t>prost</w:t>
      </w:r>
      <w:r w:rsidR="00953D45" w:rsidRPr="00B22E1F">
        <w:rPr>
          <w:rFonts w:ascii="Arial" w:hAnsi="Arial" w:cs="Arial"/>
          <w:lang w:val="sl-SI"/>
        </w:rPr>
        <w:t>i</w:t>
      </w:r>
      <w:r w:rsidRPr="00B22E1F">
        <w:rPr>
          <w:rFonts w:ascii="Arial" w:hAnsi="Arial" w:cs="Arial"/>
          <w:lang w:val="sl-SI"/>
        </w:rPr>
        <w:t xml:space="preserve"> pretok. Varnostne in zdravstvene zahteve so opredeljene v </w:t>
      </w:r>
      <w:r w:rsidR="00953D45" w:rsidRPr="00B22E1F">
        <w:rPr>
          <w:rFonts w:ascii="Arial" w:hAnsi="Arial" w:cs="Arial"/>
          <w:lang w:val="sl-SI"/>
        </w:rPr>
        <w:t>p</w:t>
      </w:r>
      <w:r w:rsidRPr="00B22E1F">
        <w:rPr>
          <w:rFonts w:ascii="Arial" w:hAnsi="Arial" w:cs="Arial"/>
          <w:lang w:val="sl-SI"/>
        </w:rPr>
        <w:t>rilogi 1 in se nanašajo na nevarnosti, ki izhajajo iz</w:t>
      </w:r>
      <w:r w:rsidR="00953D45" w:rsidRPr="00B22E1F">
        <w:rPr>
          <w:rFonts w:ascii="Arial" w:hAnsi="Arial" w:cs="Arial"/>
          <w:lang w:val="sl-SI"/>
        </w:rPr>
        <w:t xml:space="preserve"> </w:t>
      </w:r>
      <w:r w:rsidRPr="00B22E1F">
        <w:rPr>
          <w:rFonts w:ascii="Arial" w:hAnsi="Arial" w:cs="Arial"/>
          <w:lang w:val="sl-SI"/>
        </w:rPr>
        <w:t xml:space="preserve">stroja ali zunanjih vplivov oziroma delovnega mesta, kjer je delovna oprema nameščena. </w:t>
      </w:r>
    </w:p>
    <w:p w14:paraId="4D00F5A2" w14:textId="77777777" w:rsidR="00BA6831" w:rsidRPr="00B22E1F" w:rsidRDefault="00BA6831" w:rsidP="00C60F0C">
      <w:pPr>
        <w:pStyle w:val="Brezrazmikov"/>
        <w:jc w:val="both"/>
        <w:rPr>
          <w:rFonts w:ascii="Arial" w:hAnsi="Arial" w:cs="Arial"/>
          <w:lang w:val="sl-SI"/>
        </w:rPr>
      </w:pPr>
    </w:p>
    <w:p w14:paraId="79405C4E"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Obveznosti proizvajalca ali njegovega zakonitega zastopnika</w:t>
      </w:r>
    </w:p>
    <w:p w14:paraId="763DE804" w14:textId="23D9E112"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Proizvajalcu stroja oziroma njegovemu pooblaščenemu zastopniku pravilnik </w:t>
      </w:r>
      <w:r w:rsidR="00953D45" w:rsidRPr="00B22E1F">
        <w:rPr>
          <w:rFonts w:ascii="Arial" w:hAnsi="Arial" w:cs="Arial"/>
          <w:lang w:val="sl-SI"/>
        </w:rPr>
        <w:t>predpisuje</w:t>
      </w:r>
      <w:r w:rsidRPr="00B22E1F">
        <w:rPr>
          <w:rFonts w:ascii="Arial" w:hAnsi="Arial" w:cs="Arial"/>
          <w:lang w:val="sl-SI"/>
        </w:rPr>
        <w:t xml:space="preserve"> naslednje obveznosti: </w:t>
      </w:r>
    </w:p>
    <w:p w14:paraId="3FFAD4B1" w14:textId="1016AADD" w:rsidR="00C60F0C" w:rsidRPr="00B22E1F" w:rsidRDefault="00C60F0C" w:rsidP="00E713F5">
      <w:pPr>
        <w:pStyle w:val="Alineazaodstavkom"/>
      </w:pPr>
      <w:r w:rsidRPr="00B22E1F">
        <w:rPr>
          <w:shd w:val="clear" w:color="auto" w:fill="FFFFFF"/>
        </w:rPr>
        <w:t>opraviti ustrezne postopke ugotavljanja skladnosti</w:t>
      </w:r>
      <w:r w:rsidR="00953D45" w:rsidRPr="00B22E1F">
        <w:rPr>
          <w:shd w:val="clear" w:color="auto" w:fill="FFFFFF"/>
        </w:rPr>
        <w:t>,</w:t>
      </w:r>
    </w:p>
    <w:p w14:paraId="14BE723B" w14:textId="50A58E5E" w:rsidR="00C60F0C" w:rsidRPr="00B22E1F" w:rsidRDefault="00C60F0C" w:rsidP="00E713F5">
      <w:pPr>
        <w:pStyle w:val="Alineazaodstavkom"/>
      </w:pPr>
      <w:r w:rsidRPr="00B22E1F">
        <w:t xml:space="preserve">izvedba potrebnih preizkusov in pregledov stroja z vidika zagotavljanja skladnosti stroja z </w:t>
      </w:r>
    </w:p>
    <w:p w14:paraId="6930F26F" w14:textId="7A537AD2" w:rsidR="00C60F0C" w:rsidRPr="00B22E1F" w:rsidRDefault="00C60F0C" w:rsidP="00E713F5">
      <w:pPr>
        <w:pStyle w:val="Alineazaodstavkom"/>
      </w:pPr>
      <w:r w:rsidRPr="00B22E1F">
        <w:t xml:space="preserve">bistvenimi zdravstvenimi in varnostnimi zahtevami pravilnika, </w:t>
      </w:r>
    </w:p>
    <w:p w14:paraId="15D18496" w14:textId="6F9BBFD9" w:rsidR="00C60F0C" w:rsidRPr="00B22E1F" w:rsidRDefault="00C60F0C" w:rsidP="00E713F5">
      <w:pPr>
        <w:pStyle w:val="Alineazaodstavkom"/>
      </w:pPr>
      <w:r w:rsidRPr="00B22E1F">
        <w:t>vključevanje priglašenih organov v postopke ugotavljanja skladnosti</w:t>
      </w:r>
      <w:r w:rsidR="00953D45" w:rsidRPr="00B22E1F">
        <w:t>,</w:t>
      </w:r>
      <w:r w:rsidRPr="00B22E1F">
        <w:t xml:space="preserve"> kadar je to zahtevano,</w:t>
      </w:r>
    </w:p>
    <w:p w14:paraId="21D8366D" w14:textId="451BE7E2" w:rsidR="00C60F0C" w:rsidRPr="00B22E1F" w:rsidRDefault="00C60F0C" w:rsidP="00E713F5">
      <w:pPr>
        <w:pStyle w:val="Alineazaodstavkom"/>
      </w:pPr>
      <w:r w:rsidRPr="00B22E1F">
        <w:t xml:space="preserve">zagotavljanje razpoložljivosti tehnične dokumentacije za stroj, </w:t>
      </w:r>
    </w:p>
    <w:p w14:paraId="7EACB575" w14:textId="5A9BB346" w:rsidR="00C60F0C" w:rsidRPr="00B22E1F" w:rsidRDefault="00C60F0C" w:rsidP="00E713F5">
      <w:pPr>
        <w:pStyle w:val="Alineazaodstavkom"/>
      </w:pPr>
      <w:proofErr w:type="spellStart"/>
      <w:r w:rsidRPr="00B22E1F">
        <w:t>priložitev</w:t>
      </w:r>
      <w:proofErr w:type="spellEnd"/>
      <w:r w:rsidRPr="00B22E1F">
        <w:t xml:space="preserve"> navodil za uporabo stroja, </w:t>
      </w:r>
    </w:p>
    <w:p w14:paraId="42BA3CBE" w14:textId="22396D08" w:rsidR="00C60F0C" w:rsidRPr="00B22E1F" w:rsidRDefault="00C60F0C" w:rsidP="00E713F5">
      <w:pPr>
        <w:pStyle w:val="Alineazaodstavkom"/>
      </w:pPr>
      <w:r w:rsidRPr="00B22E1F">
        <w:t xml:space="preserve">izdaja </w:t>
      </w:r>
      <w:r w:rsidR="00953D45" w:rsidRPr="00B22E1F">
        <w:t>i</w:t>
      </w:r>
      <w:r w:rsidRPr="00B22E1F">
        <w:t>zjave</w:t>
      </w:r>
      <w:r w:rsidR="00953D45" w:rsidRPr="00B22E1F">
        <w:t xml:space="preserve"> ES</w:t>
      </w:r>
      <w:r w:rsidRPr="00B22E1F">
        <w:t xml:space="preserve"> o skladnosti</w:t>
      </w:r>
      <w:r w:rsidR="00953D45" w:rsidRPr="00B22E1F">
        <w:t>,</w:t>
      </w:r>
      <w:r w:rsidRPr="00B22E1F">
        <w:t xml:space="preserve"> </w:t>
      </w:r>
    </w:p>
    <w:p w14:paraId="43FE3DA5" w14:textId="10189544" w:rsidR="00C60F0C" w:rsidRDefault="00C60F0C" w:rsidP="00E713F5">
      <w:pPr>
        <w:pStyle w:val="Alineazaodstavkom"/>
      </w:pPr>
      <w:r w:rsidRPr="00B22E1F">
        <w:t>pritrditev oznake CE</w:t>
      </w:r>
      <w:r w:rsidR="00953D45" w:rsidRPr="00B22E1F">
        <w:t>.</w:t>
      </w:r>
      <w:r w:rsidRPr="00B22E1F">
        <w:t xml:space="preserve"> </w:t>
      </w:r>
    </w:p>
    <w:p w14:paraId="728C17DF" w14:textId="77777777" w:rsidR="00BA6831" w:rsidRPr="00B22E1F" w:rsidRDefault="00BA6831" w:rsidP="00C60F0C">
      <w:pPr>
        <w:pStyle w:val="Brezrazmikov"/>
        <w:jc w:val="both"/>
        <w:rPr>
          <w:rFonts w:ascii="Arial" w:hAnsi="Arial" w:cs="Arial"/>
          <w:lang w:val="sl-SI"/>
        </w:rPr>
      </w:pPr>
    </w:p>
    <w:p w14:paraId="0B8FB4FE"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Postopki ugotavljanja skladnosti in priglašeni organi</w:t>
      </w:r>
    </w:p>
    <w:p w14:paraId="7CAC6946" w14:textId="7C8A01AF" w:rsidR="00C60F0C" w:rsidRPr="00B22E1F" w:rsidRDefault="007D6DC9"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ostopki ugotavljanja skladnosti za stroje se izvedejo z namenom potrditve skladnosti stroja z določbami pravilnika. Tako je treb</w:t>
      </w:r>
      <w:r w:rsidRPr="00B22E1F">
        <w:rPr>
          <w:rFonts w:ascii="Arial" w:hAnsi="Arial" w:cs="Arial"/>
          <w:lang w:val="sl-SI"/>
        </w:rPr>
        <w:t>a</w:t>
      </w:r>
      <w:r w:rsidR="00C60F0C" w:rsidRPr="00B22E1F">
        <w:rPr>
          <w:rFonts w:ascii="Arial" w:hAnsi="Arial" w:cs="Arial"/>
          <w:lang w:val="sl-SI"/>
        </w:rPr>
        <w:t xml:space="preserve"> za stroje, ki </w:t>
      </w:r>
      <w:r w:rsidR="00C60F0C" w:rsidRPr="00B22E1F">
        <w:rPr>
          <w:rFonts w:ascii="Arial" w:hAnsi="Arial" w:cs="Arial"/>
          <w:u w:val="single"/>
          <w:lang w:val="sl-SI"/>
        </w:rPr>
        <w:t>niso navedeni</w:t>
      </w:r>
      <w:r w:rsidR="00C60F0C" w:rsidRPr="00B22E1F">
        <w:rPr>
          <w:rFonts w:ascii="Arial" w:hAnsi="Arial" w:cs="Arial"/>
          <w:lang w:val="sl-SI"/>
        </w:rPr>
        <w:t xml:space="preserve"> v </w:t>
      </w:r>
      <w:r w:rsidRPr="00B22E1F">
        <w:rPr>
          <w:rFonts w:ascii="Arial" w:hAnsi="Arial" w:cs="Arial"/>
          <w:lang w:val="sl-SI"/>
        </w:rPr>
        <w:t>p</w:t>
      </w:r>
      <w:r w:rsidR="00C60F0C" w:rsidRPr="00B22E1F">
        <w:rPr>
          <w:rFonts w:ascii="Arial" w:hAnsi="Arial" w:cs="Arial"/>
          <w:lang w:val="sl-SI"/>
        </w:rPr>
        <w:t xml:space="preserve">rilogi 4 pravilnika, izpeljati postopek ugotavljanja skladnosti z notranjim preverjanjem proizvodnje strojev iz </w:t>
      </w:r>
      <w:r w:rsidRPr="00B22E1F">
        <w:rPr>
          <w:rFonts w:ascii="Arial" w:hAnsi="Arial" w:cs="Arial"/>
          <w:lang w:val="sl-SI"/>
        </w:rPr>
        <w:t>p</w:t>
      </w:r>
      <w:r w:rsidR="00C60F0C" w:rsidRPr="00B22E1F">
        <w:rPr>
          <w:rFonts w:ascii="Arial" w:hAnsi="Arial" w:cs="Arial"/>
          <w:lang w:val="sl-SI"/>
        </w:rPr>
        <w:t xml:space="preserve">riloge 8. Kadar pa je stroj naveden v </w:t>
      </w:r>
      <w:r w:rsidRPr="00B22E1F">
        <w:rPr>
          <w:rFonts w:ascii="Arial" w:hAnsi="Arial" w:cs="Arial"/>
          <w:lang w:val="sl-SI"/>
        </w:rPr>
        <w:t>p</w:t>
      </w:r>
      <w:r w:rsidR="00C60F0C" w:rsidRPr="00B22E1F">
        <w:rPr>
          <w:rFonts w:ascii="Arial" w:hAnsi="Arial" w:cs="Arial"/>
          <w:lang w:val="sl-SI"/>
        </w:rPr>
        <w:t xml:space="preserve">rilogi 4 </w:t>
      </w:r>
      <w:r w:rsidR="00C60F0C" w:rsidRPr="00B22E1F">
        <w:rPr>
          <w:rFonts w:ascii="Arial" w:hAnsi="Arial" w:cs="Arial"/>
          <w:u w:val="single"/>
          <w:lang w:val="sl-SI"/>
        </w:rPr>
        <w:t xml:space="preserve">in izdelan </w:t>
      </w:r>
      <w:r w:rsidRPr="00B22E1F">
        <w:rPr>
          <w:rFonts w:ascii="Arial" w:hAnsi="Arial" w:cs="Arial"/>
          <w:u w:val="single"/>
          <w:lang w:val="sl-SI"/>
        </w:rPr>
        <w:t xml:space="preserve">v </w:t>
      </w:r>
      <w:r w:rsidR="00C60F0C" w:rsidRPr="00B22E1F">
        <w:rPr>
          <w:rFonts w:ascii="Arial" w:hAnsi="Arial" w:cs="Arial"/>
          <w:u w:val="single"/>
          <w:lang w:val="sl-SI"/>
        </w:rPr>
        <w:t>sklad</w:t>
      </w:r>
      <w:r w:rsidRPr="00B22E1F">
        <w:rPr>
          <w:rFonts w:ascii="Arial" w:hAnsi="Arial" w:cs="Arial"/>
          <w:u w:val="single"/>
          <w:lang w:val="sl-SI"/>
        </w:rPr>
        <w:t>u</w:t>
      </w:r>
      <w:r w:rsidR="00C60F0C" w:rsidRPr="00B22E1F">
        <w:rPr>
          <w:rFonts w:ascii="Arial" w:hAnsi="Arial" w:cs="Arial"/>
          <w:lang w:val="sl-SI"/>
        </w:rPr>
        <w:t xml:space="preserve"> s </w:t>
      </w:r>
      <w:proofErr w:type="spellStart"/>
      <w:r w:rsidR="00C60F0C" w:rsidRPr="00B22E1F">
        <w:rPr>
          <w:rFonts w:ascii="Arial" w:hAnsi="Arial" w:cs="Arial"/>
          <w:lang w:val="sl-SI"/>
        </w:rPr>
        <w:t>harmoniziranimi</w:t>
      </w:r>
      <w:proofErr w:type="spellEnd"/>
      <w:r w:rsidR="00C60F0C" w:rsidRPr="00B22E1F">
        <w:rPr>
          <w:rFonts w:ascii="Arial" w:hAnsi="Arial" w:cs="Arial"/>
          <w:lang w:val="sl-SI"/>
        </w:rPr>
        <w:t xml:space="preserve"> standardi in ti standardi </w:t>
      </w:r>
      <w:r w:rsidR="00953D45" w:rsidRPr="00B22E1F">
        <w:rPr>
          <w:rFonts w:ascii="Arial" w:hAnsi="Arial" w:cs="Arial"/>
          <w:lang w:val="sl-SI"/>
        </w:rPr>
        <w:t>vključujejo</w:t>
      </w:r>
      <w:r w:rsidR="00C60F0C" w:rsidRPr="00B22E1F">
        <w:rPr>
          <w:rFonts w:ascii="Arial" w:hAnsi="Arial" w:cs="Arial"/>
          <w:lang w:val="sl-SI"/>
        </w:rPr>
        <w:t xml:space="preserve"> vse ustrezne bistvene zdravstvene in varnostne zahteve</w:t>
      </w:r>
      <w:r w:rsidR="00953D45" w:rsidRPr="00B22E1F">
        <w:rPr>
          <w:rFonts w:ascii="Arial" w:hAnsi="Arial" w:cs="Arial"/>
          <w:lang w:val="sl-SI"/>
        </w:rPr>
        <w:t>,</w:t>
      </w:r>
      <w:r w:rsidR="00C60F0C" w:rsidRPr="00B22E1F">
        <w:rPr>
          <w:rFonts w:ascii="Arial" w:hAnsi="Arial" w:cs="Arial"/>
          <w:lang w:val="sl-SI"/>
        </w:rPr>
        <w:t xml:space="preserve"> je treb</w:t>
      </w:r>
      <w:r w:rsidR="00953D45" w:rsidRPr="00B22E1F">
        <w:rPr>
          <w:rFonts w:ascii="Arial" w:hAnsi="Arial" w:cs="Arial"/>
          <w:lang w:val="sl-SI"/>
        </w:rPr>
        <w:t>a</w:t>
      </w:r>
      <w:r w:rsidR="00C60F0C" w:rsidRPr="00B22E1F">
        <w:rPr>
          <w:rFonts w:ascii="Arial" w:hAnsi="Arial" w:cs="Arial"/>
          <w:lang w:val="sl-SI"/>
        </w:rPr>
        <w:t xml:space="preserve"> uporabiti enega od postopkov za ugotavljanje skladnosti z notranjim preverjanjem proizvodnje strojev ali postopek za pregled</w:t>
      </w:r>
      <w:r w:rsidR="00953D45" w:rsidRPr="00B22E1F">
        <w:rPr>
          <w:rFonts w:ascii="Arial" w:hAnsi="Arial" w:cs="Arial"/>
          <w:lang w:val="sl-SI"/>
        </w:rPr>
        <w:t xml:space="preserve"> ES</w:t>
      </w:r>
      <w:r w:rsidR="00C60F0C" w:rsidRPr="00B22E1F">
        <w:rPr>
          <w:rFonts w:ascii="Arial" w:hAnsi="Arial" w:cs="Arial"/>
          <w:lang w:val="sl-SI"/>
        </w:rPr>
        <w:t xml:space="preserve"> tipa iz </w:t>
      </w:r>
      <w:r w:rsidRPr="00B22E1F">
        <w:rPr>
          <w:rFonts w:ascii="Arial" w:hAnsi="Arial" w:cs="Arial"/>
          <w:lang w:val="sl-SI"/>
        </w:rPr>
        <w:t>p</w:t>
      </w:r>
      <w:r w:rsidR="00C60F0C" w:rsidRPr="00B22E1F">
        <w:rPr>
          <w:rFonts w:ascii="Arial" w:hAnsi="Arial" w:cs="Arial"/>
          <w:lang w:val="sl-SI"/>
        </w:rPr>
        <w:t xml:space="preserve">riloge 9 in notranje preverjanje proizvodnje strojev ali postopek popolnega zagotavljanja kakovosti iz </w:t>
      </w:r>
      <w:r w:rsidRPr="00B22E1F">
        <w:rPr>
          <w:rFonts w:ascii="Arial" w:hAnsi="Arial" w:cs="Arial"/>
          <w:lang w:val="sl-SI"/>
        </w:rPr>
        <w:t>p</w:t>
      </w:r>
      <w:r w:rsidR="00C60F0C" w:rsidRPr="00B22E1F">
        <w:rPr>
          <w:rFonts w:ascii="Arial" w:hAnsi="Arial" w:cs="Arial"/>
          <w:lang w:val="sl-SI"/>
        </w:rPr>
        <w:t xml:space="preserve">riloge 10 pravilnika. Če pa </w:t>
      </w:r>
      <w:r w:rsidR="00C60F0C" w:rsidRPr="00B22E1F">
        <w:rPr>
          <w:rFonts w:ascii="Arial" w:hAnsi="Arial" w:cs="Arial"/>
          <w:u w:val="single"/>
          <w:lang w:val="sl-SI"/>
        </w:rPr>
        <w:t>je stroj naveden</w:t>
      </w:r>
      <w:r w:rsidR="00C60F0C" w:rsidRPr="00B22E1F">
        <w:rPr>
          <w:rFonts w:ascii="Arial" w:hAnsi="Arial" w:cs="Arial"/>
          <w:lang w:val="sl-SI"/>
        </w:rPr>
        <w:t xml:space="preserve"> v </w:t>
      </w:r>
      <w:r w:rsidRPr="00B22E1F">
        <w:rPr>
          <w:rFonts w:ascii="Arial" w:hAnsi="Arial" w:cs="Arial"/>
          <w:lang w:val="sl-SI"/>
        </w:rPr>
        <w:t>p</w:t>
      </w:r>
      <w:r w:rsidR="00C60F0C" w:rsidRPr="00B22E1F">
        <w:rPr>
          <w:rFonts w:ascii="Arial" w:hAnsi="Arial" w:cs="Arial"/>
          <w:lang w:val="sl-SI"/>
        </w:rPr>
        <w:t xml:space="preserve">rilogi 4 pravilnika in </w:t>
      </w:r>
      <w:r w:rsidR="00C60F0C" w:rsidRPr="00B22E1F">
        <w:rPr>
          <w:rFonts w:ascii="Arial" w:hAnsi="Arial" w:cs="Arial"/>
          <w:u w:val="single"/>
          <w:lang w:val="sl-SI"/>
        </w:rPr>
        <w:t>ni izdelan</w:t>
      </w:r>
      <w:r w:rsidR="00C60F0C" w:rsidRPr="00B22E1F">
        <w:rPr>
          <w:rFonts w:ascii="Arial" w:hAnsi="Arial" w:cs="Arial"/>
          <w:lang w:val="sl-SI"/>
        </w:rPr>
        <w:t xml:space="preserve"> </w:t>
      </w:r>
      <w:r w:rsidRPr="00B22E1F">
        <w:rPr>
          <w:rFonts w:ascii="Arial" w:hAnsi="Arial" w:cs="Arial"/>
          <w:lang w:val="sl-SI"/>
        </w:rPr>
        <w:t xml:space="preserve">v </w:t>
      </w:r>
      <w:r w:rsidR="00C60F0C" w:rsidRPr="00B22E1F">
        <w:rPr>
          <w:rFonts w:ascii="Arial" w:hAnsi="Arial" w:cs="Arial"/>
          <w:lang w:val="sl-SI"/>
        </w:rPr>
        <w:t>sklad</w:t>
      </w:r>
      <w:r w:rsidRPr="00B22E1F">
        <w:rPr>
          <w:rFonts w:ascii="Arial" w:hAnsi="Arial" w:cs="Arial"/>
          <w:lang w:val="sl-SI"/>
        </w:rPr>
        <w:t>u</w:t>
      </w:r>
      <w:r w:rsidR="00C60F0C" w:rsidRPr="00B22E1F">
        <w:rPr>
          <w:rFonts w:ascii="Arial" w:hAnsi="Arial" w:cs="Arial"/>
          <w:lang w:val="sl-SI"/>
        </w:rPr>
        <w:t xml:space="preserve"> s </w:t>
      </w:r>
      <w:proofErr w:type="spellStart"/>
      <w:r w:rsidR="00C60F0C" w:rsidRPr="00B22E1F">
        <w:rPr>
          <w:rFonts w:ascii="Arial" w:hAnsi="Arial" w:cs="Arial"/>
          <w:lang w:val="sl-SI"/>
        </w:rPr>
        <w:t>harmoniziranimi</w:t>
      </w:r>
      <w:proofErr w:type="spellEnd"/>
      <w:r w:rsidR="00C60F0C" w:rsidRPr="00B22E1F">
        <w:rPr>
          <w:rFonts w:ascii="Arial" w:hAnsi="Arial" w:cs="Arial"/>
          <w:lang w:val="sl-SI"/>
        </w:rPr>
        <w:t xml:space="preserve"> standardi ali harmonizirani standardi ne </w:t>
      </w:r>
      <w:r w:rsidRPr="00B22E1F">
        <w:rPr>
          <w:rFonts w:ascii="Arial" w:hAnsi="Arial" w:cs="Arial"/>
          <w:lang w:val="sl-SI"/>
        </w:rPr>
        <w:t>vključujejo</w:t>
      </w:r>
      <w:r w:rsidR="00C60F0C" w:rsidRPr="00B22E1F">
        <w:rPr>
          <w:rFonts w:ascii="Arial" w:hAnsi="Arial" w:cs="Arial"/>
          <w:lang w:val="sl-SI"/>
        </w:rPr>
        <w:t xml:space="preserve"> vseh bistvenih zdravstvenih in varnostnih zahtev, ali če za zadevni stroj ni </w:t>
      </w:r>
      <w:proofErr w:type="spellStart"/>
      <w:r w:rsidR="00C60F0C" w:rsidRPr="00B22E1F">
        <w:rPr>
          <w:rFonts w:ascii="Arial" w:hAnsi="Arial" w:cs="Arial"/>
          <w:lang w:val="sl-SI"/>
        </w:rPr>
        <w:t>harmoniziranih</w:t>
      </w:r>
      <w:proofErr w:type="spellEnd"/>
      <w:r w:rsidR="00C60F0C" w:rsidRPr="00B22E1F">
        <w:rPr>
          <w:rFonts w:ascii="Arial" w:hAnsi="Arial" w:cs="Arial"/>
          <w:lang w:val="sl-SI"/>
        </w:rPr>
        <w:t xml:space="preserve"> standardov</w:t>
      </w:r>
      <w:r w:rsidR="00953D45" w:rsidRPr="00B22E1F">
        <w:rPr>
          <w:rFonts w:ascii="Arial" w:hAnsi="Arial" w:cs="Arial"/>
          <w:lang w:val="sl-SI"/>
        </w:rPr>
        <w:t>,</w:t>
      </w:r>
      <w:r w:rsidR="00C60F0C" w:rsidRPr="00B22E1F">
        <w:rPr>
          <w:rFonts w:ascii="Arial" w:hAnsi="Arial" w:cs="Arial"/>
          <w:lang w:val="sl-SI"/>
        </w:rPr>
        <w:t xml:space="preserve"> se uporabi postopek za</w:t>
      </w:r>
      <w:r w:rsidR="00953D45" w:rsidRPr="00B22E1F">
        <w:rPr>
          <w:rFonts w:ascii="Arial" w:hAnsi="Arial" w:cs="Arial"/>
          <w:lang w:val="sl-SI"/>
        </w:rPr>
        <w:t xml:space="preserve"> </w:t>
      </w:r>
      <w:r w:rsidR="00C60F0C" w:rsidRPr="00B22E1F">
        <w:rPr>
          <w:rFonts w:ascii="Arial" w:hAnsi="Arial" w:cs="Arial"/>
          <w:lang w:val="sl-SI"/>
        </w:rPr>
        <w:t>pregled</w:t>
      </w:r>
      <w:r w:rsidR="00953D45" w:rsidRPr="00B22E1F">
        <w:rPr>
          <w:rFonts w:ascii="Arial" w:hAnsi="Arial" w:cs="Arial"/>
          <w:lang w:val="sl-SI"/>
        </w:rPr>
        <w:t xml:space="preserve"> ES</w:t>
      </w:r>
      <w:r w:rsidR="00C60F0C" w:rsidRPr="00B22E1F">
        <w:rPr>
          <w:rFonts w:ascii="Arial" w:hAnsi="Arial" w:cs="Arial"/>
          <w:lang w:val="sl-SI"/>
        </w:rPr>
        <w:t xml:space="preserve"> tipa iz </w:t>
      </w:r>
      <w:r w:rsidR="00953D45" w:rsidRPr="00B22E1F">
        <w:rPr>
          <w:rFonts w:ascii="Arial" w:hAnsi="Arial" w:cs="Arial"/>
          <w:lang w:val="sl-SI"/>
        </w:rPr>
        <w:t>p</w:t>
      </w:r>
      <w:r w:rsidR="00C60F0C" w:rsidRPr="00B22E1F">
        <w:rPr>
          <w:rFonts w:ascii="Arial" w:hAnsi="Arial" w:cs="Arial"/>
          <w:lang w:val="sl-SI"/>
        </w:rPr>
        <w:t xml:space="preserve">riloge 9 pravilnika z notranjim preverjanjem proizvodnje strojev ali postopek popolnega zagotavljanja kakovosti iz </w:t>
      </w:r>
      <w:r w:rsidRPr="00B22E1F">
        <w:rPr>
          <w:rFonts w:ascii="Arial" w:hAnsi="Arial" w:cs="Arial"/>
          <w:lang w:val="sl-SI"/>
        </w:rPr>
        <w:t>p</w:t>
      </w:r>
      <w:r w:rsidR="00C60F0C" w:rsidRPr="00B22E1F">
        <w:rPr>
          <w:rFonts w:ascii="Arial" w:hAnsi="Arial" w:cs="Arial"/>
          <w:lang w:val="sl-SI"/>
        </w:rPr>
        <w:t xml:space="preserve">riloge 10 pravilnika. </w:t>
      </w:r>
    </w:p>
    <w:p w14:paraId="7D4F966A" w14:textId="77777777" w:rsidR="00C60F0C" w:rsidRPr="00B22E1F" w:rsidRDefault="00C60F0C" w:rsidP="00C60F0C">
      <w:pPr>
        <w:pStyle w:val="Brezrazmikov"/>
        <w:jc w:val="both"/>
        <w:rPr>
          <w:rFonts w:ascii="Arial" w:hAnsi="Arial" w:cs="Arial"/>
          <w:lang w:val="sl-SI"/>
        </w:rPr>
      </w:pPr>
    </w:p>
    <w:p w14:paraId="714A679A" w14:textId="12B59DE8" w:rsidR="00C60F0C" w:rsidRPr="00B22E1F" w:rsidRDefault="00C60F0C" w:rsidP="00C60F0C">
      <w:pPr>
        <w:pStyle w:val="Brezrazmikov"/>
        <w:jc w:val="both"/>
        <w:rPr>
          <w:rFonts w:ascii="Arial" w:hAnsi="Arial" w:cs="Arial"/>
          <w:lang w:val="sl-SI"/>
        </w:rPr>
      </w:pPr>
      <w:r w:rsidRPr="00B22E1F">
        <w:rPr>
          <w:rFonts w:ascii="Arial" w:hAnsi="Arial" w:cs="Arial"/>
          <w:lang w:val="sl-SI"/>
        </w:rPr>
        <w:t>Pri delno dokončanih strojih je treb</w:t>
      </w:r>
      <w:r w:rsidR="00953D45" w:rsidRPr="00B22E1F">
        <w:rPr>
          <w:rFonts w:ascii="Arial" w:hAnsi="Arial" w:cs="Arial"/>
          <w:lang w:val="sl-SI"/>
        </w:rPr>
        <w:t>a</w:t>
      </w:r>
      <w:r w:rsidRPr="00B22E1F">
        <w:rPr>
          <w:rFonts w:ascii="Arial" w:hAnsi="Arial" w:cs="Arial"/>
          <w:lang w:val="sl-SI"/>
        </w:rPr>
        <w:t xml:space="preserve"> pred dajanjem na trg zagotoviti ustrezno tehnično dokumentacijo, navodila za montažo delno dokončanega stroja </w:t>
      </w:r>
      <w:r w:rsidR="00953D45" w:rsidRPr="00B22E1F">
        <w:rPr>
          <w:rFonts w:ascii="Arial" w:hAnsi="Arial" w:cs="Arial"/>
          <w:lang w:val="sl-SI"/>
        </w:rPr>
        <w:t>in</w:t>
      </w:r>
      <w:r w:rsidRPr="00B22E1F">
        <w:rPr>
          <w:rFonts w:ascii="Arial" w:hAnsi="Arial" w:cs="Arial"/>
          <w:lang w:val="sl-SI"/>
        </w:rPr>
        <w:t xml:space="preserve"> izjavo za vgradnjo. </w:t>
      </w:r>
    </w:p>
    <w:p w14:paraId="4E756BF7" w14:textId="77777777" w:rsidR="00C60F0C" w:rsidRPr="00B22E1F" w:rsidRDefault="00C60F0C" w:rsidP="00C60F0C">
      <w:pPr>
        <w:pStyle w:val="Brezrazmikov"/>
        <w:jc w:val="both"/>
        <w:rPr>
          <w:rFonts w:ascii="Arial" w:hAnsi="Arial" w:cs="Arial"/>
          <w:lang w:val="sl-SI"/>
        </w:rPr>
      </w:pPr>
    </w:p>
    <w:p w14:paraId="03E76B93" w14:textId="53EC088A" w:rsidR="00C60F0C" w:rsidRDefault="00C60F0C" w:rsidP="00C60F0C">
      <w:pPr>
        <w:pStyle w:val="Brezrazmikov"/>
        <w:jc w:val="both"/>
        <w:rPr>
          <w:rFonts w:ascii="Arial" w:hAnsi="Arial" w:cs="Arial"/>
          <w:lang w:val="sl-SI"/>
        </w:rPr>
      </w:pPr>
      <w:r w:rsidRPr="00B22E1F">
        <w:rPr>
          <w:rFonts w:ascii="Arial" w:hAnsi="Arial" w:cs="Arial"/>
          <w:lang w:val="sl-SI"/>
        </w:rPr>
        <w:t xml:space="preserve">Priglašeni organi, ki so vključeni v postopke ugotavljanja skladnosti, morajo izpolnjevati minimalna merila za ocenjevanje, določena v </w:t>
      </w:r>
      <w:r w:rsidR="007D6DC9" w:rsidRPr="00B22E1F">
        <w:rPr>
          <w:rFonts w:ascii="Arial" w:hAnsi="Arial" w:cs="Arial"/>
          <w:lang w:val="sl-SI"/>
        </w:rPr>
        <w:t>p</w:t>
      </w:r>
      <w:r w:rsidRPr="00B22E1F">
        <w:rPr>
          <w:rFonts w:ascii="Arial" w:hAnsi="Arial" w:cs="Arial"/>
          <w:lang w:val="sl-SI"/>
        </w:rPr>
        <w:t>rilogi 11. Organe, ki izpolnjujejo omenjena merila</w:t>
      </w:r>
      <w:r w:rsidR="00953D45" w:rsidRPr="00B22E1F">
        <w:rPr>
          <w:rFonts w:ascii="Arial" w:hAnsi="Arial" w:cs="Arial"/>
          <w:lang w:val="sl-SI"/>
        </w:rPr>
        <w:t>,</w:t>
      </w:r>
      <w:r w:rsidRPr="00B22E1F">
        <w:rPr>
          <w:rFonts w:ascii="Arial" w:hAnsi="Arial" w:cs="Arial"/>
          <w:lang w:val="sl-SI"/>
        </w:rPr>
        <w:t xml:space="preserve"> </w:t>
      </w:r>
      <w:r w:rsidR="00953D45" w:rsidRPr="00B22E1F">
        <w:rPr>
          <w:rFonts w:ascii="Arial" w:hAnsi="Arial" w:cs="Arial"/>
          <w:lang w:val="sl-SI"/>
        </w:rPr>
        <w:t>m</w:t>
      </w:r>
      <w:r w:rsidRPr="00B22E1F">
        <w:rPr>
          <w:rFonts w:ascii="Arial" w:hAnsi="Arial" w:cs="Arial"/>
          <w:lang w:val="sl-SI"/>
        </w:rPr>
        <w:t xml:space="preserve">inister za gospodarski razvoj in tehnologijo priglasi </w:t>
      </w:r>
      <w:r w:rsidR="00953D45" w:rsidRPr="00B22E1F">
        <w:rPr>
          <w:rFonts w:ascii="Arial" w:hAnsi="Arial" w:cs="Arial"/>
          <w:lang w:val="sl-SI"/>
        </w:rPr>
        <w:t>Evropski k</w:t>
      </w:r>
      <w:r w:rsidRPr="00B22E1F">
        <w:rPr>
          <w:rFonts w:ascii="Arial" w:hAnsi="Arial" w:cs="Arial"/>
          <w:lang w:val="sl-SI"/>
        </w:rPr>
        <w:t>omisiji in državam članicam, prav tako pa izvaja nadzor nad organi tako, da preverja</w:t>
      </w:r>
      <w:r w:rsidR="00953D45" w:rsidRPr="00B22E1F">
        <w:rPr>
          <w:rFonts w:ascii="Arial" w:hAnsi="Arial" w:cs="Arial"/>
          <w:lang w:val="sl-SI"/>
        </w:rPr>
        <w:t>,</w:t>
      </w:r>
      <w:r w:rsidRPr="00B22E1F">
        <w:rPr>
          <w:rFonts w:ascii="Arial" w:hAnsi="Arial" w:cs="Arial"/>
          <w:lang w:val="sl-SI"/>
        </w:rPr>
        <w:t xml:space="preserve"> ali se upoštevajo merila za ocenjevanje, določena v </w:t>
      </w:r>
      <w:r w:rsidR="007D6DC9" w:rsidRPr="00B22E1F">
        <w:rPr>
          <w:rFonts w:ascii="Arial" w:hAnsi="Arial" w:cs="Arial"/>
          <w:lang w:val="sl-SI"/>
        </w:rPr>
        <w:t>p</w:t>
      </w:r>
      <w:r w:rsidRPr="00B22E1F">
        <w:rPr>
          <w:rFonts w:ascii="Arial" w:hAnsi="Arial" w:cs="Arial"/>
          <w:lang w:val="sl-SI"/>
        </w:rPr>
        <w:t>rilogi 11.</w:t>
      </w:r>
    </w:p>
    <w:p w14:paraId="63C1A9D4" w14:textId="77777777" w:rsidR="00BA6831" w:rsidRPr="00B22E1F" w:rsidRDefault="00BA6831" w:rsidP="00C60F0C">
      <w:pPr>
        <w:pStyle w:val="Brezrazmikov"/>
        <w:jc w:val="both"/>
        <w:rPr>
          <w:rFonts w:ascii="Arial" w:hAnsi="Arial" w:cs="Arial"/>
          <w:lang w:val="sl-SI"/>
        </w:rPr>
      </w:pPr>
    </w:p>
    <w:p w14:paraId="60169D53" w14:textId="6729E592" w:rsidR="00C60F0C" w:rsidRPr="00B22E1F" w:rsidRDefault="00C60F0C" w:rsidP="00C60F0C">
      <w:pPr>
        <w:pStyle w:val="Brezrazmikov"/>
        <w:jc w:val="both"/>
        <w:rPr>
          <w:rFonts w:ascii="Arial" w:hAnsi="Arial" w:cs="Arial"/>
          <w:b/>
          <w:lang w:val="sl-SI"/>
        </w:rPr>
      </w:pPr>
      <w:r w:rsidRPr="00B22E1F">
        <w:rPr>
          <w:rFonts w:ascii="Arial" w:hAnsi="Arial" w:cs="Arial"/>
          <w:b/>
          <w:lang w:val="sl-SI"/>
        </w:rPr>
        <w:t>Izjava</w:t>
      </w:r>
      <w:r w:rsidR="007D6DC9" w:rsidRPr="00B22E1F">
        <w:rPr>
          <w:rFonts w:ascii="Arial" w:hAnsi="Arial" w:cs="Arial"/>
          <w:b/>
          <w:lang w:val="sl-SI"/>
        </w:rPr>
        <w:t xml:space="preserve"> ES</w:t>
      </w:r>
      <w:r w:rsidRPr="00B22E1F">
        <w:rPr>
          <w:rFonts w:ascii="Arial" w:hAnsi="Arial" w:cs="Arial"/>
          <w:b/>
          <w:lang w:val="sl-SI"/>
        </w:rPr>
        <w:t xml:space="preserve"> o skladnosti, tehnična dokumentacija, navodila</w:t>
      </w:r>
    </w:p>
    <w:p w14:paraId="7BB48280" w14:textId="5B36ECF5" w:rsidR="00C60F0C" w:rsidRPr="00B22E1F" w:rsidRDefault="00C60F0C" w:rsidP="00C60F0C">
      <w:pPr>
        <w:pStyle w:val="Brezrazmikov"/>
        <w:jc w:val="both"/>
        <w:rPr>
          <w:rFonts w:ascii="Arial" w:hAnsi="Arial" w:cs="Arial"/>
          <w:lang w:val="sl-SI"/>
        </w:rPr>
      </w:pPr>
      <w:r w:rsidRPr="00B22E1F">
        <w:rPr>
          <w:rFonts w:ascii="Arial" w:hAnsi="Arial" w:cs="Arial"/>
          <w:lang w:val="sl-SI"/>
        </w:rPr>
        <w:t>Stroju, ki se daje na trg in v obratovanje v Republiki Sloveniji, mora biti priložena</w:t>
      </w:r>
      <w:r w:rsidR="00953D45" w:rsidRPr="00B22E1F">
        <w:rPr>
          <w:rFonts w:ascii="Arial" w:hAnsi="Arial" w:cs="Arial"/>
          <w:lang w:val="sl-SI"/>
        </w:rPr>
        <w:t xml:space="preserve"> i</w:t>
      </w:r>
      <w:r w:rsidRPr="00B22E1F">
        <w:rPr>
          <w:rFonts w:ascii="Arial" w:hAnsi="Arial" w:cs="Arial"/>
          <w:lang w:val="sl-SI"/>
        </w:rPr>
        <w:t xml:space="preserve">zjava </w:t>
      </w:r>
      <w:r w:rsidR="00953D45" w:rsidRPr="00B22E1F">
        <w:rPr>
          <w:rFonts w:ascii="Arial" w:hAnsi="Arial" w:cs="Arial"/>
          <w:lang w:val="sl-SI"/>
        </w:rPr>
        <w:t xml:space="preserve">ES </w:t>
      </w:r>
      <w:r w:rsidRPr="00B22E1F">
        <w:rPr>
          <w:rFonts w:ascii="Arial" w:hAnsi="Arial" w:cs="Arial"/>
          <w:lang w:val="sl-SI"/>
        </w:rPr>
        <w:t xml:space="preserve">o skladnosti v slovenskem jeziku ali prevod </w:t>
      </w:r>
      <w:r w:rsidR="00953D45" w:rsidRPr="00B22E1F">
        <w:rPr>
          <w:rFonts w:ascii="Arial" w:hAnsi="Arial" w:cs="Arial"/>
          <w:lang w:val="sl-SI"/>
        </w:rPr>
        <w:t>izvirne i</w:t>
      </w:r>
      <w:r w:rsidRPr="00B22E1F">
        <w:rPr>
          <w:rFonts w:ascii="Arial" w:hAnsi="Arial" w:cs="Arial"/>
          <w:lang w:val="sl-SI"/>
        </w:rPr>
        <w:t>zjave</w:t>
      </w:r>
      <w:r w:rsidR="00953D45" w:rsidRPr="00B22E1F">
        <w:rPr>
          <w:rFonts w:ascii="Arial" w:hAnsi="Arial" w:cs="Arial"/>
          <w:lang w:val="sl-SI"/>
        </w:rPr>
        <w:t xml:space="preserve"> ES</w:t>
      </w:r>
      <w:r w:rsidRPr="00B22E1F">
        <w:rPr>
          <w:rFonts w:ascii="Arial" w:hAnsi="Arial" w:cs="Arial"/>
          <w:lang w:val="sl-SI"/>
        </w:rPr>
        <w:t xml:space="preserve"> o skladnosti v slovenski jezik</w:t>
      </w:r>
      <w:r w:rsidR="00953D45" w:rsidRPr="00B22E1F">
        <w:rPr>
          <w:rFonts w:ascii="Arial" w:hAnsi="Arial" w:cs="Arial"/>
          <w:lang w:val="sl-SI"/>
        </w:rPr>
        <w:t xml:space="preserve"> </w:t>
      </w:r>
      <w:r w:rsidRPr="00B22E1F">
        <w:rPr>
          <w:rFonts w:ascii="Arial" w:hAnsi="Arial" w:cs="Arial"/>
          <w:lang w:val="sl-SI"/>
        </w:rPr>
        <w:t>(priloga 2</w:t>
      </w:r>
      <w:r w:rsidR="00953D45" w:rsidRPr="00B22E1F">
        <w:rPr>
          <w:rFonts w:ascii="Arial" w:hAnsi="Arial" w:cs="Arial"/>
          <w:lang w:val="sl-SI"/>
        </w:rPr>
        <w:t>,</w:t>
      </w:r>
      <w:r w:rsidRPr="00B22E1F">
        <w:rPr>
          <w:rFonts w:ascii="Arial" w:hAnsi="Arial" w:cs="Arial"/>
          <w:lang w:val="sl-SI"/>
        </w:rPr>
        <w:t xml:space="preserve"> poglavje A</w:t>
      </w:r>
      <w:r w:rsidR="00953D45" w:rsidRPr="00B22E1F">
        <w:rPr>
          <w:rFonts w:ascii="Arial" w:hAnsi="Arial" w:cs="Arial"/>
          <w:lang w:val="sl-SI"/>
        </w:rPr>
        <w:t>,</w:t>
      </w:r>
      <w:r w:rsidRPr="00B22E1F">
        <w:rPr>
          <w:rFonts w:ascii="Arial" w:hAnsi="Arial" w:cs="Arial"/>
          <w:lang w:val="sl-SI"/>
        </w:rPr>
        <w:t xml:space="preserve"> prvi odstavek v povezavi s </w:t>
      </w:r>
      <w:bookmarkStart w:id="19" w:name="_Hlk101754898"/>
      <w:r w:rsidRPr="00B22E1F">
        <w:rPr>
          <w:rFonts w:ascii="Arial" w:hAnsi="Arial" w:cs="Arial"/>
          <w:lang w:val="sl-SI"/>
        </w:rPr>
        <w:t>prilogo 1</w:t>
      </w:r>
      <w:r w:rsidR="00953D45" w:rsidRPr="00B22E1F">
        <w:rPr>
          <w:rFonts w:ascii="Arial" w:hAnsi="Arial" w:cs="Arial"/>
          <w:lang w:val="sl-SI"/>
        </w:rPr>
        <w:t>,</w:t>
      </w:r>
      <w:r w:rsidRPr="00B22E1F">
        <w:rPr>
          <w:rFonts w:ascii="Arial" w:hAnsi="Arial" w:cs="Arial"/>
          <w:lang w:val="sl-SI"/>
        </w:rPr>
        <w:t xml:space="preserve"> poglavje 1.7.1</w:t>
      </w:r>
      <w:bookmarkEnd w:id="19"/>
      <w:r w:rsidRPr="00B22E1F">
        <w:rPr>
          <w:rFonts w:ascii="Arial" w:hAnsi="Arial" w:cs="Arial"/>
          <w:lang w:val="sl-SI"/>
        </w:rPr>
        <w:t>)</w:t>
      </w:r>
      <w:r w:rsidR="00953D45" w:rsidRPr="00B22E1F">
        <w:rPr>
          <w:rFonts w:ascii="Arial" w:hAnsi="Arial" w:cs="Arial"/>
          <w:lang w:val="sl-SI"/>
        </w:rPr>
        <w:t>,</w:t>
      </w:r>
      <w:r w:rsidRPr="00B22E1F">
        <w:rPr>
          <w:rFonts w:ascii="Arial" w:hAnsi="Arial" w:cs="Arial"/>
          <w:lang w:val="sl-SI"/>
        </w:rPr>
        <w:t xml:space="preserve"> stroj pa morajo spremljati tudi navodila v slovenskem jeziku (priloga 1</w:t>
      </w:r>
      <w:r w:rsidR="00953D45" w:rsidRPr="00B22E1F">
        <w:rPr>
          <w:rFonts w:ascii="Arial" w:hAnsi="Arial" w:cs="Arial"/>
          <w:lang w:val="sl-SI"/>
        </w:rPr>
        <w:t>,</w:t>
      </w:r>
      <w:r w:rsidRPr="00B22E1F">
        <w:rPr>
          <w:rFonts w:ascii="Arial" w:hAnsi="Arial" w:cs="Arial"/>
          <w:lang w:val="sl-SI"/>
        </w:rPr>
        <w:t xml:space="preserve"> poglavje 1.7.1). Navodila, ki spremljajo stroj, morajo biti bodisi izvirna navodila </w:t>
      </w:r>
      <w:r w:rsidR="00953D45" w:rsidRPr="00B22E1F">
        <w:rPr>
          <w:rFonts w:ascii="Arial" w:hAnsi="Arial" w:cs="Arial"/>
          <w:lang w:val="sl-SI"/>
        </w:rPr>
        <w:t>bodisi</w:t>
      </w:r>
      <w:r w:rsidRPr="00B22E1F">
        <w:rPr>
          <w:rFonts w:ascii="Arial" w:hAnsi="Arial" w:cs="Arial"/>
          <w:lang w:val="sl-SI"/>
        </w:rPr>
        <w:t xml:space="preserve"> prevod izvirnih navodil, pri čemer morajo biti prevodu priložena izvirna navodila. Tehnična dokumentacija, ki spremlja stroj in je namenjena uporabi strokovnim osebam (</w:t>
      </w:r>
      <w:r w:rsidR="00063FD5" w:rsidRPr="00B22E1F">
        <w:rPr>
          <w:rFonts w:ascii="Arial" w:hAnsi="Arial" w:cs="Arial"/>
          <w:lang w:val="sl-SI"/>
        </w:rPr>
        <w:t>na primer</w:t>
      </w:r>
      <w:r w:rsidRPr="00B22E1F">
        <w:rPr>
          <w:rFonts w:ascii="Arial" w:hAnsi="Arial" w:cs="Arial"/>
          <w:lang w:val="sl-SI"/>
        </w:rPr>
        <w:t xml:space="preserve"> serviserjem)</w:t>
      </w:r>
      <w:r w:rsidR="00953D45" w:rsidRPr="00B22E1F">
        <w:rPr>
          <w:rFonts w:ascii="Arial" w:hAnsi="Arial" w:cs="Arial"/>
          <w:lang w:val="sl-SI"/>
        </w:rPr>
        <w:t>,</w:t>
      </w:r>
      <w:r w:rsidRPr="00B22E1F">
        <w:rPr>
          <w:rFonts w:ascii="Arial" w:hAnsi="Arial" w:cs="Arial"/>
          <w:lang w:val="sl-SI"/>
        </w:rPr>
        <w:t xml:space="preserve"> pa je lahko tudi samo v tujem jeziku, seveda pod pogojem, da oseba, ki bo to dokumentacijo uporabljala, obvlada jezik</w:t>
      </w:r>
      <w:r w:rsidR="00953D45" w:rsidRPr="00B22E1F">
        <w:rPr>
          <w:rFonts w:ascii="Arial" w:hAnsi="Arial" w:cs="Arial"/>
          <w:lang w:val="sl-SI"/>
        </w:rPr>
        <w:t>,</w:t>
      </w:r>
      <w:r w:rsidRPr="00B22E1F">
        <w:rPr>
          <w:rFonts w:ascii="Arial" w:hAnsi="Arial" w:cs="Arial"/>
          <w:lang w:val="sl-SI"/>
        </w:rPr>
        <w:t xml:space="preserve"> v katerem je napisana.</w:t>
      </w:r>
    </w:p>
    <w:p w14:paraId="56FF6E52" w14:textId="77777777" w:rsidR="00C60F0C" w:rsidRPr="00B22E1F" w:rsidRDefault="00C60F0C" w:rsidP="00C60F0C">
      <w:pPr>
        <w:pStyle w:val="Brezrazmikov"/>
        <w:jc w:val="both"/>
        <w:rPr>
          <w:rFonts w:ascii="Arial" w:hAnsi="Arial" w:cs="Arial"/>
          <w:b/>
          <w:lang w:val="sl-SI"/>
        </w:rPr>
      </w:pPr>
    </w:p>
    <w:p w14:paraId="20382984" w14:textId="652D4C04" w:rsidR="00C60F0C" w:rsidRPr="00B22E1F" w:rsidRDefault="00953D45" w:rsidP="00C60F0C">
      <w:pPr>
        <w:pStyle w:val="Brezrazmikov"/>
        <w:jc w:val="both"/>
        <w:rPr>
          <w:rFonts w:ascii="Arial" w:hAnsi="Arial" w:cs="Arial"/>
          <w:b/>
          <w:lang w:val="sl-SI"/>
        </w:rPr>
      </w:pPr>
      <w:r w:rsidRPr="00B22E1F">
        <w:rPr>
          <w:rFonts w:ascii="Arial" w:hAnsi="Arial" w:cs="Arial"/>
          <w:b/>
          <w:lang w:val="sl-SI"/>
        </w:rPr>
        <w:t>O</w:t>
      </w:r>
      <w:r w:rsidR="00C60F0C" w:rsidRPr="00B22E1F">
        <w:rPr>
          <w:rFonts w:ascii="Arial" w:hAnsi="Arial" w:cs="Arial"/>
          <w:b/>
          <w:lang w:val="sl-SI"/>
        </w:rPr>
        <w:t>znaka</w:t>
      </w:r>
      <w:r w:rsidRPr="00B22E1F">
        <w:rPr>
          <w:rFonts w:ascii="Arial" w:hAnsi="Arial" w:cs="Arial"/>
          <w:b/>
          <w:lang w:val="sl-SI"/>
        </w:rPr>
        <w:t xml:space="preserve"> CE</w:t>
      </w:r>
    </w:p>
    <w:p w14:paraId="3230EEBB" w14:textId="0F4B2DA2" w:rsidR="00C60F0C" w:rsidRDefault="00C60F0C" w:rsidP="00C60F0C">
      <w:pPr>
        <w:pStyle w:val="Brezrazmikov"/>
        <w:jc w:val="both"/>
        <w:rPr>
          <w:rFonts w:ascii="Arial" w:hAnsi="Arial" w:cs="Arial"/>
          <w:lang w:val="sl-SI"/>
        </w:rPr>
      </w:pPr>
      <w:r w:rsidRPr="00B22E1F">
        <w:rPr>
          <w:rFonts w:ascii="Arial" w:hAnsi="Arial" w:cs="Arial"/>
          <w:lang w:val="sl-SI"/>
        </w:rPr>
        <w:t xml:space="preserve">Z oznako CE proizvajalec ali pooblaščeni zastopnik potrdi, da stroj izpolnjuje vse bistvene zdravstvene in varnostne zahteve iz Pravilnika o varnosti strojev ter </w:t>
      </w:r>
      <w:r w:rsidR="00953D45" w:rsidRPr="00B22E1F">
        <w:rPr>
          <w:rFonts w:ascii="Arial" w:hAnsi="Arial" w:cs="Arial"/>
          <w:lang w:val="sl-SI"/>
        </w:rPr>
        <w:t>iz drugih</w:t>
      </w:r>
      <w:r w:rsidRPr="00B22E1F">
        <w:rPr>
          <w:rFonts w:ascii="Arial" w:hAnsi="Arial" w:cs="Arial"/>
          <w:lang w:val="sl-SI"/>
        </w:rPr>
        <w:t xml:space="preserve"> predpisov, ki </w:t>
      </w:r>
      <w:r w:rsidRPr="00B22E1F">
        <w:rPr>
          <w:rFonts w:ascii="Arial" w:hAnsi="Arial" w:cs="Arial"/>
          <w:lang w:val="sl-SI"/>
        </w:rPr>
        <w:lastRenderedPageBreak/>
        <w:t>zahtevajo oznako CE. Oznako CE je treb</w:t>
      </w:r>
      <w:r w:rsidR="00953D45" w:rsidRPr="00B22E1F">
        <w:rPr>
          <w:rFonts w:ascii="Arial" w:hAnsi="Arial" w:cs="Arial"/>
          <w:lang w:val="sl-SI"/>
        </w:rPr>
        <w:t>a</w:t>
      </w:r>
      <w:r w:rsidRPr="00B22E1F">
        <w:rPr>
          <w:rFonts w:ascii="Arial" w:hAnsi="Arial" w:cs="Arial"/>
          <w:lang w:val="sl-SI"/>
        </w:rPr>
        <w:t xml:space="preserve"> pritrditi na stroj tako, da je vidna, čitljiva in neizbris</w:t>
      </w:r>
      <w:r w:rsidR="00B97C8C">
        <w:rPr>
          <w:rFonts w:ascii="Arial" w:hAnsi="Arial" w:cs="Arial"/>
          <w:lang w:val="sl-SI"/>
        </w:rPr>
        <w:t>na</w:t>
      </w:r>
      <w:r w:rsidRPr="00B22E1F">
        <w:rPr>
          <w:rFonts w:ascii="Arial" w:hAnsi="Arial" w:cs="Arial"/>
          <w:lang w:val="sl-SI"/>
        </w:rPr>
        <w:t>.</w:t>
      </w:r>
    </w:p>
    <w:p w14:paraId="7FA0C398" w14:textId="77777777" w:rsidR="00BA6831" w:rsidRPr="00B22E1F" w:rsidRDefault="00BA6831" w:rsidP="00C60F0C">
      <w:pPr>
        <w:pStyle w:val="Brezrazmikov"/>
        <w:jc w:val="both"/>
        <w:rPr>
          <w:rFonts w:ascii="Arial" w:hAnsi="Arial" w:cs="Arial"/>
          <w:lang w:val="sl-SI"/>
        </w:rPr>
      </w:pPr>
    </w:p>
    <w:p w14:paraId="253B5339" w14:textId="21107452" w:rsidR="00C60F0C" w:rsidRPr="00B22E1F" w:rsidRDefault="00C60F0C" w:rsidP="00C60F0C">
      <w:pPr>
        <w:pStyle w:val="Brezrazmikov"/>
        <w:jc w:val="both"/>
        <w:rPr>
          <w:rFonts w:ascii="Arial" w:hAnsi="Arial" w:cs="Arial"/>
          <w:b/>
          <w:lang w:val="sl-SI"/>
        </w:rPr>
      </w:pPr>
      <w:r w:rsidRPr="00B22E1F">
        <w:rPr>
          <w:rFonts w:ascii="Arial" w:hAnsi="Arial" w:cs="Arial"/>
          <w:b/>
          <w:lang w:val="sl-SI"/>
        </w:rPr>
        <w:t>Nadzor</w:t>
      </w:r>
    </w:p>
    <w:p w14:paraId="6FF479B6" w14:textId="4325D901" w:rsidR="00C60F0C" w:rsidRPr="00B22E1F" w:rsidRDefault="00C60F0C" w:rsidP="00C60F0C">
      <w:pPr>
        <w:pStyle w:val="Brezrazmikov"/>
        <w:jc w:val="both"/>
        <w:rPr>
          <w:rFonts w:ascii="Arial" w:hAnsi="Arial" w:cs="Arial"/>
          <w:lang w:val="sl-SI"/>
        </w:rPr>
      </w:pPr>
      <w:r w:rsidRPr="00B22E1F">
        <w:rPr>
          <w:rFonts w:ascii="Arial" w:hAnsi="Arial" w:cs="Arial"/>
          <w:lang w:val="sl-SI"/>
        </w:rPr>
        <w:t>Nadzor nad izvajanjem določil Pravilnika o varnosti strojev izvajajo trije inšpektorati. Tako je Tržni inšpektorat RS pristojen za stroje na trgu, Inšpektorat RS za delo je pristojen za nadzor strojev v delovnem procesu, Rudarska inšpekcija pa za stroje, namenjene za rudarska</w:t>
      </w:r>
      <w:r w:rsidR="00953D45" w:rsidRPr="00B22E1F">
        <w:rPr>
          <w:rFonts w:ascii="Arial" w:hAnsi="Arial" w:cs="Arial"/>
          <w:lang w:val="sl-SI"/>
        </w:rPr>
        <w:t xml:space="preserve"> in</w:t>
      </w:r>
      <w:r w:rsidRPr="00B22E1F">
        <w:rPr>
          <w:rFonts w:ascii="Arial" w:hAnsi="Arial" w:cs="Arial"/>
          <w:lang w:val="sl-SI"/>
        </w:rPr>
        <w:t xml:space="preserve"> druga podzemna gradbena dela, ki se izvajajo z rudarskimi metodami dela.</w:t>
      </w:r>
    </w:p>
    <w:p w14:paraId="10EE2A50" w14:textId="77777777" w:rsidR="00C60F0C" w:rsidRPr="00B22E1F" w:rsidRDefault="00C60F0C" w:rsidP="00C60F0C">
      <w:pPr>
        <w:spacing w:after="0" w:line="240" w:lineRule="auto"/>
        <w:jc w:val="both"/>
        <w:rPr>
          <w:rFonts w:ascii="Arial" w:hAnsi="Arial" w:cs="Arial"/>
          <w:b/>
        </w:rPr>
      </w:pPr>
    </w:p>
    <w:p w14:paraId="0B15CD4B" w14:textId="1A22FE83" w:rsidR="00C60F0C" w:rsidRDefault="00C60F0C" w:rsidP="00C3639B">
      <w:pPr>
        <w:pStyle w:val="Odstavekseznama"/>
        <w:spacing w:after="0" w:line="240" w:lineRule="auto"/>
        <w:ind w:left="0"/>
        <w:jc w:val="both"/>
        <w:rPr>
          <w:rFonts w:ascii="Arial" w:hAnsi="Arial" w:cs="Arial"/>
          <w:b/>
        </w:rPr>
      </w:pPr>
    </w:p>
    <w:p w14:paraId="4B8AB2E4" w14:textId="22FDC3B9" w:rsidR="00E713F5" w:rsidRDefault="00E713F5" w:rsidP="00C3639B">
      <w:pPr>
        <w:pStyle w:val="Odstavekseznama"/>
        <w:spacing w:after="0" w:line="240" w:lineRule="auto"/>
        <w:ind w:left="0"/>
        <w:jc w:val="both"/>
        <w:rPr>
          <w:rFonts w:ascii="Arial" w:hAnsi="Arial" w:cs="Arial"/>
          <w:b/>
        </w:rPr>
      </w:pPr>
    </w:p>
    <w:p w14:paraId="7C4A6373" w14:textId="77777777" w:rsidR="00E713F5" w:rsidRPr="00B22E1F" w:rsidRDefault="00E713F5" w:rsidP="00C3639B">
      <w:pPr>
        <w:pStyle w:val="Odstavekseznama"/>
        <w:spacing w:after="0" w:line="240" w:lineRule="auto"/>
        <w:ind w:left="0"/>
        <w:jc w:val="both"/>
        <w:rPr>
          <w:rFonts w:ascii="Arial" w:hAnsi="Arial" w:cs="Arial"/>
          <w:b/>
        </w:rPr>
      </w:pPr>
    </w:p>
    <w:p w14:paraId="2B9C112F" w14:textId="1E02C7B8" w:rsidR="00C60F0C" w:rsidRPr="00B22E1F" w:rsidRDefault="00C60F0C" w:rsidP="00C60F0C">
      <w:pPr>
        <w:pStyle w:val="Odstavekseznama"/>
        <w:spacing w:after="0" w:line="240" w:lineRule="auto"/>
        <w:ind w:left="0"/>
        <w:jc w:val="both"/>
        <w:rPr>
          <w:rFonts w:ascii="Arial" w:hAnsi="Arial" w:cs="Arial"/>
          <w:b/>
        </w:rPr>
      </w:pPr>
      <w:r w:rsidRPr="00B22E1F">
        <w:rPr>
          <w:rFonts w:ascii="Arial" w:hAnsi="Arial" w:cs="Arial"/>
          <w:b/>
        </w:rPr>
        <w:t xml:space="preserve">5.4.28 Pravilnik o </w:t>
      </w:r>
      <w:proofErr w:type="spellStart"/>
      <w:r w:rsidRPr="00B22E1F">
        <w:rPr>
          <w:rFonts w:ascii="Arial" w:hAnsi="Arial" w:cs="Arial"/>
          <w:b/>
        </w:rPr>
        <w:t>protieksplozijski</w:t>
      </w:r>
      <w:proofErr w:type="spellEnd"/>
      <w:r w:rsidRPr="00B22E1F">
        <w:rPr>
          <w:rFonts w:ascii="Arial" w:hAnsi="Arial" w:cs="Arial"/>
          <w:b/>
        </w:rPr>
        <w:t xml:space="preserve"> zaščiti</w:t>
      </w:r>
    </w:p>
    <w:p w14:paraId="1D4C0687" w14:textId="77777777" w:rsidR="00C60F0C" w:rsidRPr="00B22E1F" w:rsidRDefault="00C60F0C" w:rsidP="00C60F0C">
      <w:pPr>
        <w:pStyle w:val="Odstavekseznama"/>
        <w:spacing w:after="0" w:line="240" w:lineRule="auto"/>
        <w:ind w:left="0"/>
        <w:jc w:val="both"/>
        <w:rPr>
          <w:rFonts w:ascii="Arial" w:hAnsi="Arial" w:cs="Arial"/>
        </w:rPr>
      </w:pPr>
    </w:p>
    <w:p w14:paraId="08A32357"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Splošno o pravilniku</w:t>
      </w:r>
    </w:p>
    <w:p w14:paraId="1D36C65A" w14:textId="6BB494D7" w:rsidR="00C60F0C" w:rsidRPr="00B22E1F" w:rsidRDefault="00C60F0C" w:rsidP="00C60F0C">
      <w:pPr>
        <w:pStyle w:val="Brezrazmikov"/>
        <w:jc w:val="both"/>
        <w:rPr>
          <w:rFonts w:ascii="Arial" w:hAnsi="Arial" w:cs="Arial"/>
          <w:lang w:val="sl-SI"/>
        </w:rPr>
      </w:pPr>
      <w:r w:rsidRPr="00B22E1F">
        <w:rPr>
          <w:rFonts w:ascii="Arial" w:hAnsi="Arial" w:cs="Arial"/>
          <w:color w:val="000000"/>
          <w:shd w:val="clear" w:color="auto" w:fill="FFFFFF"/>
          <w:lang w:val="sl-SI"/>
        </w:rPr>
        <w:t>Ta </w:t>
      </w:r>
      <w:r w:rsidRPr="00B22E1F">
        <w:rPr>
          <w:rStyle w:val="highlight"/>
          <w:rFonts w:ascii="Arial" w:hAnsi="Arial" w:cs="Arial"/>
          <w:color w:val="000000"/>
          <w:lang w:val="sl-SI"/>
        </w:rPr>
        <w:t>pravilnik</w:t>
      </w:r>
      <w:r w:rsidRPr="00B22E1F">
        <w:rPr>
          <w:rFonts w:ascii="Arial" w:hAnsi="Arial" w:cs="Arial"/>
          <w:color w:val="000000"/>
          <w:shd w:val="clear" w:color="auto" w:fill="FFFFFF"/>
          <w:lang w:val="sl-SI"/>
        </w:rPr>
        <w:t> določa zahteve, ki jih morajo izpolnjevati oprema in zaščitni sistemi, namenjeni za uporabo v potencialno eksplozivnih atmosferah (Direktiva 2014/34/EU). Določa tudi zahteve za varnost in varovanje zdravja delavcev, ki so lahko ogroženi zaradi eksplozivnih atmosfer, ter ukrepe za varno obratovanje in delo v potencialno eksplozivnih atmosferah (Direktiv</w:t>
      </w:r>
      <w:r w:rsidR="00953D45" w:rsidRPr="00B22E1F">
        <w:rPr>
          <w:rFonts w:ascii="Arial" w:hAnsi="Arial" w:cs="Arial"/>
          <w:color w:val="000000"/>
          <w:shd w:val="clear" w:color="auto" w:fill="FFFFFF"/>
          <w:lang w:val="sl-SI"/>
        </w:rPr>
        <w:t>a</w:t>
      </w:r>
      <w:r w:rsidRPr="00B22E1F">
        <w:rPr>
          <w:rFonts w:ascii="Arial" w:hAnsi="Arial" w:cs="Arial"/>
          <w:color w:val="000000"/>
          <w:shd w:val="clear" w:color="auto" w:fill="FFFFFF"/>
          <w:lang w:val="sl-SI"/>
        </w:rPr>
        <w:t xml:space="preserve"> 1999/92/ES).</w:t>
      </w:r>
    </w:p>
    <w:p w14:paraId="596434A6" w14:textId="77777777" w:rsidR="00C60F0C" w:rsidRPr="00B22E1F" w:rsidRDefault="00C60F0C" w:rsidP="00C60F0C">
      <w:pPr>
        <w:pStyle w:val="Brezrazmikov"/>
        <w:jc w:val="both"/>
        <w:rPr>
          <w:rFonts w:ascii="Arial" w:hAnsi="Arial" w:cs="Arial"/>
          <w:lang w:val="sl-SI"/>
        </w:rPr>
      </w:pPr>
    </w:p>
    <w:p w14:paraId="7444A8DB"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Uporaba in vsebina pravilnika</w:t>
      </w:r>
    </w:p>
    <w:p w14:paraId="18662F5E" w14:textId="140D4EBA" w:rsidR="00C60F0C" w:rsidRPr="00B22E1F" w:rsidRDefault="00C60F0C" w:rsidP="00C60F0C">
      <w:pPr>
        <w:pStyle w:val="Brezrazmikov"/>
        <w:jc w:val="both"/>
        <w:rPr>
          <w:rFonts w:ascii="Arial" w:hAnsi="Arial" w:cs="Arial"/>
          <w:lang w:val="sl-SI"/>
        </w:rPr>
      </w:pPr>
      <w:r w:rsidRPr="00B22E1F">
        <w:rPr>
          <w:rFonts w:ascii="Arial" w:hAnsi="Arial" w:cs="Arial"/>
          <w:lang w:val="sl-SI"/>
        </w:rPr>
        <w:t>Uporabniki novega pravilnika so vsi delodajalci, ki imajo potencialno eksplozijsko ogrožena okolja, proizvajalci in dobavitelji opreme, k</w:t>
      </w:r>
      <w:r w:rsidR="00953D45" w:rsidRPr="00B22E1F">
        <w:rPr>
          <w:rFonts w:ascii="Arial" w:hAnsi="Arial" w:cs="Arial"/>
          <w:lang w:val="sl-SI"/>
        </w:rPr>
        <w:t>i</w:t>
      </w:r>
      <w:r w:rsidRPr="00B22E1F">
        <w:rPr>
          <w:rFonts w:ascii="Arial" w:hAnsi="Arial" w:cs="Arial"/>
          <w:lang w:val="sl-SI"/>
        </w:rPr>
        <w:t xml:space="preserve"> se uporablja </w:t>
      </w:r>
      <w:r w:rsidR="00953D45" w:rsidRPr="00B22E1F">
        <w:rPr>
          <w:rFonts w:ascii="Arial" w:hAnsi="Arial" w:cs="Arial"/>
          <w:lang w:val="sl-SI"/>
        </w:rPr>
        <w:t>pri</w:t>
      </w:r>
      <w:r w:rsidRPr="00B22E1F">
        <w:rPr>
          <w:rFonts w:ascii="Arial" w:hAnsi="Arial" w:cs="Arial"/>
          <w:lang w:val="sl-SI"/>
        </w:rPr>
        <w:t xml:space="preserve"> proizvodne</w:t>
      </w:r>
      <w:r w:rsidR="00953D45" w:rsidRPr="00B22E1F">
        <w:rPr>
          <w:rFonts w:ascii="Arial" w:hAnsi="Arial" w:cs="Arial"/>
          <w:lang w:val="sl-SI"/>
        </w:rPr>
        <w:t>m</w:t>
      </w:r>
      <w:r w:rsidRPr="00B22E1F">
        <w:rPr>
          <w:rFonts w:ascii="Arial" w:hAnsi="Arial" w:cs="Arial"/>
          <w:lang w:val="sl-SI"/>
        </w:rPr>
        <w:t xml:space="preserve"> proces</w:t>
      </w:r>
      <w:r w:rsidR="00953D45" w:rsidRPr="00B22E1F">
        <w:rPr>
          <w:rFonts w:ascii="Arial" w:hAnsi="Arial" w:cs="Arial"/>
          <w:lang w:val="sl-SI"/>
        </w:rPr>
        <w:t>u</w:t>
      </w:r>
      <w:r w:rsidRPr="00B22E1F">
        <w:rPr>
          <w:rFonts w:ascii="Arial" w:hAnsi="Arial" w:cs="Arial"/>
          <w:lang w:val="sl-SI"/>
        </w:rPr>
        <w:t xml:space="preserve"> ali </w:t>
      </w:r>
      <w:r w:rsidR="00953D45" w:rsidRPr="00B22E1F">
        <w:rPr>
          <w:rFonts w:ascii="Arial" w:hAnsi="Arial" w:cs="Arial"/>
          <w:lang w:val="sl-SI"/>
        </w:rPr>
        <w:t xml:space="preserve">za </w:t>
      </w:r>
      <w:r w:rsidRPr="00B22E1F">
        <w:rPr>
          <w:rFonts w:ascii="Arial" w:hAnsi="Arial" w:cs="Arial"/>
          <w:lang w:val="sl-SI"/>
        </w:rPr>
        <w:t>zaščit</w:t>
      </w:r>
      <w:r w:rsidR="00953D45" w:rsidRPr="00B22E1F">
        <w:rPr>
          <w:rFonts w:ascii="Arial" w:hAnsi="Arial" w:cs="Arial"/>
          <w:lang w:val="sl-SI"/>
        </w:rPr>
        <w:t>o</w:t>
      </w:r>
      <w:r w:rsidRPr="00B22E1F">
        <w:rPr>
          <w:rFonts w:ascii="Arial" w:hAnsi="Arial" w:cs="Arial"/>
          <w:lang w:val="sl-SI"/>
        </w:rPr>
        <w:t xml:space="preserve"> v potencialno eksplozivnih atmosferah. Uporablja se za opremo in zaščitne sisteme, namenjene uporabi v potencialno eksplozivnih atmosferah, </w:t>
      </w:r>
      <w:r w:rsidR="00953D45" w:rsidRPr="00B22E1F">
        <w:rPr>
          <w:rFonts w:ascii="Arial" w:hAnsi="Arial" w:cs="Arial"/>
          <w:lang w:val="sl-SI"/>
        </w:rPr>
        <w:t xml:space="preserve">za </w:t>
      </w:r>
      <w:r w:rsidRPr="00B22E1F">
        <w:rPr>
          <w:rFonts w:ascii="Arial" w:hAnsi="Arial" w:cs="Arial"/>
          <w:lang w:val="sl-SI"/>
        </w:rPr>
        <w:t xml:space="preserve">varnostne naprave in komponente, namenjene vgradnji v opremo in zaščitne sisteme. </w:t>
      </w:r>
    </w:p>
    <w:p w14:paraId="2333E731" w14:textId="77777777" w:rsidR="00C60F0C" w:rsidRPr="00B22E1F" w:rsidRDefault="00C60F0C" w:rsidP="00C60F0C">
      <w:pPr>
        <w:pStyle w:val="Brezrazmikov"/>
        <w:jc w:val="both"/>
        <w:rPr>
          <w:rFonts w:ascii="Arial" w:hAnsi="Arial" w:cs="Arial"/>
          <w:lang w:val="sl-SI"/>
        </w:rPr>
      </w:pPr>
    </w:p>
    <w:p w14:paraId="19390591" w14:textId="41B7DFAE" w:rsidR="00C60F0C" w:rsidRPr="00B22E1F" w:rsidRDefault="00C60F0C" w:rsidP="00C60F0C">
      <w:pPr>
        <w:pStyle w:val="Brezrazmikov"/>
        <w:jc w:val="both"/>
        <w:rPr>
          <w:rFonts w:ascii="Arial" w:hAnsi="Arial" w:cs="Arial"/>
          <w:lang w:val="sl-SI"/>
        </w:rPr>
      </w:pPr>
      <w:r w:rsidRPr="00B22E1F">
        <w:rPr>
          <w:rFonts w:ascii="Arial" w:hAnsi="Arial" w:cs="Arial"/>
          <w:lang w:val="sl-SI"/>
        </w:rPr>
        <w:t>T</w:t>
      </w:r>
      <w:r w:rsidR="00953D45" w:rsidRPr="00B22E1F">
        <w:rPr>
          <w:rFonts w:ascii="Arial" w:hAnsi="Arial" w:cs="Arial"/>
          <w:lang w:val="sl-SI"/>
        </w:rPr>
        <w:t>a</w:t>
      </w:r>
      <w:r w:rsidRPr="00B22E1F">
        <w:rPr>
          <w:rFonts w:ascii="Arial" w:hAnsi="Arial" w:cs="Arial"/>
          <w:lang w:val="sl-SI"/>
        </w:rPr>
        <w:t xml:space="preserve"> pravilnik se ne uporablja za medicinske naprave, opremo za uporabo v domačem in nekomercialnem okolju, osebno varovalno opremo, pomorska plovila in mobilne enote na morju, prevozna sredstva </w:t>
      </w:r>
      <w:r w:rsidR="00953D45" w:rsidRPr="00B22E1F">
        <w:rPr>
          <w:rFonts w:ascii="Arial" w:hAnsi="Arial" w:cs="Arial"/>
          <w:lang w:val="sl-SI"/>
        </w:rPr>
        <w:t>ter</w:t>
      </w:r>
      <w:r w:rsidRPr="00B22E1F">
        <w:rPr>
          <w:rFonts w:ascii="Arial" w:hAnsi="Arial" w:cs="Arial"/>
          <w:lang w:val="sl-SI"/>
        </w:rPr>
        <w:t xml:space="preserve"> proizvodnjo orož</w:t>
      </w:r>
      <w:r w:rsidR="00953D45" w:rsidRPr="00B22E1F">
        <w:rPr>
          <w:rFonts w:ascii="Arial" w:hAnsi="Arial" w:cs="Arial"/>
          <w:lang w:val="sl-SI"/>
        </w:rPr>
        <w:t>ja in</w:t>
      </w:r>
      <w:r w:rsidRPr="00B22E1F">
        <w:rPr>
          <w:rFonts w:ascii="Arial" w:hAnsi="Arial" w:cs="Arial"/>
          <w:lang w:val="sl-SI"/>
        </w:rPr>
        <w:t xml:space="preserve"> streliva. </w:t>
      </w:r>
      <w:r w:rsidR="00953D45" w:rsidRPr="00B22E1F">
        <w:rPr>
          <w:rFonts w:ascii="Arial" w:hAnsi="Arial" w:cs="Arial"/>
          <w:lang w:val="sl-SI"/>
        </w:rPr>
        <w:t>P</w:t>
      </w:r>
      <w:r w:rsidRPr="00B22E1F">
        <w:rPr>
          <w:rFonts w:ascii="Arial" w:hAnsi="Arial" w:cs="Arial"/>
          <w:lang w:val="sl-SI"/>
        </w:rPr>
        <w:t xml:space="preserve">ravilnik tudi </w:t>
      </w:r>
      <w:r w:rsidR="00953D45" w:rsidRPr="00B22E1F">
        <w:rPr>
          <w:rFonts w:ascii="Arial" w:hAnsi="Arial" w:cs="Arial"/>
          <w:lang w:val="sl-SI"/>
        </w:rPr>
        <w:t>opredeljuje</w:t>
      </w:r>
      <w:r w:rsidRPr="00B22E1F">
        <w:rPr>
          <w:rFonts w:ascii="Arial" w:hAnsi="Arial" w:cs="Arial"/>
          <w:lang w:val="sl-SI"/>
        </w:rPr>
        <w:t xml:space="preserve"> izraze in </w:t>
      </w:r>
      <w:r w:rsidR="00953D45" w:rsidRPr="00B22E1F">
        <w:rPr>
          <w:rFonts w:ascii="Arial" w:hAnsi="Arial" w:cs="Arial"/>
          <w:lang w:val="sl-SI"/>
        </w:rPr>
        <w:t>jih</w:t>
      </w:r>
      <w:r w:rsidRPr="00B22E1F">
        <w:rPr>
          <w:rFonts w:ascii="Arial" w:hAnsi="Arial" w:cs="Arial"/>
          <w:lang w:val="sl-SI"/>
        </w:rPr>
        <w:t xml:space="preserve"> razl</w:t>
      </w:r>
      <w:r w:rsidR="00953D45" w:rsidRPr="00B22E1F">
        <w:rPr>
          <w:rFonts w:ascii="Arial" w:hAnsi="Arial" w:cs="Arial"/>
          <w:lang w:val="sl-SI"/>
        </w:rPr>
        <w:t>oži</w:t>
      </w:r>
      <w:r w:rsidRPr="00B22E1F">
        <w:rPr>
          <w:rFonts w:ascii="Arial" w:hAnsi="Arial" w:cs="Arial"/>
          <w:lang w:val="sl-SI"/>
        </w:rPr>
        <w:t>. Proizvodom je lahko omogočen dostop na trg in dajanje v uporabo le, če so ob ustrezni vgraditvi in vzdrževanju ter uporabi v skladu z njihovo namensko uporabo ter izpolnjujejo bistvene zdravstvene in varnostne zahteve</w:t>
      </w:r>
      <w:r w:rsidR="00953D45" w:rsidRPr="00B22E1F">
        <w:rPr>
          <w:rFonts w:ascii="Arial" w:hAnsi="Arial" w:cs="Arial"/>
          <w:lang w:val="sl-SI"/>
        </w:rPr>
        <w:t>,</w:t>
      </w:r>
      <w:r w:rsidRPr="00B22E1F">
        <w:rPr>
          <w:rFonts w:ascii="Arial" w:hAnsi="Arial" w:cs="Arial"/>
          <w:lang w:val="sl-SI"/>
        </w:rPr>
        <w:t xml:space="preserve"> določene v </w:t>
      </w:r>
      <w:r w:rsidR="00953D45" w:rsidRPr="00B22E1F">
        <w:rPr>
          <w:rFonts w:ascii="Arial" w:hAnsi="Arial" w:cs="Arial"/>
          <w:lang w:val="sl-SI"/>
        </w:rPr>
        <w:t>p</w:t>
      </w:r>
      <w:r w:rsidRPr="00B22E1F">
        <w:rPr>
          <w:rFonts w:ascii="Arial" w:hAnsi="Arial" w:cs="Arial"/>
          <w:lang w:val="sl-SI"/>
        </w:rPr>
        <w:t>rilogi 2 pravilnika.</w:t>
      </w:r>
    </w:p>
    <w:p w14:paraId="394FC3E6" w14:textId="77777777" w:rsidR="006C53C7" w:rsidRPr="00B22E1F" w:rsidRDefault="006C53C7" w:rsidP="00C60F0C">
      <w:pPr>
        <w:pStyle w:val="Brezrazmikov"/>
        <w:jc w:val="both"/>
        <w:rPr>
          <w:rFonts w:ascii="Arial" w:hAnsi="Arial" w:cs="Arial"/>
          <w:lang w:val="sl-SI"/>
        </w:rPr>
      </w:pPr>
    </w:p>
    <w:p w14:paraId="3375B751"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Obveznosti proizvajalca ali njegovega zakonitega zastopnika</w:t>
      </w:r>
    </w:p>
    <w:p w14:paraId="28B369A7" w14:textId="52224A09" w:rsidR="00C60F0C" w:rsidRDefault="00C60F0C" w:rsidP="00C60F0C">
      <w:pPr>
        <w:pStyle w:val="Brezrazmikov"/>
        <w:jc w:val="both"/>
        <w:rPr>
          <w:rFonts w:ascii="Arial" w:hAnsi="Arial" w:cs="Arial"/>
          <w:lang w:val="sl-SI"/>
        </w:rPr>
      </w:pPr>
      <w:r w:rsidRPr="00B22E1F">
        <w:rPr>
          <w:rFonts w:ascii="Arial" w:hAnsi="Arial" w:cs="Arial"/>
          <w:lang w:val="sl-SI"/>
        </w:rPr>
        <w:t xml:space="preserve">Proizvajalec zagotovi, da je proizvod, ki ga da na trg, načrtovan in proizveden v skladu z bistvenimi zdravstvenimi in varnostnimi zahtevami iz </w:t>
      </w:r>
      <w:r w:rsidR="0097583D" w:rsidRPr="00B22E1F">
        <w:rPr>
          <w:rFonts w:ascii="Arial" w:hAnsi="Arial" w:cs="Arial"/>
          <w:lang w:val="sl-SI"/>
        </w:rPr>
        <w:t>p</w:t>
      </w:r>
      <w:r w:rsidRPr="00B22E1F">
        <w:rPr>
          <w:rFonts w:ascii="Arial" w:hAnsi="Arial" w:cs="Arial"/>
          <w:lang w:val="sl-SI"/>
        </w:rPr>
        <w:t xml:space="preserve">riloge 2 pravilnika. Pri tem pripravi tehnično dokumentacijo </w:t>
      </w:r>
      <w:r w:rsidR="0097583D" w:rsidRPr="00B22E1F">
        <w:rPr>
          <w:rFonts w:ascii="Arial" w:hAnsi="Arial" w:cs="Arial"/>
          <w:lang w:val="sl-SI"/>
        </w:rPr>
        <w:t>in</w:t>
      </w:r>
      <w:r w:rsidRPr="00B22E1F">
        <w:rPr>
          <w:rFonts w:ascii="Arial" w:hAnsi="Arial" w:cs="Arial"/>
          <w:lang w:val="sl-SI"/>
        </w:rPr>
        <w:t xml:space="preserve"> izvede postopke ugotavljanja skladnosti, sestavi </w:t>
      </w:r>
      <w:r w:rsidR="0097583D" w:rsidRPr="00B22E1F">
        <w:rPr>
          <w:rFonts w:ascii="Arial" w:hAnsi="Arial" w:cs="Arial"/>
          <w:lang w:val="sl-SI"/>
        </w:rPr>
        <w:t>i</w:t>
      </w:r>
      <w:r w:rsidRPr="00B22E1F">
        <w:rPr>
          <w:rFonts w:ascii="Arial" w:hAnsi="Arial" w:cs="Arial"/>
          <w:lang w:val="sl-SI"/>
        </w:rPr>
        <w:t>zjavo</w:t>
      </w:r>
      <w:r w:rsidR="0097583D" w:rsidRPr="00B22E1F">
        <w:rPr>
          <w:rFonts w:ascii="Arial" w:hAnsi="Arial" w:cs="Arial"/>
          <w:lang w:val="sl-SI"/>
        </w:rPr>
        <w:t xml:space="preserve"> EU</w:t>
      </w:r>
      <w:r w:rsidRPr="00B22E1F">
        <w:rPr>
          <w:rFonts w:ascii="Arial" w:hAnsi="Arial" w:cs="Arial"/>
          <w:lang w:val="sl-SI"/>
        </w:rPr>
        <w:t xml:space="preserve"> o skladnosti ter namesti oznako CE. Zagotoviti mora tudi, da so vsi proizvodi razen komponent opremljeni s posebno oznako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 Določene naloge lahko proizvajalec s pooblastilom naloži tudi pooblaščenemu zastopniku. Uvoznik in distributer smeta dajati na trg le proizvode, ki so </w:t>
      </w:r>
      <w:r w:rsidR="00A80CF0" w:rsidRPr="00B22E1F">
        <w:rPr>
          <w:rFonts w:ascii="Arial" w:hAnsi="Arial" w:cs="Arial"/>
          <w:lang w:val="sl-SI"/>
        </w:rPr>
        <w:t xml:space="preserve">v </w:t>
      </w:r>
      <w:r w:rsidRPr="00B22E1F">
        <w:rPr>
          <w:rFonts w:ascii="Arial" w:hAnsi="Arial" w:cs="Arial"/>
          <w:lang w:val="sl-SI"/>
        </w:rPr>
        <w:t>sklad</w:t>
      </w:r>
      <w:r w:rsidR="00A80CF0" w:rsidRPr="00B22E1F">
        <w:rPr>
          <w:rFonts w:ascii="Arial" w:hAnsi="Arial" w:cs="Arial"/>
          <w:lang w:val="sl-SI"/>
        </w:rPr>
        <w:t>u</w:t>
      </w:r>
      <w:r w:rsidRPr="00B22E1F">
        <w:rPr>
          <w:rFonts w:ascii="Arial" w:hAnsi="Arial" w:cs="Arial"/>
          <w:lang w:val="sl-SI"/>
        </w:rPr>
        <w:t xml:space="preserve"> z določbami tega pravilnika.</w:t>
      </w:r>
    </w:p>
    <w:p w14:paraId="24E09139" w14:textId="77777777" w:rsidR="006C53C7" w:rsidRPr="00B22E1F" w:rsidRDefault="006C53C7" w:rsidP="00C60F0C">
      <w:pPr>
        <w:pStyle w:val="Brezrazmikov"/>
        <w:jc w:val="both"/>
        <w:rPr>
          <w:rFonts w:ascii="Arial" w:hAnsi="Arial" w:cs="Arial"/>
          <w:lang w:val="sl-SI"/>
        </w:rPr>
      </w:pPr>
    </w:p>
    <w:p w14:paraId="529FD649"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 xml:space="preserve">Postopki ugotavljanja skladnosti </w:t>
      </w:r>
    </w:p>
    <w:p w14:paraId="04354EBD" w14:textId="333989DB" w:rsidR="00C60F0C" w:rsidRPr="00B22E1F" w:rsidRDefault="00C60F0C" w:rsidP="00C60F0C">
      <w:pPr>
        <w:pStyle w:val="Brezrazmikov"/>
        <w:jc w:val="both"/>
        <w:rPr>
          <w:rFonts w:ascii="Arial" w:hAnsi="Arial" w:cs="Arial"/>
          <w:lang w:val="sl-SI"/>
        </w:rPr>
      </w:pPr>
      <w:r w:rsidRPr="00B22E1F">
        <w:rPr>
          <w:rFonts w:ascii="Arial" w:hAnsi="Arial" w:cs="Arial"/>
          <w:lang w:val="sl-SI"/>
        </w:rPr>
        <w:t>Za ugotavljanje skladnosti opreme, komponent, naprav in zaščitnih sistemov se uporabljajo različni postopki</w:t>
      </w:r>
      <w:r w:rsidR="00A80CF0" w:rsidRPr="00B22E1F">
        <w:rPr>
          <w:rFonts w:ascii="Arial" w:hAnsi="Arial" w:cs="Arial"/>
          <w:lang w:val="sl-SI"/>
        </w:rPr>
        <w:t>, ki</w:t>
      </w:r>
      <w:r w:rsidRPr="00B22E1F">
        <w:rPr>
          <w:rFonts w:ascii="Arial" w:hAnsi="Arial" w:cs="Arial"/>
          <w:lang w:val="sl-SI"/>
        </w:rPr>
        <w:t xml:space="preserve"> se razlikujejo glede na skupino in kategorijo opreme. Vsi dokumenti in dopisovanje v zvezi s postopki ugotavljanja skladnosti se pripravijo v slovenskem jeziku </w:t>
      </w:r>
      <w:r w:rsidR="00A80CF0" w:rsidRPr="00B22E1F">
        <w:rPr>
          <w:rFonts w:ascii="Arial" w:hAnsi="Arial" w:cs="Arial"/>
          <w:lang w:val="sl-SI"/>
        </w:rPr>
        <w:t>ali</w:t>
      </w:r>
      <w:r w:rsidRPr="00B22E1F">
        <w:rPr>
          <w:rFonts w:ascii="Arial" w:hAnsi="Arial" w:cs="Arial"/>
          <w:lang w:val="sl-SI"/>
        </w:rPr>
        <w:t xml:space="preserve"> jeziku, za katerega se partnerja dogovorita. </w:t>
      </w:r>
    </w:p>
    <w:p w14:paraId="0C1A4EF4" w14:textId="77777777" w:rsidR="00C60F0C" w:rsidRPr="00B22E1F" w:rsidRDefault="00C60F0C" w:rsidP="00C60F0C">
      <w:pPr>
        <w:pStyle w:val="Brezrazmikov"/>
        <w:jc w:val="both"/>
        <w:rPr>
          <w:rFonts w:ascii="Arial" w:hAnsi="Arial" w:cs="Arial"/>
          <w:lang w:val="sl-SI"/>
        </w:rPr>
      </w:pPr>
    </w:p>
    <w:p w14:paraId="68539325" w14:textId="036496B9" w:rsidR="00C60F0C" w:rsidRPr="00B22E1F" w:rsidRDefault="00C60F0C" w:rsidP="00C60F0C">
      <w:pPr>
        <w:pStyle w:val="Brezrazmikov"/>
        <w:jc w:val="both"/>
        <w:rPr>
          <w:rFonts w:ascii="Arial" w:hAnsi="Arial" w:cs="Arial"/>
          <w:lang w:val="sl-SI"/>
        </w:rPr>
      </w:pPr>
      <w:r w:rsidRPr="00B22E1F">
        <w:rPr>
          <w:rFonts w:ascii="Arial" w:hAnsi="Arial" w:cs="Arial"/>
          <w:lang w:val="sl-SI"/>
        </w:rPr>
        <w:t>Organ za ugotavljanje skladnosti mora biti sposoben izvajati vse naloge ugotavljanja skladnosti, ki so mu dodeljene. Tako mora imeti osebje s strokovnim znanjem ter zadostnimi in ustreznimi izkušnjami, opise postopkov, v skladu s katerimi se izvaja ugotavljanje skladnosti</w:t>
      </w:r>
      <w:r w:rsidR="00A80CF0" w:rsidRPr="00B22E1F">
        <w:rPr>
          <w:rFonts w:ascii="Arial" w:hAnsi="Arial" w:cs="Arial"/>
          <w:lang w:val="sl-SI"/>
        </w:rPr>
        <w:t>,</w:t>
      </w:r>
      <w:r w:rsidRPr="00B22E1F">
        <w:rPr>
          <w:rFonts w:ascii="Arial" w:hAnsi="Arial" w:cs="Arial"/>
          <w:lang w:val="sl-SI"/>
        </w:rPr>
        <w:t xml:space="preserve"> in postopke za izvajanje dejavnosti. Imeti morajo tudi potrebna sredstva za ustrezno izvajanje tehničnih in administrativnih nalog, zagotovljena mora biti nepristranskost. </w:t>
      </w:r>
    </w:p>
    <w:p w14:paraId="6940EE98" w14:textId="77777777" w:rsidR="00C60F0C" w:rsidRPr="00B22E1F" w:rsidRDefault="00C60F0C" w:rsidP="00C60F0C">
      <w:pPr>
        <w:pStyle w:val="Brezrazmikov"/>
        <w:jc w:val="both"/>
        <w:rPr>
          <w:rFonts w:ascii="Arial" w:hAnsi="Arial" w:cs="Arial"/>
          <w:lang w:val="sl-SI"/>
        </w:rPr>
      </w:pPr>
    </w:p>
    <w:p w14:paraId="6C378B54" w14:textId="087F1F3A" w:rsidR="00C60F0C" w:rsidRDefault="00C60F0C" w:rsidP="00C60F0C">
      <w:pPr>
        <w:pStyle w:val="Brezrazmikov"/>
        <w:jc w:val="both"/>
        <w:rPr>
          <w:rFonts w:ascii="Arial" w:hAnsi="Arial" w:cs="Arial"/>
          <w:lang w:val="sl-SI"/>
        </w:rPr>
      </w:pPr>
      <w:r w:rsidRPr="00B22E1F">
        <w:rPr>
          <w:rFonts w:ascii="Arial" w:hAnsi="Arial" w:cs="Arial"/>
          <w:lang w:val="sl-SI"/>
        </w:rPr>
        <w:t xml:space="preserve">Organe, ki izpolnjujejo prej omenjena merila, </w:t>
      </w:r>
      <w:r w:rsidR="00A80CF0" w:rsidRPr="00B22E1F">
        <w:rPr>
          <w:rFonts w:ascii="Arial" w:hAnsi="Arial" w:cs="Arial"/>
          <w:lang w:val="sl-SI"/>
        </w:rPr>
        <w:t>m</w:t>
      </w:r>
      <w:r w:rsidRPr="00B22E1F">
        <w:rPr>
          <w:rFonts w:ascii="Arial" w:hAnsi="Arial" w:cs="Arial"/>
          <w:lang w:val="sl-SI"/>
        </w:rPr>
        <w:t xml:space="preserve">inister za gospodarski razvoj in tehnologijo priglasi </w:t>
      </w:r>
      <w:r w:rsidR="00A80CF0" w:rsidRPr="00B22E1F">
        <w:rPr>
          <w:rFonts w:ascii="Arial" w:hAnsi="Arial" w:cs="Arial"/>
          <w:lang w:val="sl-SI"/>
        </w:rPr>
        <w:t>Evropski k</w:t>
      </w:r>
      <w:r w:rsidRPr="00B22E1F">
        <w:rPr>
          <w:rFonts w:ascii="Arial" w:hAnsi="Arial" w:cs="Arial"/>
          <w:lang w:val="sl-SI"/>
        </w:rPr>
        <w:t xml:space="preserve">omisiji in državam članicam. Priglašeni organ izvaja ugotavljanje skladnosti v skladu s postopki ugotavljanja skladnosti. Kadar priglašeni organ ugotovi, da proizvajalec opreme izpolnjuje bistvene zdravstvene in varnostne zahteve iz </w:t>
      </w:r>
      <w:r w:rsidR="00A80CF0" w:rsidRPr="00B22E1F">
        <w:rPr>
          <w:rFonts w:ascii="Arial" w:hAnsi="Arial" w:cs="Arial"/>
          <w:lang w:val="sl-SI"/>
        </w:rPr>
        <w:t>p</w:t>
      </w:r>
      <w:r w:rsidRPr="00B22E1F">
        <w:rPr>
          <w:rFonts w:ascii="Arial" w:hAnsi="Arial" w:cs="Arial"/>
          <w:lang w:val="sl-SI"/>
        </w:rPr>
        <w:t xml:space="preserve">riloge 2 pravilnika, izda certifikat o skladnosti, drugače pa zahteva od proizvajalca, da sprejme ustrezne popravljalne ukrepe. Certifikat lahko priglašeni organ po potrebi začasno prekliče ali umakne. Priglašeni organ </w:t>
      </w:r>
      <w:r w:rsidR="00A80CF0" w:rsidRPr="00B22E1F">
        <w:rPr>
          <w:rFonts w:ascii="Arial" w:hAnsi="Arial" w:cs="Arial"/>
          <w:lang w:val="sl-SI"/>
        </w:rPr>
        <w:t>mora ministrstvo</w:t>
      </w:r>
      <w:r w:rsidRPr="00B22E1F">
        <w:rPr>
          <w:rFonts w:ascii="Arial" w:hAnsi="Arial" w:cs="Arial"/>
          <w:lang w:val="sl-SI"/>
        </w:rPr>
        <w:t xml:space="preserve"> obveščati o vseh zavrnitvah, začasnih preklicih in preklicih certifikatov ter vseh okoliščinah in zahtevah </w:t>
      </w:r>
      <w:r w:rsidR="00A80CF0" w:rsidRPr="00B22E1F">
        <w:rPr>
          <w:rFonts w:ascii="Arial" w:hAnsi="Arial" w:cs="Arial"/>
          <w:lang w:val="sl-SI"/>
        </w:rPr>
        <w:t>za</w:t>
      </w:r>
      <w:r w:rsidRPr="00B22E1F">
        <w:rPr>
          <w:rFonts w:ascii="Arial" w:hAnsi="Arial" w:cs="Arial"/>
          <w:lang w:val="sl-SI"/>
        </w:rPr>
        <w:t xml:space="preserve"> informacij</w:t>
      </w:r>
      <w:r w:rsidR="00A80CF0" w:rsidRPr="00B22E1F">
        <w:rPr>
          <w:rFonts w:ascii="Arial" w:hAnsi="Arial" w:cs="Arial"/>
          <w:lang w:val="sl-SI"/>
        </w:rPr>
        <w:t>e</w:t>
      </w:r>
      <w:r w:rsidRPr="00B22E1F">
        <w:rPr>
          <w:rFonts w:ascii="Arial" w:hAnsi="Arial" w:cs="Arial"/>
          <w:lang w:val="sl-SI"/>
        </w:rPr>
        <w:t>.</w:t>
      </w:r>
    </w:p>
    <w:p w14:paraId="0D013AD4" w14:textId="4CD62B69" w:rsidR="006C53C7" w:rsidRDefault="006C53C7" w:rsidP="00C60F0C">
      <w:pPr>
        <w:pStyle w:val="Brezrazmikov"/>
        <w:jc w:val="both"/>
        <w:rPr>
          <w:rFonts w:ascii="Arial" w:hAnsi="Arial" w:cs="Arial"/>
          <w:lang w:val="sl-SI"/>
        </w:rPr>
      </w:pPr>
    </w:p>
    <w:p w14:paraId="4F4C4611" w14:textId="3C28DBBC" w:rsidR="00E713F5" w:rsidRDefault="00E713F5" w:rsidP="00C60F0C">
      <w:pPr>
        <w:pStyle w:val="Brezrazmikov"/>
        <w:jc w:val="both"/>
        <w:rPr>
          <w:rFonts w:ascii="Arial" w:hAnsi="Arial" w:cs="Arial"/>
          <w:lang w:val="sl-SI"/>
        </w:rPr>
      </w:pPr>
    </w:p>
    <w:p w14:paraId="068281CF" w14:textId="77777777" w:rsidR="00E713F5" w:rsidRPr="00B22E1F" w:rsidRDefault="00E713F5" w:rsidP="00C60F0C">
      <w:pPr>
        <w:pStyle w:val="Brezrazmikov"/>
        <w:jc w:val="both"/>
        <w:rPr>
          <w:rFonts w:ascii="Arial" w:hAnsi="Arial" w:cs="Arial"/>
          <w:lang w:val="sl-SI"/>
        </w:rPr>
      </w:pPr>
    </w:p>
    <w:p w14:paraId="29E8F5F3"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Zahteve za varnost in varovanje zdravja delavcev</w:t>
      </w:r>
    </w:p>
    <w:p w14:paraId="7A8AF092" w14:textId="77777777"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Pravilnik za preprečevanje eksplozij in zagotavljanje varovanja pred eksplozijami delodajalcu nalaga sprejetje tehničnih oziroma organizacijskih ukrepov. Tako mora delodajalec celovito oceniti vsa tveganja za eksplozijo, kjer upošteva verjetnost nastanka eksplozivnih atmosfer, verjetnost, da bodo viri vžiga prisotni, aktivni in učinkoviti, upoštevati mora tudi naprave, uporabljene snovi in njihov morebitni medsebojni vpliv ter obseg predvidenih učinkov. </w:t>
      </w:r>
    </w:p>
    <w:p w14:paraId="3F3BFC1D" w14:textId="77777777" w:rsidR="00C60F0C" w:rsidRPr="00B22E1F" w:rsidRDefault="00C60F0C" w:rsidP="00C60F0C">
      <w:pPr>
        <w:pStyle w:val="Brezrazmikov"/>
        <w:jc w:val="both"/>
        <w:rPr>
          <w:rFonts w:ascii="Arial" w:hAnsi="Arial" w:cs="Arial"/>
          <w:lang w:val="sl-SI"/>
        </w:rPr>
      </w:pPr>
    </w:p>
    <w:p w14:paraId="7B43ADBD" w14:textId="6F71C91A" w:rsidR="00C60F0C" w:rsidRPr="00B22E1F" w:rsidRDefault="00C60F0C" w:rsidP="00C60F0C">
      <w:pPr>
        <w:pStyle w:val="Brezrazmikov"/>
        <w:jc w:val="both"/>
        <w:rPr>
          <w:rFonts w:ascii="Arial" w:hAnsi="Arial" w:cs="Arial"/>
          <w:lang w:val="sl-SI"/>
        </w:rPr>
      </w:pPr>
      <w:r w:rsidRPr="00B22E1F">
        <w:rPr>
          <w:rFonts w:ascii="Arial" w:hAnsi="Arial" w:cs="Arial"/>
          <w:lang w:val="sl-SI"/>
        </w:rPr>
        <w:t>Pri ocenjevanju je treb</w:t>
      </w:r>
      <w:r w:rsidR="007D6DC9" w:rsidRPr="00B22E1F">
        <w:rPr>
          <w:rFonts w:ascii="Arial" w:hAnsi="Arial" w:cs="Arial"/>
          <w:lang w:val="sl-SI"/>
        </w:rPr>
        <w:t>a</w:t>
      </w:r>
      <w:r w:rsidRPr="00B22E1F">
        <w:rPr>
          <w:rFonts w:ascii="Arial" w:hAnsi="Arial" w:cs="Arial"/>
          <w:lang w:val="sl-SI"/>
        </w:rPr>
        <w:t xml:space="preserve"> upoštevati tudi prostore</w:t>
      </w:r>
      <w:r w:rsidR="007D6DC9" w:rsidRPr="00B22E1F">
        <w:rPr>
          <w:rFonts w:ascii="Arial" w:hAnsi="Arial" w:cs="Arial"/>
          <w:lang w:val="sl-SI"/>
        </w:rPr>
        <w:t>,</w:t>
      </w:r>
      <w:r w:rsidRPr="00B22E1F">
        <w:rPr>
          <w:rFonts w:ascii="Arial" w:hAnsi="Arial" w:cs="Arial"/>
          <w:lang w:val="sl-SI"/>
        </w:rPr>
        <w:t xml:space="preserve"> ki so lahko povezani s prostori</w:t>
      </w:r>
      <w:r w:rsidR="00A80CF0" w:rsidRPr="00B22E1F">
        <w:rPr>
          <w:rFonts w:ascii="Arial" w:hAnsi="Arial" w:cs="Arial"/>
          <w:lang w:val="sl-SI"/>
        </w:rPr>
        <w:t>,</w:t>
      </w:r>
      <w:r w:rsidRPr="00B22E1F">
        <w:rPr>
          <w:rFonts w:ascii="Arial" w:hAnsi="Arial" w:cs="Arial"/>
          <w:lang w:val="sl-SI"/>
        </w:rPr>
        <w:t xml:space="preserve"> v katerih lahko nastanejo eksplozivne atmosfere. Za ocenjevanje tveganja za eksplozijo se zagotovi elaborat eksplozijske ogroženosti, k</w:t>
      </w:r>
      <w:r w:rsidR="007D6DC9" w:rsidRPr="00B22E1F">
        <w:rPr>
          <w:rFonts w:ascii="Arial" w:hAnsi="Arial" w:cs="Arial"/>
          <w:lang w:val="sl-SI"/>
        </w:rPr>
        <w:t>i ga</w:t>
      </w:r>
      <w:r w:rsidRPr="00B22E1F">
        <w:rPr>
          <w:rFonts w:ascii="Arial" w:hAnsi="Arial" w:cs="Arial"/>
          <w:lang w:val="sl-SI"/>
        </w:rPr>
        <w:t xml:space="preserve"> je treb</w:t>
      </w:r>
      <w:r w:rsidR="007D6DC9" w:rsidRPr="00B22E1F">
        <w:rPr>
          <w:rFonts w:ascii="Arial" w:hAnsi="Arial" w:cs="Arial"/>
          <w:lang w:val="sl-SI"/>
        </w:rPr>
        <w:t>a</w:t>
      </w:r>
      <w:r w:rsidRPr="00B22E1F">
        <w:rPr>
          <w:rFonts w:ascii="Arial" w:hAnsi="Arial" w:cs="Arial"/>
          <w:lang w:val="sl-SI"/>
        </w:rPr>
        <w:t xml:space="preserve"> redno usklajevati. Sestaviti ga je treb</w:t>
      </w:r>
      <w:r w:rsidR="007D6DC9" w:rsidRPr="00B22E1F">
        <w:rPr>
          <w:rFonts w:ascii="Arial" w:hAnsi="Arial" w:cs="Arial"/>
          <w:lang w:val="sl-SI"/>
        </w:rPr>
        <w:t>a</w:t>
      </w:r>
      <w:r w:rsidRPr="00B22E1F">
        <w:rPr>
          <w:rFonts w:ascii="Arial" w:hAnsi="Arial" w:cs="Arial"/>
          <w:lang w:val="sl-SI"/>
        </w:rPr>
        <w:t xml:space="preserve"> pred začetkom del in ga znova pregleda</w:t>
      </w:r>
      <w:r w:rsidR="00A80CF0" w:rsidRPr="00B22E1F">
        <w:rPr>
          <w:rFonts w:ascii="Arial" w:hAnsi="Arial" w:cs="Arial"/>
          <w:lang w:val="sl-SI"/>
        </w:rPr>
        <w:t>ti</w:t>
      </w:r>
      <w:r w:rsidRPr="00B22E1F">
        <w:rPr>
          <w:rFonts w:ascii="Arial" w:hAnsi="Arial" w:cs="Arial"/>
          <w:lang w:val="sl-SI"/>
        </w:rPr>
        <w:t xml:space="preserve"> in popravi</w:t>
      </w:r>
      <w:r w:rsidR="00A80CF0" w:rsidRPr="00B22E1F">
        <w:rPr>
          <w:rFonts w:ascii="Arial" w:hAnsi="Arial" w:cs="Arial"/>
          <w:lang w:val="sl-SI"/>
        </w:rPr>
        <w:t>ti</w:t>
      </w:r>
      <w:r w:rsidRPr="00B22E1F">
        <w:rPr>
          <w:rFonts w:ascii="Arial" w:hAnsi="Arial" w:cs="Arial"/>
          <w:lang w:val="sl-SI"/>
        </w:rPr>
        <w:t xml:space="preserve">, kadar nastanejo bistvene spremembe, razširitve ali zamenjave na delovnem mestu, pri opremi ali organizaciji dela. Pred začetkom obratovanja v eksplozijsko ogroženih prostorih in ob bistvenih spremembah, ki lahko vplivajo na ukrepe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w:t>
      </w:r>
      <w:r w:rsidR="00A80CF0" w:rsidRPr="00B22E1F">
        <w:rPr>
          <w:rFonts w:ascii="Arial" w:hAnsi="Arial" w:cs="Arial"/>
          <w:lang w:val="sl-SI"/>
        </w:rPr>
        <w:t>,</w:t>
      </w:r>
      <w:r w:rsidRPr="00B22E1F">
        <w:rPr>
          <w:rFonts w:ascii="Arial" w:hAnsi="Arial" w:cs="Arial"/>
          <w:lang w:val="sl-SI"/>
        </w:rPr>
        <w:t xml:space="preserve"> mora delodajalec pridobiti certifikat o skladnosti elaborata eksplozijske ogroženosti, ki ga izda organ za ugotavljanje skladnosti. </w:t>
      </w:r>
    </w:p>
    <w:p w14:paraId="6E6D1741" w14:textId="77777777" w:rsidR="00C60F0C" w:rsidRPr="00B22E1F" w:rsidRDefault="00C60F0C" w:rsidP="00C60F0C">
      <w:pPr>
        <w:pStyle w:val="Brezrazmikov"/>
        <w:jc w:val="both"/>
        <w:rPr>
          <w:rFonts w:ascii="Arial" w:hAnsi="Arial" w:cs="Arial"/>
          <w:lang w:val="sl-SI"/>
        </w:rPr>
      </w:pPr>
    </w:p>
    <w:p w14:paraId="6A221285" w14:textId="03B98AF3"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Delodajalec mora zagotoviti izvajanje ukrepov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 in zagotavljati opremo, ki je </w:t>
      </w:r>
      <w:r w:rsidR="00A80CF0" w:rsidRPr="00B22E1F">
        <w:rPr>
          <w:rFonts w:ascii="Arial" w:hAnsi="Arial" w:cs="Arial"/>
          <w:lang w:val="sl-SI"/>
        </w:rPr>
        <w:t xml:space="preserve">v </w:t>
      </w:r>
      <w:r w:rsidRPr="00B22E1F">
        <w:rPr>
          <w:rFonts w:ascii="Arial" w:hAnsi="Arial" w:cs="Arial"/>
          <w:lang w:val="sl-SI"/>
        </w:rPr>
        <w:t>sklad</w:t>
      </w:r>
      <w:r w:rsidR="00A80CF0" w:rsidRPr="00B22E1F">
        <w:rPr>
          <w:rFonts w:ascii="Arial" w:hAnsi="Arial" w:cs="Arial"/>
          <w:lang w:val="sl-SI"/>
        </w:rPr>
        <w:t>u</w:t>
      </w:r>
      <w:r w:rsidRPr="00B22E1F">
        <w:rPr>
          <w:rFonts w:ascii="Arial" w:hAnsi="Arial" w:cs="Arial"/>
          <w:lang w:val="sl-SI"/>
        </w:rPr>
        <w:t xml:space="preserve"> z zahtevami </w:t>
      </w:r>
      <w:r w:rsidR="002B7CAB" w:rsidRPr="00B22E1F">
        <w:rPr>
          <w:rFonts w:ascii="Arial" w:hAnsi="Arial" w:cs="Arial"/>
          <w:lang w:val="sl-SI"/>
        </w:rPr>
        <w:t xml:space="preserve">iz </w:t>
      </w:r>
      <w:r w:rsidRPr="00B22E1F">
        <w:rPr>
          <w:rFonts w:ascii="Arial" w:hAnsi="Arial" w:cs="Arial"/>
          <w:lang w:val="sl-SI"/>
        </w:rPr>
        <w:t xml:space="preserve">Pravilnika o </w:t>
      </w:r>
      <w:proofErr w:type="spellStart"/>
      <w:r w:rsidRPr="00B22E1F">
        <w:rPr>
          <w:rFonts w:ascii="Arial" w:hAnsi="Arial" w:cs="Arial"/>
          <w:lang w:val="sl-SI"/>
        </w:rPr>
        <w:t>protieksplozijski</w:t>
      </w:r>
      <w:proofErr w:type="spellEnd"/>
      <w:r w:rsidRPr="00B22E1F">
        <w:rPr>
          <w:rFonts w:ascii="Arial" w:hAnsi="Arial" w:cs="Arial"/>
          <w:lang w:val="sl-SI"/>
        </w:rPr>
        <w:t xml:space="preserve"> zaščiti. </w:t>
      </w:r>
      <w:r w:rsidR="007D6DC9" w:rsidRPr="00B22E1F">
        <w:rPr>
          <w:rFonts w:ascii="Arial" w:hAnsi="Arial" w:cs="Arial"/>
          <w:lang w:val="sl-SI"/>
        </w:rPr>
        <w:t>T</w:t>
      </w:r>
      <w:r w:rsidRPr="00B22E1F">
        <w:rPr>
          <w:rFonts w:ascii="Arial" w:hAnsi="Arial" w:cs="Arial"/>
          <w:lang w:val="sl-SI"/>
        </w:rPr>
        <w:t>reb</w:t>
      </w:r>
      <w:r w:rsidR="007D6DC9" w:rsidRPr="00B22E1F">
        <w:rPr>
          <w:rFonts w:ascii="Arial" w:hAnsi="Arial" w:cs="Arial"/>
          <w:lang w:val="sl-SI"/>
        </w:rPr>
        <w:t>a</w:t>
      </w:r>
      <w:r w:rsidRPr="00B22E1F">
        <w:rPr>
          <w:rFonts w:ascii="Arial" w:hAnsi="Arial" w:cs="Arial"/>
          <w:lang w:val="sl-SI"/>
        </w:rPr>
        <w:t xml:space="preserve"> je vgraditi takšno opremo, ki je primerna za te prostore glede na skupno rabo in kategorijo. Pred začetkom obratovanja takšne vgrajene opreme mora delodajalec pridobiti certifikat o skladnosti vgraditve opreme v eksplozijsko ogroženih prostorih. Tudi ta c</w:t>
      </w:r>
      <w:r w:rsidRPr="00B22E1F">
        <w:rPr>
          <w:rFonts w:ascii="Arial" w:hAnsi="Arial" w:cs="Arial"/>
          <w:color w:val="000000"/>
          <w:shd w:val="clear" w:color="auto" w:fill="FFFFFF"/>
          <w:lang w:val="sl-SI"/>
        </w:rPr>
        <w:t>ertifikat izda organ za ugotavljanje skladnosti</w:t>
      </w:r>
      <w:r w:rsidR="00B97C8C">
        <w:rPr>
          <w:rFonts w:ascii="Arial" w:hAnsi="Arial" w:cs="Arial"/>
          <w:color w:val="000000"/>
          <w:shd w:val="clear" w:color="auto" w:fill="FFFFFF"/>
          <w:lang w:val="sl-SI"/>
        </w:rPr>
        <w:t>.</w:t>
      </w:r>
      <w:r w:rsidRPr="00B22E1F">
        <w:rPr>
          <w:rFonts w:ascii="Arial" w:hAnsi="Arial" w:cs="Arial"/>
          <w:color w:val="000000"/>
          <w:shd w:val="clear" w:color="auto" w:fill="FFFFFF"/>
          <w:lang w:val="sl-SI"/>
        </w:rPr>
        <w:t> </w:t>
      </w:r>
      <w:r w:rsidRPr="00B22E1F">
        <w:rPr>
          <w:rFonts w:ascii="Arial" w:hAnsi="Arial" w:cs="Arial"/>
          <w:lang w:val="sl-SI"/>
        </w:rPr>
        <w:t>Delodajalec mora zagotavljati tudi redno vzdrževanje te opreme</w:t>
      </w:r>
      <w:r w:rsidR="007D6DC9" w:rsidRPr="00B22E1F">
        <w:rPr>
          <w:rFonts w:ascii="Arial" w:hAnsi="Arial" w:cs="Arial"/>
          <w:lang w:val="sl-SI"/>
        </w:rPr>
        <w:t>,</w:t>
      </w:r>
      <w:r w:rsidRPr="00B22E1F">
        <w:rPr>
          <w:rFonts w:ascii="Arial" w:hAnsi="Arial" w:cs="Arial"/>
          <w:lang w:val="sl-SI"/>
        </w:rPr>
        <w:t xml:space="preserve"> in sicer tako, da sprejme ustrezni notranji akt o vzdrževanju opreme in vodi evidenco </w:t>
      </w:r>
      <w:r w:rsidR="00A80CF0" w:rsidRPr="00B22E1F">
        <w:rPr>
          <w:rFonts w:ascii="Arial" w:hAnsi="Arial" w:cs="Arial"/>
          <w:lang w:val="sl-SI"/>
        </w:rPr>
        <w:t xml:space="preserve">o njenem </w:t>
      </w:r>
      <w:r w:rsidRPr="00B22E1F">
        <w:rPr>
          <w:rFonts w:ascii="Arial" w:hAnsi="Arial" w:cs="Arial"/>
          <w:lang w:val="sl-SI"/>
        </w:rPr>
        <w:t>vzdrževanj</w:t>
      </w:r>
      <w:r w:rsidR="00A80CF0" w:rsidRPr="00B22E1F">
        <w:rPr>
          <w:rFonts w:ascii="Arial" w:hAnsi="Arial" w:cs="Arial"/>
          <w:lang w:val="sl-SI"/>
        </w:rPr>
        <w:t>u</w:t>
      </w:r>
      <w:r w:rsidRPr="00B22E1F">
        <w:rPr>
          <w:rFonts w:ascii="Arial" w:hAnsi="Arial" w:cs="Arial"/>
          <w:lang w:val="sl-SI"/>
        </w:rPr>
        <w:t xml:space="preserve">. V evidenci vzdrževanja so tudi certifikati o skladnosti po popravilu. </w:t>
      </w:r>
      <w:r w:rsidRPr="00B22E1F">
        <w:rPr>
          <w:rFonts w:ascii="Arial" w:hAnsi="Arial" w:cs="Arial"/>
          <w:color w:val="000000"/>
          <w:shd w:val="clear" w:color="auto" w:fill="FFFFFF"/>
          <w:lang w:val="sl-SI"/>
        </w:rPr>
        <w:t>Vzdrževanje lahko opravljajo le za to usposobljene službe oziroma izvajalci.</w:t>
      </w:r>
      <w:r w:rsidRPr="00B22E1F">
        <w:rPr>
          <w:rFonts w:ascii="Arial" w:hAnsi="Arial" w:cs="Arial"/>
          <w:lang w:val="sl-SI"/>
        </w:rPr>
        <w:t xml:space="preserve"> V zvezi z vzdrževanjem mora delodajalec pridobiti certifikat o skladnosti vzdrževanja opreme v eksplozijsko ogroženih prostorih objekta v </w:t>
      </w:r>
      <w:r w:rsidR="007D6DC9" w:rsidRPr="00B22E1F">
        <w:rPr>
          <w:rFonts w:ascii="Arial" w:hAnsi="Arial" w:cs="Arial"/>
          <w:lang w:val="sl-SI"/>
        </w:rPr>
        <w:t>pet</w:t>
      </w:r>
      <w:r w:rsidRPr="00B22E1F">
        <w:rPr>
          <w:rFonts w:ascii="Arial" w:hAnsi="Arial" w:cs="Arial"/>
          <w:lang w:val="sl-SI"/>
        </w:rPr>
        <w:t>letnem obdobju, če ima pri organu za ugotavljanje skladnosti registrirano odgovorno osebo za vzdrževanje in ima svojo usposobljeno službo vzdrževanja</w:t>
      </w:r>
      <w:r w:rsidR="00A80CF0" w:rsidRPr="00B22E1F">
        <w:rPr>
          <w:rFonts w:ascii="Arial" w:hAnsi="Arial" w:cs="Arial"/>
          <w:lang w:val="sl-SI"/>
        </w:rPr>
        <w:t>,</w:t>
      </w:r>
      <w:r w:rsidRPr="00B22E1F">
        <w:rPr>
          <w:rFonts w:ascii="Arial" w:hAnsi="Arial" w:cs="Arial"/>
          <w:lang w:val="sl-SI"/>
        </w:rPr>
        <w:t xml:space="preserve"> ali ima vzdrževanje pogodbeno urejeno z usposobljenim izvajalcem za vzdrževanje oziroma v </w:t>
      </w:r>
      <w:r w:rsidR="007D6DC9" w:rsidRPr="00B22E1F">
        <w:rPr>
          <w:rFonts w:ascii="Arial" w:hAnsi="Arial" w:cs="Arial"/>
          <w:lang w:val="sl-SI"/>
        </w:rPr>
        <w:t>eno</w:t>
      </w:r>
      <w:r w:rsidRPr="00B22E1F">
        <w:rPr>
          <w:rFonts w:ascii="Arial" w:hAnsi="Arial" w:cs="Arial"/>
          <w:lang w:val="sl-SI"/>
        </w:rPr>
        <w:t xml:space="preserve">letnem obdobju, če nima pri organu za ugotavljanje skladnosti registrirane usposobljene odgovorne osebe za vzdrževanje. Servisiranje, popravila in dodatne posege v opremo lahko poleg proizvajalcev te opreme izvajajo le za to usposobljeni izvajalci. </w:t>
      </w:r>
    </w:p>
    <w:p w14:paraId="382D6689" w14:textId="77777777" w:rsidR="00C60F0C" w:rsidRPr="00B22E1F" w:rsidRDefault="00C60F0C" w:rsidP="00C60F0C">
      <w:pPr>
        <w:pStyle w:val="Brezrazmikov"/>
        <w:jc w:val="both"/>
        <w:rPr>
          <w:rFonts w:ascii="Arial" w:hAnsi="Arial" w:cs="Arial"/>
          <w:lang w:val="sl-SI"/>
        </w:rPr>
      </w:pPr>
    </w:p>
    <w:p w14:paraId="40C37707" w14:textId="4C2E8116"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Delodajalec mora zagotoviti </w:t>
      </w:r>
      <w:r w:rsidR="00A80CF0" w:rsidRPr="00B22E1F">
        <w:rPr>
          <w:rFonts w:ascii="Arial" w:hAnsi="Arial" w:cs="Arial"/>
          <w:lang w:val="sl-SI"/>
        </w:rPr>
        <w:t>osebam</w:t>
      </w:r>
      <w:r w:rsidRPr="00B22E1F">
        <w:rPr>
          <w:rFonts w:ascii="Arial" w:hAnsi="Arial" w:cs="Arial"/>
          <w:lang w:val="sl-SI"/>
        </w:rPr>
        <w:t xml:space="preserve">, ki delajo v prostorih, ali so lahko </w:t>
      </w:r>
      <w:r w:rsidR="00A80CF0" w:rsidRPr="00B22E1F">
        <w:rPr>
          <w:rFonts w:ascii="Arial" w:hAnsi="Arial" w:cs="Arial"/>
          <w:lang w:val="sl-SI"/>
        </w:rPr>
        <w:t xml:space="preserve">pogosto ali le izjemoma </w:t>
      </w:r>
      <w:r w:rsidRPr="00B22E1F">
        <w:rPr>
          <w:rFonts w:ascii="Arial" w:hAnsi="Arial" w:cs="Arial"/>
          <w:lang w:val="sl-SI"/>
        </w:rPr>
        <w:t xml:space="preserve">prisotni v eksplozijsko ogroženih prostorih, </w:t>
      </w:r>
      <w:r w:rsidR="00A80CF0" w:rsidRPr="00B22E1F">
        <w:rPr>
          <w:rFonts w:ascii="Arial" w:hAnsi="Arial" w:cs="Arial"/>
          <w:lang w:val="sl-SI"/>
        </w:rPr>
        <w:t>v stavbah</w:t>
      </w:r>
      <w:r w:rsidRPr="00B22E1F">
        <w:rPr>
          <w:rFonts w:ascii="Arial" w:hAnsi="Arial" w:cs="Arial"/>
          <w:lang w:val="sl-SI"/>
        </w:rPr>
        <w:t xml:space="preserve"> ali zunaj </w:t>
      </w:r>
      <w:r w:rsidR="00A80CF0" w:rsidRPr="00B22E1F">
        <w:rPr>
          <w:rFonts w:ascii="Arial" w:hAnsi="Arial" w:cs="Arial"/>
          <w:lang w:val="sl-SI"/>
        </w:rPr>
        <w:t>njih</w:t>
      </w:r>
      <w:r w:rsidRPr="00B22E1F">
        <w:rPr>
          <w:rFonts w:ascii="Arial" w:hAnsi="Arial" w:cs="Arial"/>
          <w:lang w:val="sl-SI"/>
        </w:rPr>
        <w:t xml:space="preserve">, v katerih lahko nastanejo eksplozivne atmosfere, zadostno in ustrezno usposabljanje v zvezi z varovanjem pred eksplozijami. Prav tako mora usposobiti vse delavce, ki vgrajujejo opremo za eksplozijsko ogrožene prostore, jo vzdržujejo in servisirajo oziroma popravljajo. </w:t>
      </w:r>
      <w:r w:rsidR="00A80CF0" w:rsidRPr="00B22E1F">
        <w:rPr>
          <w:rFonts w:ascii="Arial" w:hAnsi="Arial" w:cs="Arial"/>
          <w:lang w:val="sl-SI"/>
        </w:rPr>
        <w:t>U</w:t>
      </w:r>
      <w:r w:rsidRPr="00B22E1F">
        <w:rPr>
          <w:rFonts w:ascii="Arial" w:hAnsi="Arial" w:cs="Arial"/>
          <w:lang w:val="sl-SI"/>
        </w:rPr>
        <w:t>sposabljanje mora potekati po programu usposabljanja, čas med posameznimi preverjanji usposobljenosti pa ne sme biti daljši od dveh let. Usposabljanje se dokazuje z dokumenti o usposabljanju, usposobljenost pa se dokazuje s potrdili o preverjanju usposobljenosti.</w:t>
      </w:r>
    </w:p>
    <w:p w14:paraId="25BA188B" w14:textId="77777777" w:rsidR="00C60F0C" w:rsidRPr="00B22E1F" w:rsidRDefault="00C60F0C" w:rsidP="00C60F0C">
      <w:pPr>
        <w:pStyle w:val="Brezrazmikov"/>
        <w:jc w:val="both"/>
        <w:rPr>
          <w:rFonts w:ascii="Arial" w:hAnsi="Arial" w:cs="Arial"/>
          <w:lang w:val="sl-SI"/>
        </w:rPr>
      </w:pPr>
    </w:p>
    <w:p w14:paraId="5D474DB8" w14:textId="0FDDB363" w:rsidR="00C60F0C" w:rsidRDefault="00C60F0C" w:rsidP="00C60F0C">
      <w:pPr>
        <w:pStyle w:val="Brezrazmikov"/>
        <w:jc w:val="both"/>
        <w:rPr>
          <w:rFonts w:ascii="Arial" w:hAnsi="Arial" w:cs="Arial"/>
          <w:lang w:val="sl-SI"/>
        </w:rPr>
      </w:pPr>
      <w:r w:rsidRPr="00B22E1F">
        <w:rPr>
          <w:rFonts w:ascii="Arial" w:hAnsi="Arial" w:cs="Arial"/>
          <w:lang w:val="sl-SI"/>
        </w:rPr>
        <w:lastRenderedPageBreak/>
        <w:t xml:space="preserve">V primeru eksplozije mora delodajalec obvestiti Inšpektorat RS za delo in priglašeni organ. Po eksploziji mora delodajalec pridobiti mnenje priglašenega organa o vzroku za nastanek eksplozije in o stanju naprav glede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w:t>
      </w:r>
    </w:p>
    <w:p w14:paraId="783BD14E" w14:textId="77777777" w:rsidR="006C53C7" w:rsidRPr="00B22E1F" w:rsidRDefault="006C53C7" w:rsidP="00C60F0C">
      <w:pPr>
        <w:pStyle w:val="Brezrazmikov"/>
        <w:jc w:val="both"/>
        <w:rPr>
          <w:rFonts w:ascii="Arial" w:hAnsi="Arial" w:cs="Arial"/>
          <w:lang w:val="sl-SI"/>
        </w:rPr>
      </w:pPr>
    </w:p>
    <w:p w14:paraId="137D7AAA" w14:textId="3A6255E3" w:rsidR="00C60F0C" w:rsidRPr="00B22E1F" w:rsidRDefault="00C60F0C" w:rsidP="00C60F0C">
      <w:pPr>
        <w:pStyle w:val="Brezrazmikov"/>
        <w:jc w:val="both"/>
        <w:rPr>
          <w:rFonts w:ascii="Arial" w:hAnsi="Arial" w:cs="Arial"/>
          <w:b/>
          <w:lang w:val="sl-SI"/>
        </w:rPr>
      </w:pPr>
      <w:r w:rsidRPr="00B22E1F">
        <w:rPr>
          <w:rFonts w:ascii="Arial" w:hAnsi="Arial" w:cs="Arial"/>
          <w:b/>
          <w:lang w:val="sl-SI"/>
        </w:rPr>
        <w:t>Izjava</w:t>
      </w:r>
      <w:r w:rsidR="00A80CF0" w:rsidRPr="00B22E1F">
        <w:rPr>
          <w:rFonts w:ascii="Arial" w:hAnsi="Arial" w:cs="Arial"/>
          <w:b/>
          <w:lang w:val="sl-SI"/>
        </w:rPr>
        <w:t xml:space="preserve"> EU</w:t>
      </w:r>
      <w:r w:rsidRPr="00B22E1F">
        <w:rPr>
          <w:rFonts w:ascii="Arial" w:hAnsi="Arial" w:cs="Arial"/>
          <w:b/>
          <w:lang w:val="sl-SI"/>
        </w:rPr>
        <w:t xml:space="preserve"> o skladnosti, tehnična dokumentacija, navodila</w:t>
      </w:r>
    </w:p>
    <w:p w14:paraId="4DC5A8CB" w14:textId="4737A319"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Proizvajalec s pripravo izjave EU o skladnosti prevzame odgovornost za to, da proizvod izpolnjuje zahteve iz pravilnika in potrjuje, da je bilo dokazano izpolnjevanje bistvenih zdravstvenih in varnostnih zahtev iz </w:t>
      </w:r>
      <w:r w:rsidR="00A80CF0" w:rsidRPr="00B22E1F">
        <w:rPr>
          <w:rFonts w:ascii="Arial" w:hAnsi="Arial" w:cs="Arial"/>
          <w:lang w:val="sl-SI"/>
        </w:rPr>
        <w:t>p</w:t>
      </w:r>
      <w:r w:rsidRPr="00B22E1F">
        <w:rPr>
          <w:rFonts w:ascii="Arial" w:hAnsi="Arial" w:cs="Arial"/>
          <w:lang w:val="sl-SI"/>
        </w:rPr>
        <w:t>riloge 2 pravilnika.</w:t>
      </w:r>
    </w:p>
    <w:p w14:paraId="32E94AE4" w14:textId="77777777" w:rsidR="00C60F0C" w:rsidRPr="00B22E1F" w:rsidRDefault="00C60F0C" w:rsidP="00C60F0C">
      <w:pPr>
        <w:pStyle w:val="Brezrazmikov"/>
        <w:jc w:val="both"/>
        <w:rPr>
          <w:rFonts w:ascii="Arial" w:hAnsi="Arial" w:cs="Arial"/>
          <w:lang w:val="sl-SI"/>
        </w:rPr>
      </w:pPr>
    </w:p>
    <w:p w14:paraId="3AEAC9D2" w14:textId="4B288396" w:rsidR="00C60F0C" w:rsidRPr="00B22E1F" w:rsidRDefault="007D6DC9" w:rsidP="00C60F0C">
      <w:pPr>
        <w:pStyle w:val="Brezrazmikov"/>
        <w:jc w:val="both"/>
        <w:rPr>
          <w:rFonts w:ascii="Arial" w:hAnsi="Arial" w:cs="Arial"/>
          <w:b/>
          <w:lang w:val="sl-SI"/>
        </w:rPr>
      </w:pPr>
      <w:r w:rsidRPr="00B22E1F">
        <w:rPr>
          <w:rFonts w:ascii="Arial" w:hAnsi="Arial" w:cs="Arial"/>
          <w:b/>
          <w:lang w:val="sl-SI"/>
        </w:rPr>
        <w:t>O</w:t>
      </w:r>
      <w:r w:rsidR="00C60F0C" w:rsidRPr="00B22E1F">
        <w:rPr>
          <w:rFonts w:ascii="Arial" w:hAnsi="Arial" w:cs="Arial"/>
          <w:b/>
          <w:lang w:val="sl-SI"/>
        </w:rPr>
        <w:t>znaka</w:t>
      </w:r>
      <w:r w:rsidRPr="00B22E1F">
        <w:rPr>
          <w:rFonts w:ascii="Arial" w:hAnsi="Arial" w:cs="Arial"/>
          <w:b/>
          <w:lang w:val="sl-SI"/>
        </w:rPr>
        <w:t xml:space="preserve"> CE</w:t>
      </w:r>
    </w:p>
    <w:p w14:paraId="2E25B6E0" w14:textId="3C78D085" w:rsidR="00C60F0C" w:rsidRDefault="00C60F0C" w:rsidP="00C60F0C">
      <w:pPr>
        <w:pStyle w:val="Brezrazmikov"/>
        <w:jc w:val="both"/>
        <w:rPr>
          <w:rFonts w:ascii="Arial" w:hAnsi="Arial" w:cs="Arial"/>
          <w:lang w:val="sl-SI"/>
        </w:rPr>
      </w:pPr>
      <w:r w:rsidRPr="00B22E1F">
        <w:rPr>
          <w:rFonts w:ascii="Arial" w:hAnsi="Arial" w:cs="Arial"/>
          <w:lang w:val="sl-SI"/>
        </w:rPr>
        <w:t xml:space="preserve">Oznaka CE se namesti vidno, čitljivo in neizbrisno na proizvod ali njegovo tablico s podatki. Kadar to ni mogoče ali zaradi značilnosti proizvoda ni upravičeno, se namesti na embalažo in v spremne dokumente. Poleg oznake CE je identifikacijska številka priglašenega organa, kadar ta sodeluje </w:t>
      </w:r>
      <w:r w:rsidR="00A80CF0" w:rsidRPr="00B22E1F">
        <w:rPr>
          <w:rFonts w:ascii="Arial" w:hAnsi="Arial" w:cs="Arial"/>
          <w:lang w:val="sl-SI"/>
        </w:rPr>
        <w:t>pri</w:t>
      </w:r>
      <w:r w:rsidRPr="00B22E1F">
        <w:rPr>
          <w:rFonts w:ascii="Arial" w:hAnsi="Arial" w:cs="Arial"/>
          <w:lang w:val="sl-SI"/>
        </w:rPr>
        <w:t xml:space="preserve"> kontrol</w:t>
      </w:r>
      <w:r w:rsidR="00A80CF0" w:rsidRPr="00B22E1F">
        <w:rPr>
          <w:rFonts w:ascii="Arial" w:hAnsi="Arial" w:cs="Arial"/>
          <w:lang w:val="sl-SI"/>
        </w:rPr>
        <w:t>i</w:t>
      </w:r>
      <w:r w:rsidRPr="00B22E1F">
        <w:rPr>
          <w:rFonts w:ascii="Arial" w:hAnsi="Arial" w:cs="Arial"/>
          <w:lang w:val="sl-SI"/>
        </w:rPr>
        <w:t xml:space="preserve"> proizvodnje. </w:t>
      </w:r>
      <w:r w:rsidR="00A80CF0" w:rsidRPr="00B22E1F">
        <w:rPr>
          <w:rFonts w:ascii="Arial" w:hAnsi="Arial" w:cs="Arial"/>
          <w:lang w:val="sl-SI"/>
        </w:rPr>
        <w:t>Zraven so še</w:t>
      </w:r>
      <w:r w:rsidRPr="00B22E1F">
        <w:rPr>
          <w:rFonts w:ascii="Arial" w:hAnsi="Arial" w:cs="Arial"/>
          <w:lang w:val="sl-SI"/>
        </w:rPr>
        <w:t xml:space="preserve"> oznaka </w:t>
      </w:r>
      <w:proofErr w:type="spellStart"/>
      <w:r w:rsidRPr="00B22E1F">
        <w:rPr>
          <w:rFonts w:ascii="Arial" w:hAnsi="Arial" w:cs="Arial"/>
          <w:lang w:val="sl-SI"/>
        </w:rPr>
        <w:t>protieksplozijske</w:t>
      </w:r>
      <w:proofErr w:type="spellEnd"/>
      <w:r w:rsidRPr="00B22E1F">
        <w:rPr>
          <w:rFonts w:ascii="Arial" w:hAnsi="Arial" w:cs="Arial"/>
          <w:lang w:val="sl-SI"/>
        </w:rPr>
        <w:t xml:space="preserve"> zaščite ter simboli skupine ali kategorije opreme</w:t>
      </w:r>
      <w:r w:rsidR="00A80CF0" w:rsidRPr="00B22E1F">
        <w:rPr>
          <w:rFonts w:ascii="Arial" w:hAnsi="Arial" w:cs="Arial"/>
          <w:lang w:val="sl-SI"/>
        </w:rPr>
        <w:t>,</w:t>
      </w:r>
      <w:r w:rsidRPr="00B22E1F">
        <w:rPr>
          <w:rFonts w:ascii="Arial" w:hAnsi="Arial" w:cs="Arial"/>
          <w:lang w:val="sl-SI"/>
        </w:rPr>
        <w:t xml:space="preserve"> lahko</w:t>
      </w:r>
      <w:r w:rsidR="00A80CF0" w:rsidRPr="00B22E1F">
        <w:rPr>
          <w:rFonts w:ascii="Arial" w:hAnsi="Arial" w:cs="Arial"/>
          <w:lang w:val="sl-SI"/>
        </w:rPr>
        <w:t xml:space="preserve"> pa</w:t>
      </w:r>
      <w:r w:rsidRPr="00B22E1F">
        <w:rPr>
          <w:rFonts w:ascii="Arial" w:hAnsi="Arial" w:cs="Arial"/>
          <w:lang w:val="sl-SI"/>
        </w:rPr>
        <w:t xml:space="preserve"> tudi katera koli druga oznaka, ki označuje posebno tveganje ali uporabo.</w:t>
      </w:r>
    </w:p>
    <w:p w14:paraId="19E87D8E" w14:textId="77777777" w:rsidR="006C53C7" w:rsidRPr="00B22E1F" w:rsidRDefault="006C53C7" w:rsidP="00C60F0C">
      <w:pPr>
        <w:pStyle w:val="Brezrazmikov"/>
        <w:jc w:val="both"/>
        <w:rPr>
          <w:rFonts w:ascii="Arial" w:hAnsi="Arial" w:cs="Arial"/>
          <w:lang w:val="sl-SI"/>
        </w:rPr>
      </w:pPr>
    </w:p>
    <w:p w14:paraId="77E5883D" w14:textId="77777777" w:rsidR="00C60F0C" w:rsidRPr="00B22E1F" w:rsidRDefault="00C60F0C" w:rsidP="00C60F0C">
      <w:pPr>
        <w:pStyle w:val="Brezrazmikov"/>
        <w:jc w:val="both"/>
        <w:rPr>
          <w:rFonts w:ascii="Arial" w:hAnsi="Arial" w:cs="Arial"/>
          <w:b/>
          <w:lang w:val="sl-SI"/>
        </w:rPr>
      </w:pPr>
      <w:r w:rsidRPr="00B22E1F">
        <w:rPr>
          <w:rFonts w:ascii="Arial" w:hAnsi="Arial" w:cs="Arial"/>
          <w:b/>
          <w:lang w:val="sl-SI"/>
        </w:rPr>
        <w:t xml:space="preserve">Nadzor </w:t>
      </w:r>
    </w:p>
    <w:p w14:paraId="48D0838E" w14:textId="29EAAF2A" w:rsidR="00C60F0C" w:rsidRPr="00B22E1F" w:rsidRDefault="00C60F0C" w:rsidP="00C60F0C">
      <w:pPr>
        <w:pStyle w:val="Brezrazmikov"/>
        <w:jc w:val="both"/>
        <w:rPr>
          <w:rFonts w:ascii="Arial" w:hAnsi="Arial" w:cs="Arial"/>
          <w:lang w:val="sl-SI"/>
        </w:rPr>
      </w:pPr>
      <w:r w:rsidRPr="00B22E1F">
        <w:rPr>
          <w:rFonts w:ascii="Arial" w:hAnsi="Arial" w:cs="Arial"/>
          <w:lang w:val="sl-SI"/>
        </w:rPr>
        <w:t xml:space="preserve">Nadzor nad izvajanjem določil Pravilnika o </w:t>
      </w:r>
      <w:proofErr w:type="spellStart"/>
      <w:r w:rsidRPr="00B22E1F">
        <w:rPr>
          <w:rFonts w:ascii="Arial" w:hAnsi="Arial" w:cs="Arial"/>
          <w:lang w:val="sl-SI"/>
        </w:rPr>
        <w:t>protieksplozijski</w:t>
      </w:r>
      <w:proofErr w:type="spellEnd"/>
      <w:r w:rsidRPr="00B22E1F">
        <w:rPr>
          <w:rFonts w:ascii="Arial" w:hAnsi="Arial" w:cs="Arial"/>
          <w:lang w:val="sl-SI"/>
        </w:rPr>
        <w:t xml:space="preserve"> zaščiti izvajata Inšpektorat RS za delo in </w:t>
      </w:r>
      <w:r w:rsidR="00A80CF0" w:rsidRPr="00B22E1F">
        <w:rPr>
          <w:rFonts w:ascii="Arial" w:hAnsi="Arial" w:cs="Arial"/>
          <w:lang w:val="sl-SI"/>
        </w:rPr>
        <w:t>i</w:t>
      </w:r>
      <w:r w:rsidRPr="00B22E1F">
        <w:rPr>
          <w:rFonts w:ascii="Arial" w:hAnsi="Arial" w:cs="Arial"/>
          <w:lang w:val="sl-SI"/>
        </w:rPr>
        <w:t>nšpektorat</w:t>
      </w:r>
      <w:r w:rsidR="00A80CF0" w:rsidRPr="00B22E1F">
        <w:rPr>
          <w:rFonts w:ascii="Arial" w:hAnsi="Arial" w:cs="Arial"/>
          <w:lang w:val="sl-SI"/>
        </w:rPr>
        <w:t>,</w:t>
      </w:r>
      <w:r w:rsidRPr="00B22E1F">
        <w:rPr>
          <w:rFonts w:ascii="Arial" w:hAnsi="Arial" w:cs="Arial"/>
          <w:lang w:val="sl-SI"/>
        </w:rPr>
        <w:t xml:space="preserve"> pristojen za energijo, ki nadzorujeta zahteve v zvezi z ocenjevanjem tveganja, vgradnjo in vzdrževanjem vgrajene opreme, pridobitvijo certifikatov, usposabljanjem zaposlenih in preverjanjem njihove usposobljenosti. Organi za ugotavljanje skladnosti pa opravljajo nadzor nad izvajalci za vgraditev, nad vzdrževanjem, servisiranjem in popravili proizvodov. </w:t>
      </w:r>
    </w:p>
    <w:p w14:paraId="1D612798" w14:textId="0253AEEA" w:rsidR="005A723D" w:rsidRPr="00B22E1F" w:rsidRDefault="005A723D" w:rsidP="00C3639B">
      <w:pPr>
        <w:pStyle w:val="Odstavekseznama"/>
        <w:spacing w:after="0" w:line="240" w:lineRule="auto"/>
        <w:ind w:left="0"/>
        <w:jc w:val="both"/>
        <w:rPr>
          <w:rFonts w:ascii="Arial" w:hAnsi="Arial" w:cs="Arial"/>
          <w:b/>
        </w:rPr>
      </w:pPr>
    </w:p>
    <w:p w14:paraId="5F69EFB1" w14:textId="77777777" w:rsidR="00C60F0C" w:rsidRPr="00B22E1F" w:rsidRDefault="00C60F0C" w:rsidP="00C3639B">
      <w:pPr>
        <w:pStyle w:val="Odstavekseznama"/>
        <w:spacing w:after="0" w:line="240" w:lineRule="auto"/>
        <w:ind w:left="0"/>
        <w:jc w:val="both"/>
        <w:rPr>
          <w:rFonts w:ascii="Arial" w:hAnsi="Arial" w:cs="Arial"/>
          <w:b/>
        </w:rPr>
      </w:pPr>
    </w:p>
    <w:p w14:paraId="55D5F6AE" w14:textId="1D03D6EE" w:rsidR="001B698E" w:rsidRPr="00B22E1F" w:rsidRDefault="00C60F0C" w:rsidP="00C3639B">
      <w:pPr>
        <w:pStyle w:val="Odstavekseznama"/>
        <w:spacing w:after="0" w:line="240" w:lineRule="auto"/>
        <w:ind w:left="0"/>
        <w:jc w:val="both"/>
        <w:rPr>
          <w:rFonts w:ascii="Arial" w:hAnsi="Arial" w:cs="Arial"/>
          <w:b/>
        </w:rPr>
      </w:pPr>
      <w:r w:rsidRPr="00B22E1F">
        <w:rPr>
          <w:rFonts w:ascii="Arial" w:hAnsi="Arial" w:cs="Arial"/>
          <w:b/>
        </w:rPr>
        <w:t xml:space="preserve">5.4.29 </w:t>
      </w:r>
      <w:r w:rsidR="00D66AAE" w:rsidRPr="00B22E1F">
        <w:rPr>
          <w:rFonts w:ascii="Arial" w:hAnsi="Arial" w:cs="Arial"/>
          <w:b/>
        </w:rPr>
        <w:t>Pravilnik o varnosti dvigal</w:t>
      </w:r>
    </w:p>
    <w:p w14:paraId="26569F5E" w14:textId="77777777" w:rsidR="00D66AAE" w:rsidRPr="00B22E1F" w:rsidRDefault="00D66AAE" w:rsidP="00C3639B">
      <w:pPr>
        <w:pStyle w:val="Odstavekseznama"/>
        <w:spacing w:after="0" w:line="240" w:lineRule="auto"/>
        <w:ind w:left="0"/>
        <w:jc w:val="both"/>
        <w:rPr>
          <w:rFonts w:ascii="Arial" w:hAnsi="Arial" w:cs="Arial"/>
          <w:b/>
        </w:rPr>
      </w:pPr>
    </w:p>
    <w:p w14:paraId="7AAA9DC0" w14:textId="70E02CD5" w:rsidR="005A723D" w:rsidRDefault="005A723D" w:rsidP="005A723D">
      <w:pPr>
        <w:pStyle w:val="Odstavekseznama"/>
        <w:spacing w:after="0" w:line="240" w:lineRule="auto"/>
        <w:ind w:left="0"/>
        <w:jc w:val="both"/>
        <w:rPr>
          <w:rFonts w:ascii="Arial" w:hAnsi="Arial" w:cs="Arial"/>
          <w:b/>
        </w:rPr>
      </w:pPr>
      <w:r w:rsidRPr="00B22E1F">
        <w:rPr>
          <w:rFonts w:ascii="Arial" w:hAnsi="Arial" w:cs="Arial"/>
          <w:bCs/>
        </w:rPr>
        <w:t>Pravilnik in njegove spremembe ter dopolnitve vsebinsko povzema</w:t>
      </w:r>
      <w:r w:rsidR="00A80CF0" w:rsidRPr="00B22E1F">
        <w:rPr>
          <w:rFonts w:ascii="Arial" w:hAnsi="Arial" w:cs="Arial"/>
          <w:bCs/>
        </w:rPr>
        <w:t>jo</w:t>
      </w:r>
      <w:r w:rsidRPr="00B22E1F">
        <w:rPr>
          <w:rFonts w:ascii="Arial" w:hAnsi="Arial" w:cs="Arial"/>
          <w:bCs/>
        </w:rPr>
        <w:t xml:space="preserve"> evropsko direktivo o dvigalih številka 2014/33/EU.</w:t>
      </w:r>
    </w:p>
    <w:p w14:paraId="43200D18" w14:textId="77777777" w:rsidR="006C53C7" w:rsidRPr="00B22E1F" w:rsidRDefault="006C53C7" w:rsidP="005A723D">
      <w:pPr>
        <w:pStyle w:val="Odstavekseznama"/>
        <w:spacing w:after="0" w:line="240" w:lineRule="auto"/>
        <w:ind w:left="0"/>
        <w:jc w:val="both"/>
        <w:rPr>
          <w:rFonts w:ascii="Arial" w:hAnsi="Arial" w:cs="Arial"/>
          <w:b/>
        </w:rPr>
      </w:pPr>
    </w:p>
    <w:p w14:paraId="7E72DAF0"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Uporaba in vsebina pravilnika</w:t>
      </w:r>
    </w:p>
    <w:p w14:paraId="78D43CE7" w14:textId="01B519E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Ta pravilnik se uporablja za dvigala, ki se stalno uporabljajo v stavbah in konstrukcijah ter so namenjena za prevoz oseb, oseb in blaga ali samo blaga, če je nosilec dostopen, to pomeni, da lahko oseba brez težav vstopi vanj, in je opremljen s krmilnimi napravami, nameščenimi znotraj nosilca ali v dosegu osebe, ki je v njem, kakor tudi za varnostne komponente za dvigala, ki se uporabljajo v teh dvigalih. Pravilnik navaja tudi dvigala </w:t>
      </w:r>
      <w:r w:rsidR="00350C15" w:rsidRPr="00B22E1F">
        <w:rPr>
          <w:rFonts w:ascii="Arial" w:hAnsi="Arial" w:cs="Arial"/>
          <w:bCs/>
        </w:rPr>
        <w:t>in</w:t>
      </w:r>
      <w:r w:rsidRPr="00B22E1F">
        <w:rPr>
          <w:rFonts w:ascii="Arial" w:hAnsi="Arial" w:cs="Arial"/>
          <w:bCs/>
        </w:rPr>
        <w:t xml:space="preserve"> dvižne naprave, za katere se ne uporablja.</w:t>
      </w:r>
    </w:p>
    <w:p w14:paraId="01315093" w14:textId="77777777" w:rsidR="005A723D" w:rsidRPr="00B22E1F" w:rsidRDefault="005A723D" w:rsidP="005A723D">
      <w:pPr>
        <w:pStyle w:val="Odstavekseznama"/>
        <w:spacing w:after="0" w:line="240" w:lineRule="auto"/>
        <w:ind w:left="0"/>
        <w:jc w:val="both"/>
        <w:rPr>
          <w:rFonts w:ascii="Arial" w:hAnsi="Arial" w:cs="Arial"/>
          <w:bCs/>
        </w:rPr>
      </w:pPr>
    </w:p>
    <w:p w14:paraId="16F25231" w14:textId="382DA8F9" w:rsidR="00EF6456" w:rsidRDefault="005A723D" w:rsidP="005A723D">
      <w:pPr>
        <w:pStyle w:val="Odstavekseznama"/>
        <w:spacing w:after="0" w:line="240" w:lineRule="auto"/>
        <w:ind w:left="0"/>
        <w:jc w:val="both"/>
        <w:rPr>
          <w:rFonts w:ascii="Arial" w:hAnsi="Arial" w:cs="Arial"/>
          <w:b/>
        </w:rPr>
      </w:pPr>
      <w:r w:rsidRPr="00B22E1F">
        <w:rPr>
          <w:rFonts w:ascii="Arial" w:hAnsi="Arial" w:cs="Arial"/>
          <w:bCs/>
        </w:rPr>
        <w:t>Pravilnik opredeljuje zahteve za dvigala in varnostne</w:t>
      </w:r>
      <w:r w:rsidR="002B7CAB" w:rsidRPr="00B22E1F">
        <w:rPr>
          <w:rFonts w:ascii="Arial" w:hAnsi="Arial" w:cs="Arial"/>
          <w:bCs/>
        </w:rPr>
        <w:t xml:space="preserve"> </w:t>
      </w:r>
      <w:r w:rsidRPr="00B22E1F">
        <w:rPr>
          <w:rFonts w:ascii="Arial" w:hAnsi="Arial" w:cs="Arial"/>
          <w:bCs/>
        </w:rPr>
        <w:t xml:space="preserve">komponente, ki se dajejo na trg in v obratovanje, z namenom, da se zagotovil njihova skladnost z bistvenimi zdravstvenimi in varnostnimi zahtevami, ki so opredeljene v </w:t>
      </w:r>
      <w:r w:rsidR="007D6DC9" w:rsidRPr="00B22E1F">
        <w:rPr>
          <w:rFonts w:ascii="Arial" w:hAnsi="Arial" w:cs="Arial"/>
          <w:bCs/>
        </w:rPr>
        <w:t>p</w:t>
      </w:r>
      <w:r w:rsidRPr="00B22E1F">
        <w:rPr>
          <w:rFonts w:ascii="Arial" w:hAnsi="Arial" w:cs="Arial"/>
          <w:bCs/>
        </w:rPr>
        <w:t xml:space="preserve">rilogi 1. Dvigala, ki jih zajema ta pravilnik, je mogoče dati na trg in v obratovanje samo, če izpolnjujejo zahteve </w:t>
      </w:r>
      <w:r w:rsidR="00350C15" w:rsidRPr="00B22E1F">
        <w:rPr>
          <w:rFonts w:ascii="Arial" w:hAnsi="Arial" w:cs="Arial"/>
          <w:bCs/>
        </w:rPr>
        <w:t xml:space="preserve">iz </w:t>
      </w:r>
      <w:r w:rsidRPr="00B22E1F">
        <w:rPr>
          <w:rFonts w:ascii="Arial" w:hAnsi="Arial" w:cs="Arial"/>
          <w:bCs/>
        </w:rPr>
        <w:t xml:space="preserve">tega pravilnika, so pravilno </w:t>
      </w:r>
      <w:r w:rsidR="00350C15" w:rsidRPr="00B22E1F">
        <w:rPr>
          <w:rFonts w:ascii="Arial" w:hAnsi="Arial" w:cs="Arial"/>
          <w:bCs/>
        </w:rPr>
        <w:t>vgrajena</w:t>
      </w:r>
      <w:r w:rsidRPr="00B22E1F">
        <w:rPr>
          <w:rFonts w:ascii="Arial" w:hAnsi="Arial" w:cs="Arial"/>
          <w:bCs/>
        </w:rPr>
        <w:t xml:space="preserve">, vzdrževana in se uporabljajo za predvideni namen. Prav tako je mogoče varnostne komponente, ki jih zajema ta pravilnik, dati na trg in v obratovanje samo, če izpolnjujejo zahteve </w:t>
      </w:r>
      <w:r w:rsidR="00350C15" w:rsidRPr="00B22E1F">
        <w:rPr>
          <w:rFonts w:ascii="Arial" w:hAnsi="Arial" w:cs="Arial"/>
          <w:bCs/>
        </w:rPr>
        <w:t xml:space="preserve">iz </w:t>
      </w:r>
      <w:r w:rsidRPr="00B22E1F">
        <w:rPr>
          <w:rFonts w:ascii="Arial" w:hAnsi="Arial" w:cs="Arial"/>
          <w:bCs/>
        </w:rPr>
        <w:t xml:space="preserve">tega pravilnika, so pravilno vgrajene, vzdrževane, se uporabljajo za predvideni namen in omogočajo, da jih izpolnjujejo tudi dvigala, v katera so vgrajene. </w:t>
      </w:r>
    </w:p>
    <w:p w14:paraId="0391792F" w14:textId="77777777" w:rsidR="00EF6456" w:rsidRPr="00B22E1F" w:rsidRDefault="00EF6456" w:rsidP="005A723D">
      <w:pPr>
        <w:pStyle w:val="Odstavekseznama"/>
        <w:spacing w:after="0" w:line="240" w:lineRule="auto"/>
        <w:ind w:left="0"/>
        <w:jc w:val="both"/>
        <w:rPr>
          <w:rFonts w:ascii="Arial" w:hAnsi="Arial" w:cs="Arial"/>
          <w:b/>
        </w:rPr>
      </w:pPr>
    </w:p>
    <w:p w14:paraId="5A7F904E"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Obveznosti gospodarskih subjektov</w:t>
      </w:r>
    </w:p>
    <w:p w14:paraId="473BD09E" w14:textId="3611A860"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Monter pri dajanju dvigala na trg zagotovi, da je bilo načrtovano, proizvedeno, vgrajeno in preskušeno v skladu z bistvenimi zdravstvenimi in varnostnimi zahtevami iz </w:t>
      </w:r>
      <w:r w:rsidR="002B7CAB" w:rsidRPr="00B22E1F">
        <w:rPr>
          <w:rFonts w:ascii="Arial" w:hAnsi="Arial" w:cs="Arial"/>
          <w:bCs/>
        </w:rPr>
        <w:t>p</w:t>
      </w:r>
      <w:r w:rsidRPr="00B22E1F">
        <w:rPr>
          <w:rFonts w:ascii="Arial" w:hAnsi="Arial" w:cs="Arial"/>
          <w:bCs/>
        </w:rPr>
        <w:t>riloge 1 tega pravilnika, pripravi tehnično dokumentacijo in izvede ustrez</w:t>
      </w:r>
      <w:r w:rsidR="002B7CAB" w:rsidRPr="00B22E1F">
        <w:rPr>
          <w:rFonts w:ascii="Arial" w:hAnsi="Arial" w:cs="Arial"/>
          <w:bCs/>
        </w:rPr>
        <w:t>ni</w:t>
      </w:r>
      <w:r w:rsidRPr="00B22E1F">
        <w:rPr>
          <w:rFonts w:ascii="Arial" w:hAnsi="Arial" w:cs="Arial"/>
          <w:bCs/>
        </w:rPr>
        <w:t xml:space="preserve"> postopek ugotavljanja skladnosti iz 17. člena tega pravilnika ali</w:t>
      </w:r>
      <w:r w:rsidR="00B97C8C">
        <w:rPr>
          <w:rFonts w:ascii="Arial" w:hAnsi="Arial" w:cs="Arial"/>
          <w:bCs/>
        </w:rPr>
        <w:t xml:space="preserve"> zagotovi njegovo</w:t>
      </w:r>
      <w:r w:rsidRPr="00B22E1F">
        <w:rPr>
          <w:rFonts w:ascii="Arial" w:hAnsi="Arial" w:cs="Arial"/>
          <w:bCs/>
        </w:rPr>
        <w:t xml:space="preserve"> izve</w:t>
      </w:r>
      <w:r w:rsidR="00B97C8C">
        <w:rPr>
          <w:rFonts w:ascii="Arial" w:hAnsi="Arial" w:cs="Arial"/>
          <w:bCs/>
        </w:rPr>
        <w:t>dbo</w:t>
      </w:r>
      <w:r w:rsidRPr="00B22E1F">
        <w:rPr>
          <w:rFonts w:ascii="Arial" w:hAnsi="Arial" w:cs="Arial"/>
          <w:bCs/>
        </w:rPr>
        <w:t xml:space="preserve">. Kadar je bilo z navedenim postopkom že dokazano, da dvigalo izpolnjuje veljavne bistvene zdravstvene in varnostne zahteve, monter pripravi izjavo EU o skladnosti, zagotovi, da je priložena dvigalu, namesti oznako CE </w:t>
      </w:r>
      <w:r w:rsidRPr="00B22E1F">
        <w:rPr>
          <w:rFonts w:ascii="Arial" w:hAnsi="Arial" w:cs="Arial"/>
          <w:bCs/>
        </w:rPr>
        <w:lastRenderedPageBreak/>
        <w:t xml:space="preserve">in zagotovi, da so dvigalu priložena navodila za uporabo iz </w:t>
      </w:r>
      <w:r w:rsidR="002B7CAB" w:rsidRPr="00B22E1F">
        <w:rPr>
          <w:rFonts w:ascii="Arial" w:hAnsi="Arial" w:cs="Arial"/>
          <w:bCs/>
        </w:rPr>
        <w:t>p</w:t>
      </w:r>
      <w:r w:rsidRPr="00B22E1F">
        <w:rPr>
          <w:rFonts w:ascii="Arial" w:hAnsi="Arial" w:cs="Arial"/>
          <w:bCs/>
        </w:rPr>
        <w:t>riloge 1 tega pravilnika v slovenskem jeziku.</w:t>
      </w:r>
    </w:p>
    <w:p w14:paraId="5CBF1570" w14:textId="77777777" w:rsidR="005A723D" w:rsidRPr="00B22E1F" w:rsidRDefault="005A723D" w:rsidP="005A723D">
      <w:pPr>
        <w:pStyle w:val="Odstavekseznama"/>
        <w:spacing w:after="0" w:line="240" w:lineRule="auto"/>
        <w:ind w:left="0"/>
        <w:jc w:val="both"/>
        <w:rPr>
          <w:rFonts w:ascii="Arial" w:hAnsi="Arial" w:cs="Arial"/>
          <w:bCs/>
        </w:rPr>
      </w:pPr>
    </w:p>
    <w:p w14:paraId="29A653F0" w14:textId="75448721"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Proizvajalec pri dajanju varnostnih</w:t>
      </w:r>
      <w:r w:rsidR="002B7CAB" w:rsidRPr="00B22E1F">
        <w:rPr>
          <w:rFonts w:ascii="Arial" w:hAnsi="Arial" w:cs="Arial"/>
          <w:bCs/>
        </w:rPr>
        <w:t xml:space="preserve"> delov</w:t>
      </w:r>
      <w:r w:rsidRPr="00B22E1F">
        <w:rPr>
          <w:rFonts w:ascii="Arial" w:hAnsi="Arial" w:cs="Arial"/>
          <w:bCs/>
        </w:rPr>
        <w:t xml:space="preserve"> na trg zagotovi, da so bile načrtovane in proizvedene v skladu z bistvenimi zdravstvenimi in varnostnimi zahtevami. Proizvajalec pripravi tehnično dokumentacijo, ki je zahtevana v prilogah tega pravilnika in izvede ali da izvesti ustrezni postopek ugotavljanja skladnosti iz 16. člena tega pravilnika. Kadar je bilo s tem postopkom dokazano, da je varnostna komponenta </w:t>
      </w:r>
      <w:r w:rsidR="002B7CAB" w:rsidRPr="00B22E1F">
        <w:rPr>
          <w:rFonts w:ascii="Arial" w:hAnsi="Arial" w:cs="Arial"/>
          <w:bCs/>
        </w:rPr>
        <w:t xml:space="preserve">v </w:t>
      </w:r>
      <w:r w:rsidRPr="00B22E1F">
        <w:rPr>
          <w:rFonts w:ascii="Arial" w:hAnsi="Arial" w:cs="Arial"/>
          <w:bCs/>
        </w:rPr>
        <w:t>sklad</w:t>
      </w:r>
      <w:r w:rsidR="002B7CAB" w:rsidRPr="00B22E1F">
        <w:rPr>
          <w:rFonts w:ascii="Arial" w:hAnsi="Arial" w:cs="Arial"/>
          <w:bCs/>
        </w:rPr>
        <w:t>u</w:t>
      </w:r>
      <w:r w:rsidRPr="00B22E1F">
        <w:rPr>
          <w:rFonts w:ascii="Arial" w:hAnsi="Arial" w:cs="Arial"/>
          <w:bCs/>
        </w:rPr>
        <w:t xml:space="preserve"> z veljavnimi bistvenimi zdravstvenimi in varnostnimi zahtevami, proizvajalec pripravi izjavo EU o skladnosti, zagotovi, da je priložena varnostni komponenti, namesti oznako CE in zagotovi, da so varnostni komponenti priložena navodila za uporabo iz </w:t>
      </w:r>
      <w:r w:rsidR="002B7CAB" w:rsidRPr="00B22E1F">
        <w:rPr>
          <w:rFonts w:ascii="Arial" w:hAnsi="Arial" w:cs="Arial"/>
          <w:bCs/>
        </w:rPr>
        <w:t>p</w:t>
      </w:r>
      <w:r w:rsidRPr="00B22E1F">
        <w:rPr>
          <w:rFonts w:ascii="Arial" w:hAnsi="Arial" w:cs="Arial"/>
          <w:bCs/>
        </w:rPr>
        <w:t>riloge 1 tega pravilnika v slovenskem jeziku.</w:t>
      </w:r>
    </w:p>
    <w:p w14:paraId="6CEEE764" w14:textId="77777777" w:rsidR="005A723D" w:rsidRPr="00B22E1F" w:rsidRDefault="005A723D" w:rsidP="005A723D">
      <w:pPr>
        <w:pStyle w:val="Odstavekseznama"/>
        <w:spacing w:after="0" w:line="240" w:lineRule="auto"/>
        <w:ind w:left="0"/>
        <w:jc w:val="both"/>
        <w:rPr>
          <w:rFonts w:ascii="Arial" w:hAnsi="Arial" w:cs="Arial"/>
          <w:bCs/>
        </w:rPr>
      </w:pPr>
    </w:p>
    <w:p w14:paraId="242FD2ED" w14:textId="69F3E9E2"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Monter in proizvajalec hranita tehnično dokumentacijo, izjavo EU o skladnosti in, kadar je</w:t>
      </w:r>
      <w:r w:rsidR="002B7CAB" w:rsidRPr="00B22E1F">
        <w:rPr>
          <w:rFonts w:ascii="Arial" w:hAnsi="Arial" w:cs="Arial"/>
          <w:bCs/>
        </w:rPr>
        <w:t xml:space="preserve"> to</w:t>
      </w:r>
      <w:r w:rsidRPr="00B22E1F">
        <w:rPr>
          <w:rFonts w:ascii="Arial" w:hAnsi="Arial" w:cs="Arial"/>
          <w:bCs/>
        </w:rPr>
        <w:t xml:space="preserve"> primerno, odločitve o odobritvi še deset let po tem, ko </w:t>
      </w:r>
      <w:r w:rsidR="002B7CAB" w:rsidRPr="00B22E1F">
        <w:rPr>
          <w:rFonts w:ascii="Arial" w:hAnsi="Arial" w:cs="Arial"/>
          <w:bCs/>
        </w:rPr>
        <w:t>sta</w:t>
      </w:r>
      <w:r w:rsidRPr="00B22E1F">
        <w:rPr>
          <w:rFonts w:ascii="Arial" w:hAnsi="Arial" w:cs="Arial"/>
          <w:bCs/>
        </w:rPr>
        <w:t xml:space="preserve"> bil</w:t>
      </w:r>
      <w:r w:rsidR="002B7CAB" w:rsidRPr="00B22E1F">
        <w:rPr>
          <w:rFonts w:ascii="Arial" w:hAnsi="Arial" w:cs="Arial"/>
          <w:bCs/>
        </w:rPr>
        <w:t>a</w:t>
      </w:r>
      <w:r w:rsidRPr="00B22E1F">
        <w:rPr>
          <w:rFonts w:ascii="Arial" w:hAnsi="Arial" w:cs="Arial"/>
          <w:bCs/>
        </w:rPr>
        <w:t xml:space="preserve"> dvigalo </w:t>
      </w:r>
      <w:r w:rsidR="002B7CAB" w:rsidRPr="00B22E1F">
        <w:rPr>
          <w:rFonts w:ascii="Arial" w:hAnsi="Arial" w:cs="Arial"/>
          <w:bCs/>
        </w:rPr>
        <w:t>in</w:t>
      </w:r>
      <w:r w:rsidRPr="00B22E1F">
        <w:rPr>
          <w:rFonts w:ascii="Arial" w:hAnsi="Arial" w:cs="Arial"/>
          <w:bCs/>
        </w:rPr>
        <w:t xml:space="preserve"> varnostna komponenta dan</w:t>
      </w:r>
      <w:r w:rsidR="002B7CAB" w:rsidRPr="00B22E1F">
        <w:rPr>
          <w:rFonts w:ascii="Arial" w:hAnsi="Arial" w:cs="Arial"/>
          <w:bCs/>
        </w:rPr>
        <w:t>a</w:t>
      </w:r>
      <w:r w:rsidRPr="00B22E1F">
        <w:rPr>
          <w:rFonts w:ascii="Arial" w:hAnsi="Arial" w:cs="Arial"/>
          <w:bCs/>
        </w:rPr>
        <w:t xml:space="preserve"> na trg</w:t>
      </w:r>
      <w:r w:rsidR="002B7CAB" w:rsidRPr="00B22E1F">
        <w:rPr>
          <w:rFonts w:ascii="Arial" w:hAnsi="Arial" w:cs="Arial"/>
          <w:bCs/>
        </w:rPr>
        <w:t>,</w:t>
      </w:r>
      <w:r w:rsidRPr="00B22E1F">
        <w:rPr>
          <w:rFonts w:ascii="Arial" w:hAnsi="Arial" w:cs="Arial"/>
          <w:bCs/>
        </w:rPr>
        <w:t xml:space="preserve"> in da so na proizvodih označeni tip, serija, serijska številka ali druge identifikacijske sestavine, ime, registrirano trgovsko ime ali registriran</w:t>
      </w:r>
      <w:r w:rsidR="002B7CAB" w:rsidRPr="00B22E1F">
        <w:rPr>
          <w:rFonts w:ascii="Arial" w:hAnsi="Arial" w:cs="Arial"/>
          <w:bCs/>
        </w:rPr>
        <w:t>a</w:t>
      </w:r>
      <w:r w:rsidRPr="00B22E1F">
        <w:rPr>
          <w:rFonts w:ascii="Arial" w:hAnsi="Arial" w:cs="Arial"/>
          <w:bCs/>
        </w:rPr>
        <w:t xml:space="preserve"> blagovn</w:t>
      </w:r>
      <w:r w:rsidR="002B7CAB" w:rsidRPr="00B22E1F">
        <w:rPr>
          <w:rFonts w:ascii="Arial" w:hAnsi="Arial" w:cs="Arial"/>
          <w:bCs/>
        </w:rPr>
        <w:t>a</w:t>
      </w:r>
      <w:r w:rsidRPr="00B22E1F">
        <w:rPr>
          <w:rFonts w:ascii="Arial" w:hAnsi="Arial" w:cs="Arial"/>
          <w:bCs/>
        </w:rPr>
        <w:t xml:space="preserve"> znamk</w:t>
      </w:r>
      <w:r w:rsidR="002B7CAB" w:rsidRPr="00B22E1F">
        <w:rPr>
          <w:rFonts w:ascii="Arial" w:hAnsi="Arial" w:cs="Arial"/>
          <w:bCs/>
        </w:rPr>
        <w:t>a</w:t>
      </w:r>
      <w:r w:rsidRPr="00B22E1F">
        <w:rPr>
          <w:rFonts w:ascii="Arial" w:hAnsi="Arial" w:cs="Arial"/>
          <w:bCs/>
        </w:rPr>
        <w:t xml:space="preserve"> in poštni naslov oziroma center za stike, na katerem sta dosegljiva. </w:t>
      </w:r>
    </w:p>
    <w:p w14:paraId="59BBA1A4" w14:textId="77777777" w:rsidR="005A723D" w:rsidRPr="00B22E1F" w:rsidRDefault="005A723D" w:rsidP="005A723D">
      <w:pPr>
        <w:pStyle w:val="Odstavekseznama"/>
        <w:spacing w:after="0" w:line="240" w:lineRule="auto"/>
        <w:ind w:left="0"/>
        <w:jc w:val="both"/>
        <w:rPr>
          <w:rFonts w:ascii="Arial" w:hAnsi="Arial" w:cs="Arial"/>
          <w:bCs/>
        </w:rPr>
      </w:pPr>
    </w:p>
    <w:p w14:paraId="0E34FEBA" w14:textId="7777777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Proizvajalec in monter na podlagi utemeljene zahteve organa za nadzor trga predložita vse informacije in dokumentacijo v papirni ali elektronski obliki, ki so potrebne za dokazovanje skladnosti dvigala s tem pravilnikom v jeziku, ki ga navedeni organ zlahka razume. S tem organom na njegovo zahtevo sodeluje pri vseh dejavnostih, katerih cilj je odstraniti tveganja, ki jih povzroča varnostna komponenta, ki so jo dali na trg.</w:t>
      </w:r>
    </w:p>
    <w:p w14:paraId="221CD97F" w14:textId="77777777" w:rsidR="005A723D" w:rsidRPr="00B22E1F" w:rsidRDefault="005A723D" w:rsidP="005A723D">
      <w:pPr>
        <w:pStyle w:val="Odstavekseznama"/>
        <w:spacing w:after="0" w:line="240" w:lineRule="auto"/>
        <w:ind w:left="0"/>
        <w:jc w:val="both"/>
        <w:rPr>
          <w:rFonts w:ascii="Arial" w:hAnsi="Arial" w:cs="Arial"/>
          <w:bCs/>
        </w:rPr>
      </w:pPr>
    </w:p>
    <w:p w14:paraId="47D0B241" w14:textId="0780BCB5"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Proizvajalec ali monter lahko s pisnim pooblastilom določi pooblaščenega zastopnika, k</w:t>
      </w:r>
      <w:r w:rsidR="002B7CAB" w:rsidRPr="00B22E1F">
        <w:rPr>
          <w:rFonts w:ascii="Arial" w:hAnsi="Arial" w:cs="Arial"/>
          <w:bCs/>
        </w:rPr>
        <w:t>i</w:t>
      </w:r>
      <w:r w:rsidRPr="00B22E1F">
        <w:rPr>
          <w:rFonts w:ascii="Arial" w:hAnsi="Arial" w:cs="Arial"/>
          <w:bCs/>
        </w:rPr>
        <w:t xml:space="preserve"> zanj opravlja naloge, določene v pooblastilu, ki ga prejme od proizvajalca ali monterja. Pooblastilo pooblaščenemu zastopniku dovoljuje opravljati večino nalog razen načrtovanja, izdelave tehnične dokumentacije in proizvodnje ter </w:t>
      </w:r>
      <w:r w:rsidR="002B7CAB" w:rsidRPr="00B22E1F">
        <w:rPr>
          <w:rFonts w:ascii="Arial" w:hAnsi="Arial" w:cs="Arial"/>
          <w:bCs/>
        </w:rPr>
        <w:t>vgradnje</w:t>
      </w:r>
      <w:r w:rsidRPr="00B22E1F">
        <w:rPr>
          <w:rFonts w:ascii="Arial" w:hAnsi="Arial" w:cs="Arial"/>
          <w:bCs/>
        </w:rPr>
        <w:t xml:space="preserve"> proizvodov.</w:t>
      </w:r>
    </w:p>
    <w:p w14:paraId="2C534EA4" w14:textId="77777777" w:rsidR="005A723D" w:rsidRPr="00B22E1F" w:rsidRDefault="005A723D" w:rsidP="005A723D">
      <w:pPr>
        <w:pStyle w:val="Odstavekseznama"/>
        <w:spacing w:after="0" w:line="240" w:lineRule="auto"/>
        <w:ind w:left="0"/>
        <w:jc w:val="both"/>
        <w:rPr>
          <w:rFonts w:ascii="Arial" w:hAnsi="Arial" w:cs="Arial"/>
          <w:bCs/>
        </w:rPr>
      </w:pPr>
    </w:p>
    <w:p w14:paraId="12FCBA0E" w14:textId="70D4114A"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Uvoznik daje na trg le varnostne komponente, ki so </w:t>
      </w:r>
      <w:r w:rsidR="002B7CAB" w:rsidRPr="00B22E1F">
        <w:rPr>
          <w:rFonts w:ascii="Arial" w:hAnsi="Arial" w:cs="Arial"/>
          <w:bCs/>
        </w:rPr>
        <w:t xml:space="preserve">v </w:t>
      </w:r>
      <w:r w:rsidRPr="00B22E1F">
        <w:rPr>
          <w:rFonts w:ascii="Arial" w:hAnsi="Arial" w:cs="Arial"/>
          <w:bCs/>
        </w:rPr>
        <w:t>sklad</w:t>
      </w:r>
      <w:r w:rsidR="002B7CAB" w:rsidRPr="00B22E1F">
        <w:rPr>
          <w:rFonts w:ascii="Arial" w:hAnsi="Arial" w:cs="Arial"/>
          <w:bCs/>
        </w:rPr>
        <w:t>u</w:t>
      </w:r>
      <w:r w:rsidRPr="00B22E1F">
        <w:rPr>
          <w:rFonts w:ascii="Arial" w:hAnsi="Arial" w:cs="Arial"/>
          <w:bCs/>
        </w:rPr>
        <w:t xml:space="preserve"> z zahtevami tega pravilnika.</w:t>
      </w:r>
    </w:p>
    <w:p w14:paraId="047A61B6" w14:textId="7777777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Ko distributer omogoča dostopnost varnostnih komponent na trgu, deluje s potrebno skrbnostjo, da zagotovi skladnost teh proizvodov z zahtevami iz tega pravilnika.</w:t>
      </w:r>
    </w:p>
    <w:p w14:paraId="26B67B59" w14:textId="7EE2BCEA" w:rsidR="005A723D" w:rsidRDefault="005A723D" w:rsidP="005A723D">
      <w:pPr>
        <w:pStyle w:val="Odstavekseznama"/>
        <w:spacing w:after="0" w:line="240" w:lineRule="auto"/>
        <w:ind w:left="0"/>
        <w:jc w:val="both"/>
        <w:rPr>
          <w:rFonts w:ascii="Arial" w:hAnsi="Arial" w:cs="Arial"/>
          <w:b/>
        </w:rPr>
      </w:pPr>
      <w:r w:rsidRPr="00B22E1F">
        <w:rPr>
          <w:rFonts w:ascii="Arial" w:hAnsi="Arial" w:cs="Arial"/>
          <w:bCs/>
        </w:rPr>
        <w:t>Uvoznik ali distributer se za namene tega pravilnika obravnava kot proizvajalec in zanj veljajo obveznosti proizvajalca iz 9. člena tega pravilnika, kadar da varnostno komponento na trg pod svojim imenom ali blagovno znamko ali spremeni varnostno komponento, ki je že bila dana na trg, na način, ki lahko vpliva na skladnost s tem pravilnikom.</w:t>
      </w:r>
    </w:p>
    <w:p w14:paraId="7934C2FA" w14:textId="77777777" w:rsidR="006C53C7" w:rsidRPr="00B22E1F" w:rsidRDefault="006C53C7" w:rsidP="005A723D">
      <w:pPr>
        <w:pStyle w:val="Odstavekseznama"/>
        <w:spacing w:after="0" w:line="240" w:lineRule="auto"/>
        <w:ind w:left="0"/>
        <w:jc w:val="both"/>
        <w:rPr>
          <w:rFonts w:ascii="Arial" w:hAnsi="Arial" w:cs="Arial"/>
          <w:b/>
        </w:rPr>
      </w:pPr>
    </w:p>
    <w:p w14:paraId="41A6BCEE"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Postopki ugotavljanja skladnosti in priglašeni organi</w:t>
      </w:r>
    </w:p>
    <w:p w14:paraId="16BE3A64" w14:textId="5EE6AA09"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Za dvigala in varnostne komponente, ki so </w:t>
      </w:r>
      <w:r w:rsidR="007D6DC9" w:rsidRPr="00B22E1F">
        <w:rPr>
          <w:rFonts w:ascii="Arial" w:hAnsi="Arial" w:cs="Arial"/>
          <w:bCs/>
        </w:rPr>
        <w:t xml:space="preserve">v </w:t>
      </w:r>
      <w:r w:rsidRPr="00B22E1F">
        <w:rPr>
          <w:rFonts w:ascii="Arial" w:hAnsi="Arial" w:cs="Arial"/>
          <w:bCs/>
        </w:rPr>
        <w:t>sklad</w:t>
      </w:r>
      <w:r w:rsidR="007D6DC9" w:rsidRPr="00B22E1F">
        <w:rPr>
          <w:rFonts w:ascii="Arial" w:hAnsi="Arial" w:cs="Arial"/>
          <w:bCs/>
        </w:rPr>
        <w:t>u</w:t>
      </w:r>
      <w:r w:rsidRPr="00B22E1F">
        <w:rPr>
          <w:rFonts w:ascii="Arial" w:hAnsi="Arial" w:cs="Arial"/>
          <w:bCs/>
        </w:rPr>
        <w:t xml:space="preserve"> s </w:t>
      </w:r>
      <w:proofErr w:type="spellStart"/>
      <w:r w:rsidRPr="00B22E1F">
        <w:rPr>
          <w:rFonts w:ascii="Arial" w:hAnsi="Arial" w:cs="Arial"/>
          <w:bCs/>
        </w:rPr>
        <w:t>harmoniziranimi</w:t>
      </w:r>
      <w:proofErr w:type="spellEnd"/>
      <w:r w:rsidRPr="00B22E1F">
        <w:rPr>
          <w:rFonts w:ascii="Arial" w:hAnsi="Arial" w:cs="Arial"/>
          <w:bCs/>
        </w:rPr>
        <w:t xml:space="preserve"> standardi ali delom </w:t>
      </w:r>
      <w:proofErr w:type="spellStart"/>
      <w:r w:rsidRPr="00B22E1F">
        <w:rPr>
          <w:rFonts w:ascii="Arial" w:hAnsi="Arial" w:cs="Arial"/>
          <w:bCs/>
        </w:rPr>
        <w:t>harmoniziranih</w:t>
      </w:r>
      <w:proofErr w:type="spellEnd"/>
      <w:r w:rsidRPr="00B22E1F">
        <w:rPr>
          <w:rFonts w:ascii="Arial" w:hAnsi="Arial" w:cs="Arial"/>
          <w:bCs/>
        </w:rPr>
        <w:t xml:space="preserve"> standardov, katerih seznam je objavljen na spletnih straneh ministrstva, pristojnega za trg (v nadaljnjem besedilu: ministrstvo), se domneva, da so </w:t>
      </w:r>
      <w:r w:rsidR="002B7CAB" w:rsidRPr="00B22E1F">
        <w:rPr>
          <w:rFonts w:ascii="Arial" w:hAnsi="Arial" w:cs="Arial"/>
          <w:bCs/>
        </w:rPr>
        <w:t xml:space="preserve">v </w:t>
      </w:r>
      <w:r w:rsidRPr="00B22E1F">
        <w:rPr>
          <w:rFonts w:ascii="Arial" w:hAnsi="Arial" w:cs="Arial"/>
          <w:bCs/>
        </w:rPr>
        <w:t>sklad</w:t>
      </w:r>
      <w:r w:rsidR="002B7CAB" w:rsidRPr="00B22E1F">
        <w:rPr>
          <w:rFonts w:ascii="Arial" w:hAnsi="Arial" w:cs="Arial"/>
          <w:bCs/>
        </w:rPr>
        <w:t>u</w:t>
      </w:r>
      <w:r w:rsidRPr="00B22E1F">
        <w:rPr>
          <w:rFonts w:ascii="Arial" w:hAnsi="Arial" w:cs="Arial"/>
          <w:bCs/>
        </w:rPr>
        <w:t xml:space="preserve"> z bistvenimi varnostnimi zahtevami iz </w:t>
      </w:r>
      <w:r w:rsidR="007D6DC9" w:rsidRPr="00B22E1F">
        <w:rPr>
          <w:rFonts w:ascii="Arial" w:hAnsi="Arial" w:cs="Arial"/>
          <w:bCs/>
        </w:rPr>
        <w:t>p</w:t>
      </w:r>
      <w:r w:rsidRPr="00B22E1F">
        <w:rPr>
          <w:rFonts w:ascii="Arial" w:hAnsi="Arial" w:cs="Arial"/>
          <w:bCs/>
        </w:rPr>
        <w:t>riloge 1 tega pravilnika, zajetimi v teh standardih ali njihovih delih.</w:t>
      </w:r>
    </w:p>
    <w:p w14:paraId="1AD2CACC" w14:textId="77777777" w:rsidR="005A723D" w:rsidRPr="00B22E1F" w:rsidRDefault="005A723D" w:rsidP="005A723D">
      <w:pPr>
        <w:pStyle w:val="Odstavekseznama"/>
        <w:spacing w:after="0" w:line="240" w:lineRule="auto"/>
        <w:ind w:left="0"/>
        <w:jc w:val="both"/>
        <w:rPr>
          <w:rFonts w:ascii="Arial" w:hAnsi="Arial" w:cs="Arial"/>
          <w:bCs/>
        </w:rPr>
      </w:pPr>
    </w:p>
    <w:p w14:paraId="23BABDFE" w14:textId="77777777"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Skladnost dvigal se ugotavlja po naslednjih postopkih:</w:t>
      </w:r>
    </w:p>
    <w:p w14:paraId="4E17707F" w14:textId="77777777" w:rsidR="005A723D" w:rsidRPr="00B22E1F" w:rsidRDefault="005A723D" w:rsidP="005A723D">
      <w:pPr>
        <w:pStyle w:val="Odstavekseznama"/>
        <w:spacing w:after="0" w:line="240" w:lineRule="auto"/>
        <w:ind w:left="0"/>
        <w:jc w:val="both"/>
        <w:rPr>
          <w:rFonts w:ascii="Arial" w:hAnsi="Arial" w:cs="Arial"/>
          <w:bCs/>
        </w:rPr>
      </w:pPr>
    </w:p>
    <w:p w14:paraId="74438CF4" w14:textId="33799607" w:rsidR="005A723D" w:rsidRPr="00B22E1F" w:rsidRDefault="002B7CAB" w:rsidP="005A723D">
      <w:pPr>
        <w:pStyle w:val="Odstavekseznama"/>
        <w:spacing w:after="0" w:line="240" w:lineRule="auto"/>
        <w:ind w:left="0"/>
        <w:jc w:val="both"/>
        <w:rPr>
          <w:rFonts w:ascii="Arial" w:hAnsi="Arial" w:cs="Arial"/>
          <w:bCs/>
        </w:rPr>
      </w:pPr>
      <w:r w:rsidRPr="00B22E1F">
        <w:rPr>
          <w:rFonts w:ascii="Arial" w:hAnsi="Arial" w:cs="Arial"/>
          <w:bCs/>
        </w:rPr>
        <w:t>–</w:t>
      </w:r>
      <w:r w:rsidR="005A723D" w:rsidRPr="00B22E1F">
        <w:rPr>
          <w:rFonts w:ascii="Arial" w:hAnsi="Arial" w:cs="Arial"/>
          <w:bCs/>
        </w:rPr>
        <w:t xml:space="preserve"> končni pregled za dvigalo iz </w:t>
      </w:r>
      <w:r w:rsidR="007D6DC9" w:rsidRPr="00B22E1F">
        <w:rPr>
          <w:rFonts w:ascii="Arial" w:hAnsi="Arial" w:cs="Arial"/>
          <w:bCs/>
        </w:rPr>
        <w:t>p</w:t>
      </w:r>
      <w:r w:rsidR="005A723D" w:rsidRPr="00B22E1F">
        <w:rPr>
          <w:rFonts w:ascii="Arial" w:hAnsi="Arial" w:cs="Arial"/>
          <w:bCs/>
        </w:rPr>
        <w:t>riloge 5 tega pravilnika;</w:t>
      </w:r>
    </w:p>
    <w:p w14:paraId="5E835E28" w14:textId="18164E8D" w:rsidR="005A723D" w:rsidRPr="00B22E1F" w:rsidRDefault="002B7CAB" w:rsidP="005A723D">
      <w:pPr>
        <w:pStyle w:val="Odstavekseznama"/>
        <w:spacing w:after="0" w:line="240" w:lineRule="auto"/>
        <w:ind w:left="0"/>
        <w:jc w:val="both"/>
        <w:rPr>
          <w:rFonts w:ascii="Arial" w:hAnsi="Arial" w:cs="Arial"/>
          <w:bCs/>
        </w:rPr>
      </w:pPr>
      <w:r w:rsidRPr="00B22E1F">
        <w:rPr>
          <w:rFonts w:ascii="Arial" w:hAnsi="Arial" w:cs="Arial"/>
          <w:bCs/>
        </w:rPr>
        <w:t>–</w:t>
      </w:r>
      <w:r w:rsidR="005A723D" w:rsidRPr="00B22E1F">
        <w:rPr>
          <w:rFonts w:ascii="Arial" w:hAnsi="Arial" w:cs="Arial"/>
          <w:bCs/>
        </w:rPr>
        <w:t xml:space="preserve"> skladnost s tipom na podlagi zagotavljanja kakovosti proizvoda za dvigalo iz </w:t>
      </w:r>
      <w:r w:rsidRPr="00B22E1F">
        <w:rPr>
          <w:rFonts w:ascii="Arial" w:hAnsi="Arial" w:cs="Arial"/>
          <w:bCs/>
        </w:rPr>
        <w:t>p</w:t>
      </w:r>
      <w:r w:rsidR="005A723D" w:rsidRPr="00B22E1F">
        <w:rPr>
          <w:rFonts w:ascii="Arial" w:hAnsi="Arial" w:cs="Arial"/>
          <w:bCs/>
        </w:rPr>
        <w:t>riloge 10 tega pravilnika ali</w:t>
      </w:r>
    </w:p>
    <w:p w14:paraId="70C00590" w14:textId="3A026FE5" w:rsidR="005A723D" w:rsidRPr="00B22E1F" w:rsidRDefault="002B7CAB" w:rsidP="005A723D">
      <w:pPr>
        <w:pStyle w:val="Odstavekseznama"/>
        <w:spacing w:after="0" w:line="240" w:lineRule="auto"/>
        <w:ind w:left="0"/>
        <w:jc w:val="both"/>
        <w:rPr>
          <w:rFonts w:ascii="Arial" w:hAnsi="Arial" w:cs="Arial"/>
          <w:bCs/>
        </w:rPr>
      </w:pPr>
      <w:r w:rsidRPr="00B22E1F">
        <w:rPr>
          <w:rFonts w:ascii="Arial" w:hAnsi="Arial" w:cs="Arial"/>
          <w:bCs/>
        </w:rPr>
        <w:t>–</w:t>
      </w:r>
      <w:r w:rsidR="005A723D" w:rsidRPr="00B22E1F">
        <w:rPr>
          <w:rFonts w:ascii="Arial" w:hAnsi="Arial" w:cs="Arial"/>
          <w:bCs/>
        </w:rPr>
        <w:t xml:space="preserve"> skladnost s tipom na podlagi zagotavljanja kakovosti proizvodnje za dvigalo iz </w:t>
      </w:r>
      <w:r w:rsidRPr="00B22E1F">
        <w:rPr>
          <w:rFonts w:ascii="Arial" w:hAnsi="Arial" w:cs="Arial"/>
          <w:bCs/>
        </w:rPr>
        <w:t>p</w:t>
      </w:r>
      <w:r w:rsidR="005A723D" w:rsidRPr="00B22E1F">
        <w:rPr>
          <w:rFonts w:ascii="Arial" w:hAnsi="Arial" w:cs="Arial"/>
          <w:bCs/>
        </w:rPr>
        <w:t>riloge 12, ki je sestavni del tega pravilnika;</w:t>
      </w:r>
    </w:p>
    <w:p w14:paraId="11A247C5" w14:textId="0A8B72DF"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 skladnost na podlagi preverjanja enote za dvigalo iz </w:t>
      </w:r>
      <w:r w:rsidR="002B7CAB" w:rsidRPr="00B22E1F">
        <w:rPr>
          <w:rFonts w:ascii="Arial" w:hAnsi="Arial" w:cs="Arial"/>
          <w:bCs/>
        </w:rPr>
        <w:t>p</w:t>
      </w:r>
      <w:r w:rsidRPr="00B22E1F">
        <w:rPr>
          <w:rFonts w:ascii="Arial" w:hAnsi="Arial" w:cs="Arial"/>
          <w:bCs/>
        </w:rPr>
        <w:t>riloge 8 tega pravilnika</w:t>
      </w:r>
      <w:r w:rsidR="002B7CAB" w:rsidRPr="00B22E1F">
        <w:rPr>
          <w:rFonts w:ascii="Arial" w:hAnsi="Arial" w:cs="Arial"/>
          <w:bCs/>
        </w:rPr>
        <w:t>;</w:t>
      </w:r>
    </w:p>
    <w:p w14:paraId="19A81E1F" w14:textId="1A62C773"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 xml:space="preserve">– skladnost na podlagi popolnega zagotavljanja kakovosti </w:t>
      </w:r>
      <w:r w:rsidR="002B7CAB" w:rsidRPr="00B22E1F">
        <w:rPr>
          <w:rFonts w:ascii="Arial" w:hAnsi="Arial" w:cs="Arial"/>
          <w:bCs/>
        </w:rPr>
        <w:t>in</w:t>
      </w:r>
      <w:r w:rsidRPr="00B22E1F">
        <w:rPr>
          <w:rFonts w:ascii="Arial" w:hAnsi="Arial" w:cs="Arial"/>
          <w:bCs/>
        </w:rPr>
        <w:t xml:space="preserve"> pregled načrtovanja za dvigalo iz </w:t>
      </w:r>
      <w:r w:rsidR="002B7CAB" w:rsidRPr="00B22E1F">
        <w:rPr>
          <w:rFonts w:ascii="Arial" w:hAnsi="Arial" w:cs="Arial"/>
          <w:bCs/>
        </w:rPr>
        <w:t>p</w:t>
      </w:r>
      <w:r w:rsidRPr="00B22E1F">
        <w:rPr>
          <w:rFonts w:ascii="Arial" w:hAnsi="Arial" w:cs="Arial"/>
          <w:bCs/>
        </w:rPr>
        <w:t>riloge 11 tega pravilnika</w:t>
      </w:r>
      <w:r w:rsidR="002B7CAB" w:rsidRPr="00B22E1F">
        <w:rPr>
          <w:rFonts w:ascii="Arial" w:hAnsi="Arial" w:cs="Arial"/>
          <w:bCs/>
        </w:rPr>
        <w:t>.</w:t>
      </w:r>
    </w:p>
    <w:p w14:paraId="61983EA9" w14:textId="77777777" w:rsidR="005A723D" w:rsidRPr="00B22E1F" w:rsidRDefault="005A723D" w:rsidP="005A723D">
      <w:pPr>
        <w:pStyle w:val="Odstavekseznama"/>
        <w:spacing w:after="0" w:line="240" w:lineRule="auto"/>
        <w:ind w:left="0"/>
        <w:jc w:val="both"/>
        <w:rPr>
          <w:rFonts w:ascii="Arial" w:hAnsi="Arial" w:cs="Arial"/>
          <w:bCs/>
        </w:rPr>
      </w:pPr>
    </w:p>
    <w:p w14:paraId="28A8CA77" w14:textId="054E1141"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lastRenderedPageBreak/>
        <w:t xml:space="preserve">Izjava EU o skladnosti potrjuje, da je bilo dokazano izpolnjevanje bistvenih zdravstvenih in varnostnih zahtev iz </w:t>
      </w:r>
      <w:r w:rsidR="002B7CAB" w:rsidRPr="00B22E1F">
        <w:rPr>
          <w:rFonts w:ascii="Arial" w:hAnsi="Arial" w:cs="Arial"/>
          <w:bCs/>
        </w:rPr>
        <w:t>p</w:t>
      </w:r>
      <w:r w:rsidRPr="00B22E1F">
        <w:rPr>
          <w:rFonts w:ascii="Arial" w:hAnsi="Arial" w:cs="Arial"/>
          <w:bCs/>
        </w:rPr>
        <w:t xml:space="preserve">riloge 1 tega pravilnika, ima vzorčno strukturo, določeno v </w:t>
      </w:r>
      <w:r w:rsidR="002B7CAB" w:rsidRPr="00B22E1F">
        <w:rPr>
          <w:rFonts w:ascii="Arial" w:hAnsi="Arial" w:cs="Arial"/>
          <w:bCs/>
        </w:rPr>
        <w:t>p</w:t>
      </w:r>
      <w:r w:rsidRPr="00B22E1F">
        <w:rPr>
          <w:rFonts w:ascii="Arial" w:hAnsi="Arial" w:cs="Arial"/>
          <w:bCs/>
        </w:rPr>
        <w:t xml:space="preserve">rilogi 2 tega pravilnika, vsebuje sestavine, opredeljene v ustreznih modulih iz prilog </w:t>
      </w:r>
      <w:r w:rsidR="002B7CAB" w:rsidRPr="00B22E1F">
        <w:rPr>
          <w:rFonts w:ascii="Arial" w:hAnsi="Arial" w:cs="Arial"/>
          <w:bCs/>
        </w:rPr>
        <w:t xml:space="preserve">od </w:t>
      </w:r>
      <w:r w:rsidRPr="00B22E1F">
        <w:rPr>
          <w:rFonts w:ascii="Arial" w:hAnsi="Arial" w:cs="Arial"/>
          <w:bCs/>
        </w:rPr>
        <w:t>5 do 12 tega pravilnika, in se stalno posodablja. Prevede se v slovenski jezik.</w:t>
      </w:r>
    </w:p>
    <w:p w14:paraId="6E6BEE60" w14:textId="77777777" w:rsidR="005A723D" w:rsidRPr="00B22E1F" w:rsidRDefault="005A723D" w:rsidP="005A723D">
      <w:pPr>
        <w:pStyle w:val="Odstavekseznama"/>
        <w:spacing w:after="0" w:line="240" w:lineRule="auto"/>
        <w:ind w:left="0"/>
        <w:jc w:val="both"/>
        <w:rPr>
          <w:rFonts w:ascii="Arial" w:hAnsi="Arial" w:cs="Arial"/>
          <w:bCs/>
        </w:rPr>
      </w:pPr>
    </w:p>
    <w:p w14:paraId="3DA4CD17" w14:textId="1EF8915B" w:rsidR="005A723D"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Kadar se za dvigalo ali varnostno komponento uporablja več k</w:t>
      </w:r>
      <w:r w:rsidR="002B7CAB" w:rsidRPr="00B22E1F">
        <w:rPr>
          <w:rFonts w:ascii="Arial" w:hAnsi="Arial" w:cs="Arial"/>
          <w:bCs/>
        </w:rPr>
        <w:t>akor</w:t>
      </w:r>
      <w:r w:rsidRPr="00B22E1F">
        <w:rPr>
          <w:rFonts w:ascii="Arial" w:hAnsi="Arial" w:cs="Arial"/>
          <w:bCs/>
        </w:rPr>
        <w:t xml:space="preserve"> en predpis EU, ki zahteva izjavo EU o skladnosti, se pripravi enotna izjava EU o skladnosti v zvezi z vsemi temi predpisi EU. Navedena izjava vsebuje identifikacijo zadevnih predpisov EU, vključno z navedbo njihove objave. Proizvajalec s pripravo izjave EU o skladnosti prevzame odgovornost za skladnost varnostne komponente, monter pa prevzame odgovornost za to, da dvigalo izpolnjuje zahteve iz tega pravilnika.</w:t>
      </w:r>
    </w:p>
    <w:p w14:paraId="765CBAB4" w14:textId="77777777" w:rsidR="005A723D" w:rsidRPr="00B22E1F" w:rsidRDefault="005A723D" w:rsidP="005A723D">
      <w:pPr>
        <w:pStyle w:val="Odstavekseznama"/>
        <w:spacing w:after="0" w:line="240" w:lineRule="auto"/>
        <w:ind w:left="0"/>
        <w:jc w:val="both"/>
        <w:rPr>
          <w:rFonts w:ascii="Arial" w:hAnsi="Arial" w:cs="Arial"/>
          <w:bCs/>
        </w:rPr>
      </w:pPr>
    </w:p>
    <w:p w14:paraId="0E0D6298" w14:textId="05DCCBB2" w:rsidR="005A723D" w:rsidRPr="00EF6456" w:rsidRDefault="005A723D" w:rsidP="00E713F5">
      <w:pPr>
        <w:pStyle w:val="Odstavekseznama"/>
        <w:spacing w:after="0" w:line="240" w:lineRule="auto"/>
        <w:ind w:left="0"/>
        <w:jc w:val="both"/>
      </w:pPr>
      <w:r w:rsidRPr="00B22E1F">
        <w:rPr>
          <w:rFonts w:ascii="Arial" w:hAnsi="Arial" w:cs="Arial"/>
          <w:bCs/>
        </w:rPr>
        <w:t>Oznak</w:t>
      </w:r>
      <w:r w:rsidR="002B7CAB" w:rsidRPr="00B22E1F">
        <w:rPr>
          <w:rFonts w:ascii="Arial" w:hAnsi="Arial" w:cs="Arial"/>
          <w:bCs/>
        </w:rPr>
        <w:t>a</w:t>
      </w:r>
      <w:r w:rsidRPr="00B22E1F">
        <w:rPr>
          <w:rFonts w:ascii="Arial" w:hAnsi="Arial" w:cs="Arial"/>
          <w:bCs/>
        </w:rPr>
        <w:t xml:space="preserve"> CE se namesti vidno, čitljivo in neizbris</w:t>
      </w:r>
      <w:r w:rsidR="00C9474D">
        <w:rPr>
          <w:rFonts w:ascii="Arial" w:hAnsi="Arial" w:cs="Arial"/>
          <w:bCs/>
        </w:rPr>
        <w:t>no</w:t>
      </w:r>
      <w:r w:rsidRPr="00B22E1F">
        <w:rPr>
          <w:rFonts w:ascii="Arial" w:hAnsi="Arial" w:cs="Arial"/>
          <w:bCs/>
        </w:rPr>
        <w:t xml:space="preserve"> na vsako kabino dvigala in vsako varnostno komponento ali, kadar to ni mogoče, na etiketo, ki je neločljivo nameščena na varnostno komponento. Oznaka CE je nameščena, preden sta dvigalo ali varnostna komponenta dana na trg.</w:t>
      </w:r>
    </w:p>
    <w:p w14:paraId="55D2E394" w14:textId="77777777" w:rsidR="006C53C7" w:rsidRPr="00B22E1F" w:rsidRDefault="006C53C7" w:rsidP="005A723D">
      <w:pPr>
        <w:pStyle w:val="Odstavekseznama"/>
        <w:spacing w:after="0" w:line="240" w:lineRule="auto"/>
        <w:jc w:val="both"/>
        <w:rPr>
          <w:rFonts w:ascii="Arial" w:hAnsi="Arial" w:cs="Arial"/>
          <w:b/>
        </w:rPr>
      </w:pPr>
    </w:p>
    <w:p w14:paraId="328C08EF" w14:textId="77777777" w:rsidR="005A723D" w:rsidRPr="00B22E1F" w:rsidRDefault="005A723D" w:rsidP="005A723D">
      <w:pPr>
        <w:pStyle w:val="Odstavekseznama"/>
        <w:spacing w:after="0" w:line="240" w:lineRule="auto"/>
        <w:ind w:left="0"/>
        <w:jc w:val="both"/>
        <w:rPr>
          <w:rFonts w:ascii="Arial" w:hAnsi="Arial" w:cs="Arial"/>
          <w:b/>
        </w:rPr>
      </w:pPr>
      <w:r w:rsidRPr="00B22E1F">
        <w:rPr>
          <w:rFonts w:ascii="Arial" w:hAnsi="Arial" w:cs="Arial"/>
          <w:b/>
        </w:rPr>
        <w:t>Nadzor</w:t>
      </w:r>
    </w:p>
    <w:p w14:paraId="72C72251" w14:textId="3AB745CC" w:rsidR="00D66AAE" w:rsidRPr="00B22E1F" w:rsidRDefault="005A723D" w:rsidP="005A723D">
      <w:pPr>
        <w:pStyle w:val="Odstavekseznama"/>
        <w:spacing w:after="0" w:line="240" w:lineRule="auto"/>
        <w:ind w:left="0"/>
        <w:jc w:val="both"/>
        <w:rPr>
          <w:rFonts w:ascii="Arial" w:hAnsi="Arial" w:cs="Arial"/>
          <w:bCs/>
        </w:rPr>
      </w:pPr>
      <w:r w:rsidRPr="00B22E1F">
        <w:rPr>
          <w:rFonts w:ascii="Arial" w:hAnsi="Arial" w:cs="Arial"/>
          <w:bCs/>
        </w:rPr>
        <w:t>Nadzor nad izvajanjem določil Pravilnika o varnosti dvigal izvajajo trije inšpektorati. Tako je Inšpektorat Republike Slovenije za delo pristojen za nadzor nad dvigali v poslovnih stavbah, Inšpektorat Republike Slovenije za okolje in prostor za nadzor nad dvigali v stanovanjskih stavbah in Tržni inšpektorat Republike Slovenije za nadzor nad varnostnimi komponentami za dvigala na trgu.</w:t>
      </w:r>
    </w:p>
    <w:p w14:paraId="585AB249" w14:textId="2A767436" w:rsidR="005A723D" w:rsidRPr="00B22E1F" w:rsidRDefault="005A723D" w:rsidP="00C3639B">
      <w:pPr>
        <w:pStyle w:val="Odstavekseznama"/>
        <w:spacing w:after="0" w:line="240" w:lineRule="auto"/>
        <w:ind w:left="0"/>
        <w:jc w:val="both"/>
        <w:rPr>
          <w:rFonts w:ascii="Arial" w:hAnsi="Arial" w:cs="Arial"/>
          <w:b/>
        </w:rPr>
      </w:pPr>
    </w:p>
    <w:p w14:paraId="04E5D3A8" w14:textId="77777777" w:rsidR="00C60F0C" w:rsidRPr="00B22E1F" w:rsidRDefault="00C60F0C" w:rsidP="00C60F0C">
      <w:pPr>
        <w:pStyle w:val="Odstavekseznama"/>
        <w:spacing w:after="0" w:line="240" w:lineRule="auto"/>
        <w:ind w:left="0"/>
        <w:jc w:val="both"/>
        <w:rPr>
          <w:rFonts w:ascii="Arial" w:hAnsi="Arial" w:cs="Arial"/>
          <w:b/>
        </w:rPr>
      </w:pPr>
    </w:p>
    <w:p w14:paraId="7FF58E79" w14:textId="00799BC0" w:rsidR="00C60F0C" w:rsidRPr="00B22E1F" w:rsidRDefault="00C60F0C" w:rsidP="00C60F0C">
      <w:pPr>
        <w:pStyle w:val="Odstavekseznama"/>
        <w:spacing w:after="0" w:line="240" w:lineRule="auto"/>
        <w:ind w:left="0"/>
        <w:jc w:val="both"/>
        <w:rPr>
          <w:rFonts w:ascii="Arial" w:hAnsi="Arial" w:cs="Arial"/>
          <w:b/>
          <w:color w:val="FF0000"/>
        </w:rPr>
      </w:pPr>
      <w:r w:rsidRPr="00B22E1F">
        <w:rPr>
          <w:rFonts w:ascii="Arial" w:hAnsi="Arial" w:cs="Arial"/>
          <w:b/>
        </w:rPr>
        <w:t xml:space="preserve">5.4.30 Pravilnik o varstvu pri nakladanju in razkladanju motornih vozil </w:t>
      </w:r>
    </w:p>
    <w:p w14:paraId="0A67ABE0" w14:textId="77777777" w:rsidR="00C60F0C" w:rsidRPr="00B22E1F" w:rsidRDefault="00C60F0C" w:rsidP="00C60F0C">
      <w:pPr>
        <w:pStyle w:val="Odstavekseznama"/>
        <w:spacing w:after="0" w:line="240" w:lineRule="auto"/>
        <w:ind w:left="0"/>
        <w:jc w:val="both"/>
        <w:rPr>
          <w:rFonts w:ascii="Arial" w:hAnsi="Arial" w:cs="Arial"/>
          <w:b/>
        </w:rPr>
      </w:pPr>
    </w:p>
    <w:p w14:paraId="463963DA" w14:textId="7F3574D3" w:rsidR="00C60F0C" w:rsidRPr="00B22E1F" w:rsidRDefault="00C60F0C" w:rsidP="00C60F0C">
      <w:pPr>
        <w:pStyle w:val="Brezrazmikov"/>
        <w:jc w:val="both"/>
        <w:rPr>
          <w:rFonts w:ascii="Arial" w:hAnsi="Arial" w:cs="Arial"/>
          <w:strike/>
          <w:lang w:val="sl-SI"/>
        </w:rPr>
      </w:pPr>
      <w:r w:rsidRPr="00B22E1F">
        <w:rPr>
          <w:rFonts w:ascii="Arial" w:hAnsi="Arial" w:cs="Arial"/>
          <w:lang w:val="sl-SI"/>
        </w:rPr>
        <w:t>S pravilnikom o varstvu pri nakladanju in razkladanju tovornih motornih vozil so predpisani ukrepi in normativi za varstvo delavcev, ki nakladajo in razkladajo tovorna motorna in priklopna vozila tako ročno k</w:t>
      </w:r>
      <w:r w:rsidR="002B7CAB" w:rsidRPr="00B22E1F">
        <w:rPr>
          <w:rFonts w:ascii="Arial" w:hAnsi="Arial" w:cs="Arial"/>
          <w:lang w:val="sl-SI"/>
        </w:rPr>
        <w:t>akor</w:t>
      </w:r>
      <w:r w:rsidRPr="00B22E1F">
        <w:rPr>
          <w:rFonts w:ascii="Arial" w:hAnsi="Arial" w:cs="Arial"/>
          <w:lang w:val="sl-SI"/>
        </w:rPr>
        <w:t xml:space="preserve"> tudi strojno. Pravilnik opredeljuje skupne določbe o varstvu pri nakladanju in razkladanju ter predpisuje ukrepe v zvez</w:t>
      </w:r>
      <w:r w:rsidR="007D6DC9" w:rsidRPr="00B22E1F">
        <w:rPr>
          <w:rFonts w:ascii="Arial" w:hAnsi="Arial" w:cs="Arial"/>
          <w:lang w:val="sl-SI"/>
        </w:rPr>
        <w:t>i</w:t>
      </w:r>
      <w:r w:rsidRPr="00B22E1F">
        <w:rPr>
          <w:rFonts w:ascii="Arial" w:hAnsi="Arial" w:cs="Arial"/>
          <w:lang w:val="sl-SI"/>
        </w:rPr>
        <w:t xml:space="preserve"> z nameščenostjo vozila, k</w:t>
      </w:r>
      <w:r w:rsidR="007D6DC9" w:rsidRPr="00B22E1F">
        <w:rPr>
          <w:rFonts w:ascii="Arial" w:hAnsi="Arial" w:cs="Arial"/>
          <w:lang w:val="sl-SI"/>
        </w:rPr>
        <w:t>i</w:t>
      </w:r>
      <w:r w:rsidRPr="00B22E1F">
        <w:rPr>
          <w:rFonts w:ascii="Arial" w:hAnsi="Arial" w:cs="Arial"/>
          <w:lang w:val="sl-SI"/>
        </w:rPr>
        <w:t xml:space="preserve"> se naklada ali razklada, odpiranjem stranic tovornega vozila, ter določa ukrepe v zvezi s skupinskim ali samostojnim ročnim </w:t>
      </w:r>
      <w:r w:rsidR="002B7CAB" w:rsidRPr="00B22E1F">
        <w:rPr>
          <w:rFonts w:ascii="Arial" w:hAnsi="Arial" w:cs="Arial"/>
          <w:lang w:val="sl-SI"/>
        </w:rPr>
        <w:t>ali</w:t>
      </w:r>
      <w:r w:rsidRPr="00B22E1F">
        <w:rPr>
          <w:rFonts w:ascii="Arial" w:hAnsi="Arial" w:cs="Arial"/>
          <w:lang w:val="sl-SI"/>
        </w:rPr>
        <w:t xml:space="preserve"> strojnim nakladanjem oziroma razkladanjem tovornega vozila. </w:t>
      </w:r>
    </w:p>
    <w:p w14:paraId="22B873DF" w14:textId="77777777" w:rsidR="00C60F0C" w:rsidRPr="00B22E1F" w:rsidRDefault="00C60F0C" w:rsidP="00C60F0C">
      <w:pPr>
        <w:pStyle w:val="Brezrazmikov"/>
        <w:jc w:val="both"/>
        <w:rPr>
          <w:rFonts w:ascii="Arial" w:hAnsi="Arial" w:cs="Arial"/>
          <w:lang w:val="sl-SI"/>
        </w:rPr>
      </w:pPr>
    </w:p>
    <w:p w14:paraId="1941E50A" w14:textId="3C201503" w:rsidR="00C60F0C" w:rsidRPr="00B22E1F" w:rsidRDefault="00C60F0C" w:rsidP="00C60F0C">
      <w:pPr>
        <w:pStyle w:val="Brezrazmikov"/>
        <w:jc w:val="both"/>
        <w:rPr>
          <w:rFonts w:ascii="Arial" w:hAnsi="Arial" w:cs="Arial"/>
          <w:lang w:val="sl-SI"/>
        </w:rPr>
      </w:pPr>
      <w:r w:rsidRPr="00B22E1F">
        <w:rPr>
          <w:rFonts w:ascii="Arial" w:hAnsi="Arial" w:cs="Arial"/>
          <w:lang w:val="sl-SI"/>
        </w:rPr>
        <w:t>Pravilnik opredeljuje tudi površine za nakladanje in razkladanje tovora, k</w:t>
      </w:r>
      <w:r w:rsidR="002B7CAB" w:rsidRPr="00B22E1F">
        <w:rPr>
          <w:rFonts w:ascii="Arial" w:hAnsi="Arial" w:cs="Arial"/>
          <w:lang w:val="sl-SI"/>
        </w:rPr>
        <w:t>akor</w:t>
      </w:r>
      <w:r w:rsidRPr="00B22E1F">
        <w:rPr>
          <w:rFonts w:ascii="Arial" w:hAnsi="Arial" w:cs="Arial"/>
          <w:lang w:val="sl-SI"/>
        </w:rPr>
        <w:t xml:space="preserve"> so nakladalne in razkladalne površine, dostopi k tem površinam in poti, ki so namenjene za nakladanje in razkladanje tovora. Določa njihovo širino, označevanje poti in mest za nakladanje oziroma razkladanje, postavitev prometne signalizacije in omejitve hitrosti ter osvetljenost teh mest.</w:t>
      </w:r>
    </w:p>
    <w:p w14:paraId="0FFC7EDC" w14:textId="77777777" w:rsidR="00C60F0C" w:rsidRPr="00B22E1F" w:rsidRDefault="00C60F0C" w:rsidP="00C60F0C">
      <w:pPr>
        <w:pStyle w:val="Brezrazmikov"/>
        <w:jc w:val="both"/>
        <w:rPr>
          <w:rFonts w:ascii="Arial" w:hAnsi="Arial" w:cs="Arial"/>
          <w:lang w:val="sl-SI"/>
        </w:rPr>
      </w:pPr>
    </w:p>
    <w:p w14:paraId="649B89AC" w14:textId="3FC9CE51" w:rsidR="00C60F0C" w:rsidRPr="00B22E1F" w:rsidRDefault="002B7CAB"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 xml:space="preserve">ravilnik posebej opredeljuje </w:t>
      </w:r>
      <w:r w:rsidRPr="00B22E1F">
        <w:rPr>
          <w:rFonts w:ascii="Arial" w:hAnsi="Arial" w:cs="Arial"/>
          <w:lang w:val="sl-SI"/>
        </w:rPr>
        <w:t xml:space="preserve">tudi </w:t>
      </w:r>
      <w:r w:rsidR="00C60F0C" w:rsidRPr="00B22E1F">
        <w:rPr>
          <w:rFonts w:ascii="Arial" w:hAnsi="Arial" w:cs="Arial"/>
          <w:lang w:val="sl-SI"/>
        </w:rPr>
        <w:t>nakladanje in razkladanje raznovrstnih materialov</w:t>
      </w:r>
      <w:r w:rsidRPr="00B22E1F">
        <w:rPr>
          <w:rFonts w:ascii="Arial" w:hAnsi="Arial" w:cs="Arial"/>
          <w:lang w:val="sl-SI"/>
        </w:rPr>
        <w:t>,</w:t>
      </w:r>
      <w:r w:rsidR="00C60F0C" w:rsidRPr="00B22E1F">
        <w:rPr>
          <w:rFonts w:ascii="Arial" w:hAnsi="Arial" w:cs="Arial"/>
          <w:lang w:val="sl-SI"/>
        </w:rPr>
        <w:t xml:space="preserve"> k</w:t>
      </w:r>
      <w:r w:rsidRPr="00B22E1F">
        <w:rPr>
          <w:rFonts w:ascii="Arial" w:hAnsi="Arial" w:cs="Arial"/>
          <w:lang w:val="sl-SI"/>
        </w:rPr>
        <w:t>akor</w:t>
      </w:r>
      <w:r w:rsidR="00C60F0C" w:rsidRPr="00B22E1F">
        <w:rPr>
          <w:rFonts w:ascii="Arial" w:hAnsi="Arial" w:cs="Arial"/>
          <w:lang w:val="sl-SI"/>
        </w:rPr>
        <w:t xml:space="preserve"> so razsuti ali vreli tovori, kosovni tovori, valjasti tovor, vnetljiv</w:t>
      </w:r>
      <w:r w:rsidRPr="00B22E1F">
        <w:rPr>
          <w:rFonts w:ascii="Arial" w:hAnsi="Arial" w:cs="Arial"/>
          <w:lang w:val="sl-SI"/>
        </w:rPr>
        <w:t>e</w:t>
      </w:r>
      <w:r w:rsidR="00C60F0C" w:rsidRPr="00B22E1F">
        <w:rPr>
          <w:rFonts w:ascii="Arial" w:hAnsi="Arial" w:cs="Arial"/>
          <w:lang w:val="sl-SI"/>
        </w:rPr>
        <w:t xml:space="preserve"> tekočin</w:t>
      </w:r>
      <w:r w:rsidRPr="00B22E1F">
        <w:rPr>
          <w:rFonts w:ascii="Arial" w:hAnsi="Arial" w:cs="Arial"/>
          <w:lang w:val="sl-SI"/>
        </w:rPr>
        <w:t>e</w:t>
      </w:r>
      <w:r w:rsidR="00C60F0C" w:rsidRPr="00B22E1F">
        <w:rPr>
          <w:rFonts w:ascii="Arial" w:hAnsi="Arial" w:cs="Arial"/>
          <w:lang w:val="sl-SI"/>
        </w:rPr>
        <w:t xml:space="preserve"> in vnetljivi plin</w:t>
      </w:r>
      <w:r w:rsidRPr="00B22E1F">
        <w:rPr>
          <w:rFonts w:ascii="Arial" w:hAnsi="Arial" w:cs="Arial"/>
          <w:lang w:val="sl-SI"/>
        </w:rPr>
        <w:t>i</w:t>
      </w:r>
      <w:r w:rsidR="00C60F0C" w:rsidRPr="00B22E1F">
        <w:rPr>
          <w:rFonts w:ascii="Arial" w:hAnsi="Arial" w:cs="Arial"/>
          <w:lang w:val="sl-SI"/>
        </w:rPr>
        <w:t xml:space="preserve">, steklena embalaža, kadi, sodi, </w:t>
      </w:r>
      <w:r w:rsidR="00C9474D">
        <w:rPr>
          <w:rFonts w:ascii="Arial" w:hAnsi="Arial" w:cs="Arial"/>
          <w:lang w:val="sl-SI"/>
        </w:rPr>
        <w:t>zabojniki</w:t>
      </w:r>
      <w:r w:rsidRPr="00B22E1F">
        <w:rPr>
          <w:rFonts w:ascii="Arial" w:hAnsi="Arial" w:cs="Arial"/>
          <w:lang w:val="sl-SI"/>
        </w:rPr>
        <w:t xml:space="preserve"> in podobno</w:t>
      </w:r>
      <w:r w:rsidR="00C60F0C" w:rsidRPr="00B22E1F">
        <w:rPr>
          <w:rFonts w:ascii="Arial" w:hAnsi="Arial" w:cs="Arial"/>
          <w:lang w:val="sl-SI"/>
        </w:rPr>
        <w:t>. Tako za posamezne vrste tovora predpisuje postopke nakladanja in razkladanja na</w:t>
      </w:r>
      <w:r w:rsidRPr="00B22E1F">
        <w:rPr>
          <w:rFonts w:ascii="Arial" w:hAnsi="Arial" w:cs="Arial"/>
          <w:lang w:val="sl-SI"/>
        </w:rPr>
        <w:t xml:space="preserve"> tovorno vozilo</w:t>
      </w:r>
      <w:r w:rsidR="00C60F0C" w:rsidRPr="00B22E1F">
        <w:rPr>
          <w:rFonts w:ascii="Arial" w:hAnsi="Arial" w:cs="Arial"/>
          <w:lang w:val="sl-SI"/>
        </w:rPr>
        <w:t xml:space="preserve"> oziroma </w:t>
      </w:r>
      <w:r w:rsidRPr="00B22E1F">
        <w:rPr>
          <w:rFonts w:ascii="Arial" w:hAnsi="Arial" w:cs="Arial"/>
          <w:lang w:val="sl-SI"/>
        </w:rPr>
        <w:t>z njega</w:t>
      </w:r>
      <w:r w:rsidR="00C60F0C" w:rsidRPr="00B22E1F">
        <w:rPr>
          <w:rFonts w:ascii="Arial" w:hAnsi="Arial" w:cs="Arial"/>
          <w:lang w:val="sl-SI"/>
        </w:rPr>
        <w:t xml:space="preserve">. </w:t>
      </w:r>
    </w:p>
    <w:p w14:paraId="3DFD7DD3" w14:textId="77777777" w:rsidR="00C60F0C" w:rsidRPr="00B22E1F" w:rsidRDefault="00C60F0C" w:rsidP="00C60F0C">
      <w:pPr>
        <w:pStyle w:val="Brezrazmikov"/>
        <w:jc w:val="both"/>
        <w:rPr>
          <w:rFonts w:ascii="Arial" w:hAnsi="Arial" w:cs="Arial"/>
          <w:lang w:val="sl-SI"/>
        </w:rPr>
      </w:pPr>
    </w:p>
    <w:p w14:paraId="40D0E889" w14:textId="44547BBB" w:rsidR="00C60F0C" w:rsidRPr="00B22E1F" w:rsidRDefault="007D6DC9" w:rsidP="00C60F0C">
      <w:pPr>
        <w:pStyle w:val="Brezrazmikov"/>
        <w:jc w:val="both"/>
        <w:rPr>
          <w:rFonts w:ascii="Arial" w:hAnsi="Arial" w:cs="Arial"/>
          <w:lang w:val="sl-SI"/>
        </w:rPr>
      </w:pPr>
      <w:r w:rsidRPr="00B22E1F">
        <w:rPr>
          <w:rFonts w:ascii="Arial" w:hAnsi="Arial" w:cs="Arial"/>
          <w:lang w:val="sl-SI"/>
        </w:rPr>
        <w:t>P</w:t>
      </w:r>
      <w:r w:rsidR="00C60F0C" w:rsidRPr="00B22E1F">
        <w:rPr>
          <w:rFonts w:ascii="Arial" w:hAnsi="Arial" w:cs="Arial"/>
          <w:lang w:val="sl-SI"/>
        </w:rPr>
        <w:t xml:space="preserve">ravilnik tudi opredeljuje postopke v zvezi z zahtevami za voznika viličarja </w:t>
      </w:r>
      <w:r w:rsidR="002B7CAB" w:rsidRPr="00B22E1F">
        <w:rPr>
          <w:rFonts w:ascii="Arial" w:hAnsi="Arial" w:cs="Arial"/>
          <w:lang w:val="sl-SI"/>
        </w:rPr>
        <w:t>in</w:t>
      </w:r>
      <w:r w:rsidR="00C60F0C" w:rsidRPr="00B22E1F">
        <w:rPr>
          <w:rFonts w:ascii="Arial" w:hAnsi="Arial" w:cs="Arial"/>
          <w:lang w:val="sl-SI"/>
        </w:rPr>
        <w:t xml:space="preserve"> upravljavca avtomobilskega žerjava. Tako je lahko voznik viličarja ali avtomobilskega žerjava oseba, ki je dopolnila 18 let starosti in ima ustrezno v splošnem aktu delodajalca določeno strokovno izobrazbo za ravnanje z viličarjem. </w:t>
      </w:r>
      <w:r w:rsidR="002B7CAB" w:rsidRPr="00B22E1F">
        <w:rPr>
          <w:rFonts w:ascii="Arial" w:hAnsi="Arial" w:cs="Arial"/>
          <w:lang w:val="sl-SI"/>
        </w:rPr>
        <w:t>P</w:t>
      </w:r>
      <w:r w:rsidR="00C60F0C" w:rsidRPr="00B22E1F">
        <w:rPr>
          <w:rFonts w:ascii="Arial" w:hAnsi="Arial" w:cs="Arial"/>
          <w:lang w:val="sl-SI"/>
        </w:rPr>
        <w:t xml:space="preserve">ravilnik tudi uporabniku nalaga postopek pregleda delovne opreme pred začetkom </w:t>
      </w:r>
      <w:r w:rsidR="002B7CAB" w:rsidRPr="00B22E1F">
        <w:rPr>
          <w:rFonts w:ascii="Arial" w:hAnsi="Arial" w:cs="Arial"/>
          <w:lang w:val="sl-SI"/>
        </w:rPr>
        <w:t xml:space="preserve">njene </w:t>
      </w:r>
      <w:r w:rsidR="00C60F0C" w:rsidRPr="00B22E1F">
        <w:rPr>
          <w:rFonts w:ascii="Arial" w:hAnsi="Arial" w:cs="Arial"/>
          <w:lang w:val="sl-SI"/>
        </w:rPr>
        <w:t>uporabe ter predpisuje postopke v zvezi s prenašanjem bremen</w:t>
      </w:r>
      <w:r w:rsidR="002B7CAB" w:rsidRPr="00B22E1F">
        <w:rPr>
          <w:rFonts w:ascii="Arial" w:hAnsi="Arial" w:cs="Arial"/>
          <w:lang w:val="sl-SI"/>
        </w:rPr>
        <w:t xml:space="preserve"> </w:t>
      </w:r>
      <w:r w:rsidR="00C60F0C" w:rsidRPr="00B22E1F">
        <w:rPr>
          <w:rFonts w:ascii="Arial" w:hAnsi="Arial" w:cs="Arial"/>
          <w:lang w:val="sl-SI"/>
        </w:rPr>
        <w:t>z viličarjem ali avtomobilskim žerjavom.</w:t>
      </w:r>
    </w:p>
    <w:p w14:paraId="2975A44A" w14:textId="5CE9A405" w:rsidR="00C60F0C" w:rsidRDefault="00C60F0C" w:rsidP="00C60F0C">
      <w:pPr>
        <w:pStyle w:val="Brezrazmikov"/>
        <w:jc w:val="both"/>
        <w:rPr>
          <w:rFonts w:ascii="Arial" w:hAnsi="Arial" w:cs="Arial"/>
          <w:lang w:val="sl-SI"/>
        </w:rPr>
      </w:pPr>
    </w:p>
    <w:p w14:paraId="0A462903" w14:textId="40A01FB9" w:rsidR="00366424" w:rsidRDefault="00366424" w:rsidP="00C60F0C">
      <w:pPr>
        <w:pStyle w:val="Brezrazmikov"/>
        <w:jc w:val="both"/>
        <w:rPr>
          <w:rFonts w:ascii="Arial" w:hAnsi="Arial" w:cs="Arial"/>
          <w:lang w:val="sl-SI"/>
        </w:rPr>
      </w:pPr>
    </w:p>
    <w:p w14:paraId="59EDC88F" w14:textId="1233F350" w:rsidR="00366424" w:rsidRDefault="00366424" w:rsidP="00C60F0C">
      <w:pPr>
        <w:pStyle w:val="Brezrazmikov"/>
        <w:jc w:val="both"/>
        <w:rPr>
          <w:rFonts w:ascii="Arial" w:hAnsi="Arial" w:cs="Arial"/>
          <w:lang w:val="sl-SI"/>
        </w:rPr>
      </w:pPr>
    </w:p>
    <w:p w14:paraId="6E0A03F9" w14:textId="77777777" w:rsidR="00366424" w:rsidRPr="00B22E1F" w:rsidRDefault="00366424" w:rsidP="00C60F0C">
      <w:pPr>
        <w:pStyle w:val="Brezrazmikov"/>
        <w:jc w:val="both"/>
        <w:rPr>
          <w:rFonts w:ascii="Arial" w:hAnsi="Arial" w:cs="Arial"/>
          <w:lang w:val="sl-SI"/>
        </w:rPr>
      </w:pPr>
    </w:p>
    <w:p w14:paraId="3EA294C1" w14:textId="77777777" w:rsidR="001B698E" w:rsidRPr="00B22E1F" w:rsidRDefault="001B698E" w:rsidP="00E61E9F">
      <w:pPr>
        <w:pStyle w:val="Odstavekseznama"/>
        <w:spacing w:after="0" w:line="240" w:lineRule="auto"/>
        <w:ind w:left="0"/>
        <w:jc w:val="both"/>
        <w:rPr>
          <w:rFonts w:ascii="Arial" w:hAnsi="Arial" w:cs="Arial"/>
        </w:rPr>
      </w:pPr>
    </w:p>
    <w:p w14:paraId="27CAA9A6" w14:textId="77777777" w:rsidR="00A14A09" w:rsidRPr="00B22E1F" w:rsidRDefault="00A14A09" w:rsidP="00A14A09">
      <w:pPr>
        <w:pStyle w:val="Odstavekseznama"/>
        <w:spacing w:after="0" w:line="240" w:lineRule="auto"/>
        <w:ind w:left="0"/>
        <w:jc w:val="both"/>
        <w:rPr>
          <w:rFonts w:ascii="Arial" w:hAnsi="Arial" w:cs="Arial"/>
          <w:b/>
          <w:u w:val="single"/>
        </w:rPr>
      </w:pPr>
      <w:r w:rsidRPr="00B22E1F">
        <w:rPr>
          <w:rFonts w:ascii="Arial" w:hAnsi="Arial" w:cs="Arial"/>
          <w:b/>
        </w:rPr>
        <w:lastRenderedPageBreak/>
        <w:t xml:space="preserve">6. </w:t>
      </w:r>
      <w:r w:rsidRPr="00B22E1F">
        <w:rPr>
          <w:rFonts w:ascii="Arial" w:hAnsi="Arial" w:cs="Arial"/>
          <w:b/>
          <w:u w:val="single"/>
        </w:rPr>
        <w:t>INŠPEKTORAT RS ZA DELO</w:t>
      </w:r>
    </w:p>
    <w:p w14:paraId="24DB005A" w14:textId="77777777" w:rsidR="00A14A09" w:rsidRPr="00B22E1F" w:rsidRDefault="00A14A09" w:rsidP="00A14A09">
      <w:pPr>
        <w:pStyle w:val="Odstavekseznama"/>
        <w:spacing w:after="0" w:line="240" w:lineRule="auto"/>
        <w:ind w:left="0"/>
        <w:jc w:val="both"/>
        <w:rPr>
          <w:rFonts w:ascii="Arial" w:hAnsi="Arial" w:cs="Arial"/>
          <w:b/>
          <w:u w:val="single"/>
        </w:rPr>
      </w:pPr>
    </w:p>
    <w:p w14:paraId="00A93545" w14:textId="781BA0FA" w:rsidR="00A14A09" w:rsidRPr="00B22E1F" w:rsidRDefault="00A14A09" w:rsidP="00692C12">
      <w:pPr>
        <w:pStyle w:val="Brezrazmikov"/>
        <w:jc w:val="both"/>
        <w:rPr>
          <w:rFonts w:ascii="Arial" w:hAnsi="Arial" w:cs="Arial"/>
          <w:lang w:val="sl-SI"/>
        </w:rPr>
      </w:pPr>
      <w:r w:rsidRPr="00B22E1F">
        <w:rPr>
          <w:rFonts w:ascii="Arial" w:hAnsi="Arial" w:cs="Arial"/>
          <w:lang w:val="sl-SI"/>
        </w:rPr>
        <w:t>Inšpektorat RS za delo je organ v sestavi Ministrstva za delo, družino, socialne zadeve in enake možnosti</w:t>
      </w:r>
      <w:r w:rsidR="002B7CAB" w:rsidRPr="00B22E1F">
        <w:rPr>
          <w:rFonts w:ascii="Arial" w:hAnsi="Arial" w:cs="Arial"/>
          <w:lang w:val="sl-SI"/>
        </w:rPr>
        <w:t xml:space="preserve"> Republike Slovenije</w:t>
      </w:r>
      <w:r w:rsidRPr="00B22E1F">
        <w:rPr>
          <w:rFonts w:ascii="Arial" w:hAnsi="Arial" w:cs="Arial"/>
          <w:lang w:val="sl-SI"/>
        </w:rPr>
        <w:t xml:space="preserve">. Delovno področje organa je določeno z </w:t>
      </w:r>
      <w:hyperlink r:id="rId52" w:tgtFrame="_blank" w:history="1">
        <w:r w:rsidRPr="00B22E1F">
          <w:rPr>
            <w:rStyle w:val="Hiperpovezava"/>
            <w:rFonts w:ascii="Arial" w:hAnsi="Arial" w:cs="Arial"/>
            <w:color w:val="auto"/>
            <w:u w:val="none"/>
            <w:lang w:val="sl-SI"/>
          </w:rPr>
          <w:t>Zakonom o inšpekciji dela (ZID-1)</w:t>
        </w:r>
      </w:hyperlink>
      <w:r w:rsidRPr="00B22E1F">
        <w:rPr>
          <w:rFonts w:ascii="Arial" w:hAnsi="Arial" w:cs="Arial"/>
          <w:lang w:val="sl-SI"/>
        </w:rPr>
        <w:t xml:space="preserve">, ki ga dopolnjuje </w:t>
      </w:r>
      <w:hyperlink r:id="rId53" w:tgtFrame="_blank" w:history="1">
        <w:r w:rsidRPr="00B22E1F">
          <w:rPr>
            <w:rStyle w:val="Hiperpovezava"/>
            <w:rFonts w:ascii="Arial" w:hAnsi="Arial" w:cs="Arial"/>
            <w:color w:val="auto"/>
            <w:u w:val="none"/>
            <w:lang w:val="sl-SI"/>
          </w:rPr>
          <w:t>Zakon o inšpekcijskem nadzoru (ZIN</w:t>
        </w:r>
      </w:hyperlink>
      <w:r w:rsidRPr="00B22E1F">
        <w:rPr>
          <w:rFonts w:ascii="Arial" w:hAnsi="Arial" w:cs="Arial"/>
          <w:lang w:val="sl-SI"/>
        </w:rPr>
        <w:t xml:space="preserve">). Oba zakona urejata splošna načela inšpekcijskega nadzora, organizacijo inšpekcij, položaj, pravice in </w:t>
      </w:r>
      <w:r w:rsidR="002B7CAB" w:rsidRPr="00B22E1F">
        <w:rPr>
          <w:rFonts w:ascii="Arial" w:hAnsi="Arial" w:cs="Arial"/>
          <w:lang w:val="sl-SI"/>
        </w:rPr>
        <w:t>obveznosti</w:t>
      </w:r>
      <w:r w:rsidRPr="00B22E1F">
        <w:rPr>
          <w:rFonts w:ascii="Arial" w:hAnsi="Arial" w:cs="Arial"/>
          <w:lang w:val="sl-SI"/>
        </w:rPr>
        <w:t xml:space="preserve"> inšpektorjev, pooblastila inšpektorjev, postopek inšpekcijskega nadzora, inšpekcijske ukrepe in druga vprašanja, povezana z inšpekcijskim nadzorom.</w:t>
      </w:r>
      <w:r w:rsidR="006C2AED" w:rsidRPr="00B22E1F">
        <w:rPr>
          <w:rFonts w:ascii="Arial" w:hAnsi="Arial" w:cs="Arial"/>
          <w:lang w:val="sl-SI"/>
        </w:rPr>
        <w:t xml:space="preserve"> Glede vprašanj, ki jih ZID-1 in ZIN ne urejata, se uporablja Zakon o splošnem upravnem postopku (ZUP).</w:t>
      </w:r>
    </w:p>
    <w:p w14:paraId="4FAE7564" w14:textId="72DA5FDB" w:rsidR="00E713F5" w:rsidRDefault="00E713F5" w:rsidP="00A14A09">
      <w:pPr>
        <w:pStyle w:val="Odstavekseznama"/>
        <w:spacing w:after="0" w:line="240" w:lineRule="auto"/>
        <w:ind w:left="0"/>
        <w:jc w:val="both"/>
        <w:rPr>
          <w:rFonts w:ascii="Arial" w:hAnsi="Arial" w:cs="Arial"/>
        </w:rPr>
      </w:pPr>
    </w:p>
    <w:p w14:paraId="3E9C4F4B" w14:textId="77777777" w:rsidR="00E713F5" w:rsidRPr="00B22E1F" w:rsidRDefault="00E713F5" w:rsidP="00A14A09">
      <w:pPr>
        <w:pStyle w:val="Odstavekseznama"/>
        <w:spacing w:after="0" w:line="240" w:lineRule="auto"/>
        <w:ind w:left="0"/>
        <w:jc w:val="both"/>
        <w:rPr>
          <w:rFonts w:ascii="Arial" w:hAnsi="Arial" w:cs="Arial"/>
        </w:rPr>
      </w:pPr>
    </w:p>
    <w:p w14:paraId="2BA6E5DD" w14:textId="77777777" w:rsidR="008A7C20" w:rsidRPr="00B22E1F" w:rsidRDefault="008A7C20" w:rsidP="00A14A09">
      <w:pPr>
        <w:pStyle w:val="Odstavekseznama"/>
        <w:spacing w:after="0" w:line="240" w:lineRule="auto"/>
        <w:ind w:left="0"/>
        <w:jc w:val="both"/>
        <w:rPr>
          <w:rFonts w:ascii="Arial" w:hAnsi="Arial" w:cs="Arial"/>
        </w:rPr>
      </w:pPr>
    </w:p>
    <w:p w14:paraId="3CCD17AB" w14:textId="56FB942D" w:rsidR="00A14A09" w:rsidRPr="00B22E1F" w:rsidRDefault="00A43E03" w:rsidP="00A14A09">
      <w:pPr>
        <w:spacing w:after="0" w:line="240" w:lineRule="auto"/>
        <w:ind w:right="-426"/>
        <w:jc w:val="both"/>
        <w:rPr>
          <w:rFonts w:ascii="Arial" w:hAnsi="Arial" w:cs="Arial"/>
          <w:b/>
        </w:rPr>
      </w:pPr>
      <w:r w:rsidRPr="00B22E1F">
        <w:rPr>
          <w:rFonts w:ascii="Arial" w:hAnsi="Arial" w:cs="Arial"/>
          <w:b/>
        </w:rPr>
        <w:t xml:space="preserve">6.1 </w:t>
      </w:r>
      <w:r w:rsidR="00A14A09" w:rsidRPr="00B22E1F">
        <w:rPr>
          <w:rFonts w:ascii="Arial" w:hAnsi="Arial" w:cs="Arial"/>
          <w:b/>
        </w:rPr>
        <w:t>Z</w:t>
      </w:r>
      <w:r w:rsidR="00465606" w:rsidRPr="00B22E1F">
        <w:rPr>
          <w:rFonts w:ascii="Arial" w:hAnsi="Arial" w:cs="Arial"/>
          <w:b/>
        </w:rPr>
        <w:t>AKON O INŠPEKCIJI DELA</w:t>
      </w:r>
    </w:p>
    <w:p w14:paraId="2311C06F" w14:textId="77777777" w:rsidR="00A14A09" w:rsidRPr="00B22E1F" w:rsidRDefault="00A14A09" w:rsidP="00A14A09">
      <w:pPr>
        <w:spacing w:after="0" w:line="240" w:lineRule="auto"/>
        <w:jc w:val="both"/>
        <w:rPr>
          <w:rFonts w:ascii="Arial" w:hAnsi="Arial" w:cs="Arial"/>
        </w:rPr>
      </w:pPr>
    </w:p>
    <w:p w14:paraId="7B101679" w14:textId="77777777" w:rsidR="00A14A09" w:rsidRPr="00B22E1F" w:rsidRDefault="00A14A09" w:rsidP="00A14A09">
      <w:pPr>
        <w:spacing w:after="0" w:line="240" w:lineRule="auto"/>
        <w:jc w:val="both"/>
        <w:rPr>
          <w:rFonts w:ascii="Arial" w:hAnsi="Arial" w:cs="Arial"/>
        </w:rPr>
      </w:pPr>
      <w:r w:rsidRPr="00B22E1F">
        <w:rPr>
          <w:rFonts w:ascii="Arial" w:hAnsi="Arial" w:cs="Arial"/>
        </w:rPr>
        <w:t>Zakon o inšpekciji dela (ZID-1) ureja pristojnost Inšpektorata RS za delo, pooblastila in pogoje za inšpektorja, naloge in pogoje za strokovnega pomočnika, postopek inšpekcijskega nadzora, inšpekcijske ukrepe in druga vprašanja, povezana z inšpekcijskim nadzorom.</w:t>
      </w:r>
    </w:p>
    <w:p w14:paraId="333B09FB" w14:textId="77777777" w:rsidR="00A14A09" w:rsidRPr="00B22E1F" w:rsidRDefault="00A14A09" w:rsidP="00A14A09">
      <w:pPr>
        <w:pStyle w:val="Odstavekseznama"/>
        <w:spacing w:after="0" w:line="240" w:lineRule="auto"/>
        <w:ind w:left="0"/>
        <w:jc w:val="both"/>
        <w:rPr>
          <w:rFonts w:ascii="Arial" w:hAnsi="Arial" w:cs="Arial"/>
        </w:rPr>
      </w:pPr>
    </w:p>
    <w:p w14:paraId="7AFABCEB" w14:textId="77777777"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V okviru Inšpektorata RS za delo delujejo glede na področje nadzora tri inšpekcije: </w:t>
      </w:r>
    </w:p>
    <w:p w14:paraId="002E824E" w14:textId="77777777" w:rsidR="00A14A09" w:rsidRPr="00B22E1F" w:rsidRDefault="00A14A09" w:rsidP="00E713F5">
      <w:pPr>
        <w:pStyle w:val="Odstavekseznama"/>
        <w:numPr>
          <w:ilvl w:val="0"/>
          <w:numId w:val="68"/>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inšpekcija nadzora delovnih razmerij,</w:t>
      </w:r>
    </w:p>
    <w:p w14:paraId="1349926D" w14:textId="0C7057D8" w:rsidR="00A14A09" w:rsidRPr="00B22E1F" w:rsidRDefault="00A14A09" w:rsidP="00E713F5">
      <w:pPr>
        <w:pStyle w:val="Odstavekseznama"/>
        <w:numPr>
          <w:ilvl w:val="0"/>
          <w:numId w:val="68"/>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inšpekcija nadzora varnosti in zdravja pri delu </w:t>
      </w:r>
      <w:r w:rsidR="002B7CAB" w:rsidRPr="00B22E1F">
        <w:rPr>
          <w:rFonts w:ascii="Arial" w:eastAsia="Times New Roman" w:hAnsi="Arial" w:cs="Arial"/>
          <w:lang w:eastAsia="sl-SI"/>
        </w:rPr>
        <w:t>ter</w:t>
      </w:r>
      <w:r w:rsidRPr="00B22E1F">
        <w:rPr>
          <w:rFonts w:ascii="Arial" w:eastAsia="Times New Roman" w:hAnsi="Arial" w:cs="Arial"/>
          <w:lang w:eastAsia="sl-SI"/>
        </w:rPr>
        <w:t xml:space="preserve"> </w:t>
      </w:r>
    </w:p>
    <w:p w14:paraId="088319E6" w14:textId="77777777" w:rsidR="00A14A09" w:rsidRPr="00B22E1F" w:rsidRDefault="00A14A09" w:rsidP="00E713F5">
      <w:pPr>
        <w:pStyle w:val="Odstavekseznama"/>
        <w:numPr>
          <w:ilvl w:val="0"/>
          <w:numId w:val="68"/>
        </w:numPr>
        <w:spacing w:after="0" w:line="240" w:lineRule="auto"/>
        <w:jc w:val="both"/>
        <w:rPr>
          <w:rFonts w:ascii="Arial" w:eastAsia="Times New Roman" w:hAnsi="Arial" w:cs="Arial"/>
          <w:lang w:eastAsia="sl-SI"/>
        </w:rPr>
      </w:pPr>
      <w:r w:rsidRPr="00B22E1F">
        <w:rPr>
          <w:rFonts w:ascii="Arial" w:eastAsia="Times New Roman" w:hAnsi="Arial" w:cs="Arial"/>
          <w:lang w:eastAsia="sl-SI"/>
        </w:rPr>
        <w:t>socialna inšpekcija.</w:t>
      </w:r>
    </w:p>
    <w:p w14:paraId="2885342D" w14:textId="77777777" w:rsidR="00A14A09" w:rsidRPr="00B22E1F" w:rsidRDefault="00A14A09" w:rsidP="00A14A09">
      <w:pPr>
        <w:spacing w:after="0" w:line="240" w:lineRule="auto"/>
        <w:jc w:val="both"/>
        <w:rPr>
          <w:rFonts w:ascii="Arial" w:eastAsia="Times New Roman" w:hAnsi="Arial" w:cs="Arial"/>
          <w:lang w:eastAsia="sl-SI"/>
        </w:rPr>
      </w:pPr>
    </w:p>
    <w:p w14:paraId="192F610C" w14:textId="4CE6B69C" w:rsidR="00A14A09" w:rsidRPr="00B22E1F" w:rsidRDefault="00A14A09" w:rsidP="00A14A09">
      <w:pPr>
        <w:pStyle w:val="odstavek"/>
        <w:spacing w:before="0" w:beforeAutospacing="0" w:after="0" w:afterAutospacing="0"/>
        <w:jc w:val="both"/>
        <w:rPr>
          <w:rFonts w:ascii="Arial" w:hAnsi="Arial" w:cs="Arial"/>
          <w:sz w:val="22"/>
          <w:szCs w:val="22"/>
        </w:rPr>
      </w:pPr>
      <w:r w:rsidRPr="00B22E1F">
        <w:rPr>
          <w:rFonts w:ascii="Arial" w:hAnsi="Arial" w:cs="Arial"/>
          <w:sz w:val="22"/>
          <w:szCs w:val="22"/>
        </w:rPr>
        <w:t>Stvarna pristojnost</w:t>
      </w:r>
      <w:r w:rsidRPr="00B22E1F">
        <w:rPr>
          <w:rStyle w:val="Sprotnaopomba-sklic"/>
          <w:rFonts w:ascii="Arial" w:hAnsi="Arial" w:cs="Arial"/>
          <w:sz w:val="22"/>
          <w:szCs w:val="22"/>
        </w:rPr>
        <w:footnoteReference w:id="25"/>
      </w:r>
      <w:r w:rsidRPr="00B22E1F">
        <w:rPr>
          <w:rFonts w:ascii="Arial" w:hAnsi="Arial" w:cs="Arial"/>
          <w:sz w:val="22"/>
          <w:szCs w:val="22"/>
        </w:rPr>
        <w:t xml:space="preserve"> </w:t>
      </w:r>
      <w:r w:rsidR="002B7CAB" w:rsidRPr="00B22E1F">
        <w:rPr>
          <w:rFonts w:ascii="Arial" w:hAnsi="Arial" w:cs="Arial"/>
          <w:sz w:val="22"/>
          <w:szCs w:val="22"/>
        </w:rPr>
        <w:t>I</w:t>
      </w:r>
      <w:r w:rsidRPr="00B22E1F">
        <w:rPr>
          <w:rFonts w:ascii="Arial" w:hAnsi="Arial" w:cs="Arial"/>
          <w:sz w:val="22"/>
          <w:szCs w:val="22"/>
        </w:rPr>
        <w:t>nšpektorata RS za delo je opredeljena v 2. členu ZID-1, ki določa, da Inšpektorat RS za delo opravlja naloge inšpekcijskega nadzora nad izvajanjem zakonov, drugih predpisov, kolektivnih pogodb in splošnih aktov s področja:</w:t>
      </w:r>
    </w:p>
    <w:p w14:paraId="49AAC5FA" w14:textId="49F860E7" w:rsidR="00A14A09" w:rsidRPr="00B22E1F" w:rsidRDefault="00DD4880" w:rsidP="004705C8">
      <w:pPr>
        <w:pStyle w:val="odstavek"/>
        <w:numPr>
          <w:ilvl w:val="0"/>
          <w:numId w:val="20"/>
        </w:numPr>
        <w:spacing w:before="0" w:beforeAutospacing="0" w:after="0" w:afterAutospacing="0"/>
        <w:jc w:val="both"/>
        <w:rPr>
          <w:rFonts w:ascii="Arial" w:hAnsi="Arial" w:cs="Arial"/>
          <w:sz w:val="22"/>
          <w:szCs w:val="22"/>
        </w:rPr>
      </w:pPr>
      <w:r w:rsidRPr="00B22E1F">
        <w:rPr>
          <w:rFonts w:ascii="Arial" w:hAnsi="Arial" w:cs="Arial"/>
          <w:sz w:val="22"/>
          <w:szCs w:val="22"/>
        </w:rPr>
        <w:t xml:space="preserve">varnosti in zdravja pri delu </w:t>
      </w:r>
      <w:r w:rsidR="007D6DC9" w:rsidRPr="00B22E1F">
        <w:rPr>
          <w:rFonts w:ascii="Arial" w:hAnsi="Arial" w:cs="Arial"/>
          <w:sz w:val="22"/>
          <w:szCs w:val="22"/>
        </w:rPr>
        <w:t>ter</w:t>
      </w:r>
      <w:r w:rsidR="00A14A09" w:rsidRPr="00B22E1F">
        <w:rPr>
          <w:rFonts w:ascii="Arial" w:hAnsi="Arial" w:cs="Arial"/>
          <w:sz w:val="22"/>
          <w:szCs w:val="22"/>
        </w:rPr>
        <w:t xml:space="preserve"> </w:t>
      </w:r>
    </w:p>
    <w:p w14:paraId="3779DFA3" w14:textId="77777777" w:rsidR="00A14A09" w:rsidRPr="00B22E1F" w:rsidRDefault="00A14A09" w:rsidP="004705C8">
      <w:pPr>
        <w:pStyle w:val="odstavek"/>
        <w:numPr>
          <w:ilvl w:val="0"/>
          <w:numId w:val="20"/>
        </w:numPr>
        <w:spacing w:before="0" w:beforeAutospacing="0" w:after="0" w:afterAutospacing="0"/>
        <w:jc w:val="both"/>
        <w:rPr>
          <w:rFonts w:ascii="Arial" w:hAnsi="Arial" w:cs="Arial"/>
          <w:sz w:val="22"/>
          <w:szCs w:val="22"/>
        </w:rPr>
      </w:pPr>
      <w:r w:rsidRPr="00B22E1F">
        <w:rPr>
          <w:rFonts w:ascii="Arial" w:hAnsi="Arial" w:cs="Arial"/>
          <w:sz w:val="22"/>
          <w:szCs w:val="22"/>
        </w:rPr>
        <w:t>delovnih razmerij, minimalne plače, trga dela in zaposlovanja, dela in zaposlovanja tujcev, sodelovanja del</w:t>
      </w:r>
      <w:r w:rsidR="006576F1" w:rsidRPr="00B22E1F">
        <w:rPr>
          <w:rFonts w:ascii="Arial" w:hAnsi="Arial" w:cs="Arial"/>
          <w:sz w:val="22"/>
          <w:szCs w:val="22"/>
        </w:rPr>
        <w:t>avcev pri upravljanju in stavk,</w:t>
      </w:r>
      <w:r w:rsidR="00DD4880" w:rsidRPr="00B22E1F">
        <w:rPr>
          <w:rFonts w:ascii="Arial" w:hAnsi="Arial" w:cs="Arial"/>
          <w:sz w:val="22"/>
          <w:szCs w:val="22"/>
        </w:rPr>
        <w:t xml:space="preserve"> </w:t>
      </w:r>
      <w:r w:rsidRPr="00B22E1F">
        <w:rPr>
          <w:rFonts w:ascii="Arial" w:hAnsi="Arial" w:cs="Arial"/>
          <w:sz w:val="22"/>
          <w:szCs w:val="22"/>
        </w:rPr>
        <w:t>razen če ni z zakonom drugače določeno.</w:t>
      </w:r>
    </w:p>
    <w:p w14:paraId="5985458F" w14:textId="77777777" w:rsidR="00A14A09" w:rsidRPr="00B22E1F" w:rsidRDefault="00A14A09" w:rsidP="0046416D">
      <w:pPr>
        <w:pStyle w:val="odstavek"/>
        <w:spacing w:before="0" w:beforeAutospacing="0" w:after="0" w:afterAutospacing="0"/>
        <w:jc w:val="both"/>
        <w:rPr>
          <w:rFonts w:ascii="Arial" w:hAnsi="Arial" w:cs="Arial"/>
          <w:sz w:val="22"/>
          <w:szCs w:val="22"/>
        </w:rPr>
      </w:pPr>
    </w:p>
    <w:p w14:paraId="68CA5484" w14:textId="1AB6167C" w:rsidR="00A14A09" w:rsidRPr="00B22E1F" w:rsidRDefault="00A14A09" w:rsidP="0046416D">
      <w:pPr>
        <w:pStyle w:val="odstavek"/>
        <w:spacing w:before="0" w:beforeAutospacing="0" w:after="0" w:afterAutospacing="0"/>
        <w:jc w:val="both"/>
        <w:rPr>
          <w:rFonts w:ascii="Arial" w:hAnsi="Arial" w:cs="Arial"/>
          <w:sz w:val="22"/>
          <w:szCs w:val="22"/>
        </w:rPr>
      </w:pPr>
      <w:r w:rsidRPr="00B22E1F">
        <w:rPr>
          <w:rFonts w:ascii="Arial" w:hAnsi="Arial" w:cs="Arial"/>
          <w:sz w:val="22"/>
          <w:szCs w:val="22"/>
        </w:rPr>
        <w:t>V okviru podeljene pristojnosti sta temeljna</w:t>
      </w:r>
      <w:r w:rsidR="00133832" w:rsidRPr="00B22E1F">
        <w:rPr>
          <w:rFonts w:ascii="Arial" w:hAnsi="Arial" w:cs="Arial"/>
          <w:sz w:val="22"/>
          <w:szCs w:val="22"/>
        </w:rPr>
        <w:t xml:space="preserve"> vsebinska</w:t>
      </w:r>
      <w:r w:rsidRPr="00B22E1F">
        <w:rPr>
          <w:rFonts w:ascii="Arial" w:hAnsi="Arial" w:cs="Arial"/>
          <w:sz w:val="22"/>
          <w:szCs w:val="22"/>
        </w:rPr>
        <w:t xml:space="preserve"> zakona na področju nadzora Inšpektorata RS za delo </w:t>
      </w:r>
      <w:hyperlink r:id="rId54" w:tgtFrame="_blank" w:history="1">
        <w:r w:rsidRPr="00B22E1F">
          <w:rPr>
            <w:rStyle w:val="Hiperpovezava"/>
            <w:rFonts w:ascii="Arial" w:hAnsi="Arial" w:cs="Arial"/>
            <w:bCs/>
            <w:color w:val="auto"/>
            <w:sz w:val="22"/>
            <w:szCs w:val="22"/>
            <w:u w:val="none"/>
          </w:rPr>
          <w:t>Zakon o delovnih razmerjih</w:t>
        </w:r>
      </w:hyperlink>
      <w:r w:rsidRPr="00B22E1F">
        <w:rPr>
          <w:rFonts w:ascii="Arial" w:hAnsi="Arial" w:cs="Arial"/>
          <w:sz w:val="22"/>
          <w:szCs w:val="22"/>
        </w:rPr>
        <w:t xml:space="preserve"> (ZDR-1) in </w:t>
      </w:r>
      <w:hyperlink r:id="rId55" w:tgtFrame="_blank" w:history="1">
        <w:r w:rsidRPr="00B22E1F">
          <w:rPr>
            <w:rStyle w:val="Hiperpovezava"/>
            <w:rFonts w:ascii="Arial" w:hAnsi="Arial" w:cs="Arial"/>
            <w:bCs/>
            <w:color w:val="auto"/>
            <w:sz w:val="22"/>
            <w:szCs w:val="22"/>
            <w:u w:val="none"/>
          </w:rPr>
          <w:t>Zakon o varnosti in zdravju pri delu</w:t>
        </w:r>
      </w:hyperlink>
      <w:r w:rsidRPr="00B22E1F">
        <w:rPr>
          <w:rFonts w:ascii="Arial" w:hAnsi="Arial" w:cs="Arial"/>
          <w:sz w:val="22"/>
          <w:szCs w:val="22"/>
        </w:rPr>
        <w:t xml:space="preserve"> (ZVZD-1), ki opredeljujeta pravila odnosov med delavci in delodajalci, v </w:t>
      </w:r>
      <w:r w:rsidRPr="00B22E1F">
        <w:rPr>
          <w:rFonts w:ascii="Arial" w:hAnsi="Arial" w:cs="Arial"/>
          <w:bCs/>
          <w:sz w:val="22"/>
          <w:szCs w:val="22"/>
        </w:rPr>
        <w:t>okviru socialne inšpekcije</w:t>
      </w:r>
      <w:r w:rsidRPr="00B22E1F">
        <w:rPr>
          <w:rFonts w:ascii="Arial" w:hAnsi="Arial" w:cs="Arial"/>
          <w:sz w:val="22"/>
          <w:szCs w:val="22"/>
        </w:rPr>
        <w:t xml:space="preserve"> pa </w:t>
      </w:r>
      <w:hyperlink r:id="rId56" w:tgtFrame="_blank" w:history="1">
        <w:r w:rsidRPr="00B22E1F">
          <w:rPr>
            <w:rStyle w:val="Hiperpovezava"/>
            <w:rFonts w:ascii="Arial" w:hAnsi="Arial" w:cs="Arial"/>
            <w:bCs/>
            <w:color w:val="auto"/>
            <w:sz w:val="22"/>
            <w:szCs w:val="22"/>
            <w:u w:val="none"/>
          </w:rPr>
          <w:t>Zakon o socialnem varstvu</w:t>
        </w:r>
      </w:hyperlink>
      <w:r w:rsidRPr="00B22E1F">
        <w:rPr>
          <w:rFonts w:ascii="Arial" w:hAnsi="Arial" w:cs="Arial"/>
          <w:sz w:val="22"/>
          <w:szCs w:val="22"/>
        </w:rPr>
        <w:t xml:space="preserve"> (ZSV). Nadalje Inšpektorat RS za delo izvaja nadzor tudi nad</w:t>
      </w:r>
      <w:r w:rsidR="00AC3B76" w:rsidRPr="00B22E1F">
        <w:rPr>
          <w:rFonts w:ascii="Arial" w:hAnsi="Arial" w:cs="Arial"/>
          <w:sz w:val="22"/>
          <w:szCs w:val="22"/>
        </w:rPr>
        <w:t xml:space="preserve"> upoštevanjem</w:t>
      </w:r>
      <w:r w:rsidRPr="00B22E1F">
        <w:rPr>
          <w:rFonts w:ascii="Arial" w:hAnsi="Arial" w:cs="Arial"/>
          <w:sz w:val="22"/>
          <w:szCs w:val="22"/>
        </w:rPr>
        <w:t xml:space="preserve"> določ</w:t>
      </w:r>
      <w:r w:rsidR="00AC3B76" w:rsidRPr="00B22E1F">
        <w:rPr>
          <w:rFonts w:ascii="Arial" w:hAnsi="Arial" w:cs="Arial"/>
          <w:sz w:val="22"/>
          <w:szCs w:val="22"/>
        </w:rPr>
        <w:t>b</w:t>
      </w:r>
      <w:r w:rsidRPr="00B22E1F">
        <w:rPr>
          <w:rFonts w:ascii="Arial" w:hAnsi="Arial" w:cs="Arial"/>
          <w:sz w:val="22"/>
          <w:szCs w:val="22"/>
        </w:rPr>
        <w:t xml:space="preserve"> drugih zakonov in predpisov, če ti tako določajo, </w:t>
      </w:r>
      <w:r w:rsidR="00063FD5" w:rsidRPr="00B22E1F">
        <w:rPr>
          <w:rFonts w:ascii="Arial" w:hAnsi="Arial" w:cs="Arial"/>
          <w:sz w:val="22"/>
          <w:szCs w:val="22"/>
        </w:rPr>
        <w:t>na primer</w:t>
      </w:r>
      <w:r w:rsidRPr="00B22E1F">
        <w:rPr>
          <w:rFonts w:ascii="Arial" w:hAnsi="Arial" w:cs="Arial"/>
          <w:sz w:val="22"/>
          <w:szCs w:val="22"/>
        </w:rPr>
        <w:t xml:space="preserve"> Zakon</w:t>
      </w:r>
      <w:r w:rsidR="00AC3B76" w:rsidRPr="00B22E1F">
        <w:rPr>
          <w:rFonts w:ascii="Arial" w:hAnsi="Arial" w:cs="Arial"/>
          <w:sz w:val="22"/>
          <w:szCs w:val="22"/>
        </w:rPr>
        <w:t>a</w:t>
      </w:r>
      <w:r w:rsidRPr="00B22E1F">
        <w:rPr>
          <w:rFonts w:ascii="Arial" w:hAnsi="Arial" w:cs="Arial"/>
          <w:sz w:val="22"/>
          <w:szCs w:val="22"/>
        </w:rPr>
        <w:t xml:space="preserve"> o pokojninskem in invalidskem zavarovanju, Zakon</w:t>
      </w:r>
      <w:r w:rsidR="00AC3B76" w:rsidRPr="00B22E1F">
        <w:rPr>
          <w:rFonts w:ascii="Arial" w:hAnsi="Arial" w:cs="Arial"/>
          <w:sz w:val="22"/>
          <w:szCs w:val="22"/>
        </w:rPr>
        <w:t>a</w:t>
      </w:r>
      <w:r w:rsidRPr="00B22E1F">
        <w:rPr>
          <w:rFonts w:ascii="Arial" w:hAnsi="Arial" w:cs="Arial"/>
          <w:sz w:val="22"/>
          <w:szCs w:val="22"/>
        </w:rPr>
        <w:t xml:space="preserve"> o omejevanju uporabe alkohola, Zakon</w:t>
      </w:r>
      <w:r w:rsidR="00AC3B76" w:rsidRPr="00B22E1F">
        <w:rPr>
          <w:rFonts w:ascii="Arial" w:hAnsi="Arial" w:cs="Arial"/>
          <w:sz w:val="22"/>
          <w:szCs w:val="22"/>
        </w:rPr>
        <w:t>a</w:t>
      </w:r>
      <w:r w:rsidRPr="00B22E1F">
        <w:rPr>
          <w:rFonts w:ascii="Arial" w:hAnsi="Arial" w:cs="Arial"/>
          <w:sz w:val="22"/>
          <w:szCs w:val="22"/>
        </w:rPr>
        <w:t xml:space="preserve"> o omejevanju uporabe tobačnih in povezanih izdelkov, Zakon</w:t>
      </w:r>
      <w:r w:rsidR="00AC3B76" w:rsidRPr="00B22E1F">
        <w:rPr>
          <w:rFonts w:ascii="Arial" w:hAnsi="Arial" w:cs="Arial"/>
          <w:sz w:val="22"/>
          <w:szCs w:val="22"/>
        </w:rPr>
        <w:t>a</w:t>
      </w:r>
      <w:r w:rsidRPr="00B22E1F">
        <w:rPr>
          <w:rFonts w:ascii="Arial" w:hAnsi="Arial" w:cs="Arial"/>
          <w:sz w:val="22"/>
          <w:szCs w:val="22"/>
        </w:rPr>
        <w:t xml:space="preserve"> o tehničnih zahtevah za proizvode in o ugotavljanju skladnosti, Pravilnik</w:t>
      </w:r>
      <w:r w:rsidR="00AC3B76" w:rsidRPr="00B22E1F">
        <w:rPr>
          <w:rFonts w:ascii="Arial" w:hAnsi="Arial" w:cs="Arial"/>
          <w:sz w:val="22"/>
          <w:szCs w:val="22"/>
        </w:rPr>
        <w:t>a</w:t>
      </w:r>
      <w:r w:rsidRPr="00B22E1F">
        <w:rPr>
          <w:rFonts w:ascii="Arial" w:hAnsi="Arial" w:cs="Arial"/>
          <w:sz w:val="22"/>
          <w:szCs w:val="22"/>
        </w:rPr>
        <w:t xml:space="preserve"> o varovanju zdravja pri delu otrok, mladostnikov in mladih oseb, Pravilnik</w:t>
      </w:r>
      <w:r w:rsidR="00AC3B76" w:rsidRPr="00B22E1F">
        <w:rPr>
          <w:rFonts w:ascii="Arial" w:hAnsi="Arial" w:cs="Arial"/>
          <w:sz w:val="22"/>
          <w:szCs w:val="22"/>
        </w:rPr>
        <w:t>a</w:t>
      </w:r>
      <w:r w:rsidRPr="00B22E1F">
        <w:rPr>
          <w:rFonts w:ascii="Arial" w:hAnsi="Arial" w:cs="Arial"/>
          <w:sz w:val="22"/>
          <w:szCs w:val="22"/>
        </w:rPr>
        <w:t xml:space="preserve"> o izdaji dovoljenj za delo otrok, mlajših od 15 let</w:t>
      </w:r>
      <w:r w:rsidR="007D6DC9" w:rsidRPr="00B22E1F">
        <w:rPr>
          <w:rFonts w:ascii="Arial" w:hAnsi="Arial" w:cs="Arial"/>
          <w:sz w:val="22"/>
          <w:szCs w:val="22"/>
        </w:rPr>
        <w:t>,</w:t>
      </w:r>
      <w:r w:rsidRPr="00B22E1F">
        <w:rPr>
          <w:rFonts w:ascii="Arial" w:hAnsi="Arial" w:cs="Arial"/>
          <w:sz w:val="22"/>
          <w:szCs w:val="22"/>
        </w:rPr>
        <w:t xml:space="preserve"> i</w:t>
      </w:r>
      <w:r w:rsidR="007D6DC9" w:rsidRPr="00B22E1F">
        <w:rPr>
          <w:rFonts w:ascii="Arial" w:hAnsi="Arial" w:cs="Arial"/>
          <w:sz w:val="22"/>
          <w:szCs w:val="22"/>
        </w:rPr>
        <w:t>n podobno</w:t>
      </w:r>
      <w:r w:rsidRPr="00B22E1F">
        <w:rPr>
          <w:rFonts w:ascii="Arial" w:hAnsi="Arial" w:cs="Arial"/>
          <w:sz w:val="22"/>
          <w:szCs w:val="22"/>
        </w:rPr>
        <w:t>.</w:t>
      </w:r>
    </w:p>
    <w:p w14:paraId="3519366D" w14:textId="77777777" w:rsidR="006576F1" w:rsidRPr="00B22E1F" w:rsidRDefault="006576F1" w:rsidP="0046416D">
      <w:pPr>
        <w:pStyle w:val="odstavek"/>
        <w:spacing w:before="0" w:beforeAutospacing="0" w:after="0" w:afterAutospacing="0"/>
        <w:jc w:val="both"/>
        <w:rPr>
          <w:rFonts w:ascii="Arial" w:hAnsi="Arial" w:cs="Arial"/>
          <w:sz w:val="22"/>
          <w:szCs w:val="22"/>
        </w:rPr>
      </w:pPr>
    </w:p>
    <w:p w14:paraId="2349D1B6" w14:textId="72931957" w:rsidR="00A14A09" w:rsidRPr="00B22E1F" w:rsidRDefault="00A14A09" w:rsidP="0046416D">
      <w:pPr>
        <w:pStyle w:val="Navadensplet"/>
        <w:spacing w:before="0" w:after="0"/>
        <w:jc w:val="both"/>
        <w:rPr>
          <w:rFonts w:ascii="Arial" w:hAnsi="Arial" w:cs="Arial"/>
          <w:sz w:val="22"/>
          <w:szCs w:val="22"/>
        </w:rPr>
      </w:pPr>
      <w:r w:rsidRPr="00B22E1F">
        <w:rPr>
          <w:rFonts w:ascii="Arial" w:hAnsi="Arial" w:cs="Arial"/>
          <w:sz w:val="22"/>
          <w:szCs w:val="22"/>
        </w:rPr>
        <w:t xml:space="preserve">Področja dela inšpektorjev se razlikujejo tudi po načinu opravljanja nadzora. Pri delovnih razmerjih gre največkrat za preglede internih aktov in dokumentov (pogodb o zaposlitvi, listin o izplačilih plač, nadomestilih, dodatkih </w:t>
      </w:r>
      <w:r w:rsidR="00CE580F" w:rsidRPr="00B22E1F">
        <w:rPr>
          <w:rFonts w:ascii="Arial" w:hAnsi="Arial" w:cs="Arial"/>
          <w:sz w:val="22"/>
          <w:szCs w:val="22"/>
        </w:rPr>
        <w:t>in podobno</w:t>
      </w:r>
      <w:r w:rsidRPr="00B22E1F">
        <w:rPr>
          <w:rFonts w:ascii="Arial" w:hAnsi="Arial" w:cs="Arial"/>
          <w:sz w:val="22"/>
          <w:szCs w:val="22"/>
        </w:rPr>
        <w:t>), na podlagi katerih se ugotavljajo kršitve pravic in obveznosti. Inšpekcijsko nadzorstvo s področja varnosti in zdravja pri delu obsega neposredno kontrolo objektov in delovnih prostorov, delovnih mest, ugotavljanje pogojev za delo v prostorih in na deloviščih, ustreznost sredstev za delo (strojev, orodij, opreme), osebne varovalne opreme, izvajanj</w:t>
      </w:r>
      <w:r w:rsidR="00AC3B76" w:rsidRPr="00B22E1F">
        <w:rPr>
          <w:rFonts w:ascii="Arial" w:hAnsi="Arial" w:cs="Arial"/>
          <w:sz w:val="22"/>
          <w:szCs w:val="22"/>
        </w:rPr>
        <w:t>a</w:t>
      </w:r>
      <w:r w:rsidRPr="00B22E1F">
        <w:rPr>
          <w:rFonts w:ascii="Arial" w:hAnsi="Arial" w:cs="Arial"/>
          <w:sz w:val="22"/>
          <w:szCs w:val="22"/>
        </w:rPr>
        <w:t xml:space="preserve"> zdravstvenih pregled</w:t>
      </w:r>
      <w:r w:rsidR="006576F1" w:rsidRPr="00B22E1F">
        <w:rPr>
          <w:rFonts w:ascii="Arial" w:hAnsi="Arial" w:cs="Arial"/>
          <w:sz w:val="22"/>
          <w:szCs w:val="22"/>
        </w:rPr>
        <w:t xml:space="preserve">ov, </w:t>
      </w:r>
      <w:proofErr w:type="spellStart"/>
      <w:r w:rsidR="006576F1" w:rsidRPr="00B22E1F">
        <w:rPr>
          <w:rFonts w:ascii="Arial" w:hAnsi="Arial" w:cs="Arial"/>
          <w:sz w:val="22"/>
          <w:szCs w:val="22"/>
        </w:rPr>
        <w:t>mikroklimatske</w:t>
      </w:r>
      <w:proofErr w:type="spellEnd"/>
      <w:r w:rsidR="006576F1" w:rsidRPr="00B22E1F">
        <w:rPr>
          <w:rFonts w:ascii="Arial" w:hAnsi="Arial" w:cs="Arial"/>
          <w:sz w:val="22"/>
          <w:szCs w:val="22"/>
        </w:rPr>
        <w:t xml:space="preserve"> razmere i</w:t>
      </w:r>
      <w:r w:rsidR="00CE580F" w:rsidRPr="00B22E1F">
        <w:rPr>
          <w:rFonts w:ascii="Arial" w:hAnsi="Arial" w:cs="Arial"/>
          <w:sz w:val="22"/>
          <w:szCs w:val="22"/>
        </w:rPr>
        <w:t>n drugo</w:t>
      </w:r>
      <w:r w:rsidR="006576F1" w:rsidRPr="00B22E1F">
        <w:rPr>
          <w:rFonts w:ascii="Arial" w:hAnsi="Arial" w:cs="Arial"/>
          <w:sz w:val="22"/>
          <w:szCs w:val="22"/>
        </w:rPr>
        <w:t>.</w:t>
      </w:r>
    </w:p>
    <w:p w14:paraId="7E6B9A58" w14:textId="11476557" w:rsidR="00A14A09" w:rsidRDefault="00A14A09" w:rsidP="00A14A09">
      <w:pPr>
        <w:spacing w:after="0" w:line="240" w:lineRule="auto"/>
        <w:jc w:val="both"/>
        <w:rPr>
          <w:rFonts w:ascii="Arial" w:eastAsia="Times New Roman" w:hAnsi="Arial" w:cs="Arial"/>
          <w:lang w:eastAsia="sl-SI"/>
        </w:rPr>
      </w:pPr>
    </w:p>
    <w:p w14:paraId="7B077412" w14:textId="67FCE2F4" w:rsidR="00366424" w:rsidRDefault="00366424" w:rsidP="00A14A09">
      <w:pPr>
        <w:spacing w:after="0" w:line="240" w:lineRule="auto"/>
        <w:jc w:val="both"/>
        <w:rPr>
          <w:rFonts w:ascii="Arial" w:eastAsia="Times New Roman" w:hAnsi="Arial" w:cs="Arial"/>
          <w:lang w:eastAsia="sl-SI"/>
        </w:rPr>
      </w:pPr>
    </w:p>
    <w:p w14:paraId="6B9B93C3" w14:textId="77777777" w:rsidR="00366424" w:rsidRPr="00B22E1F" w:rsidRDefault="00366424" w:rsidP="00A14A09">
      <w:pPr>
        <w:spacing w:after="0" w:line="240" w:lineRule="auto"/>
        <w:jc w:val="both"/>
        <w:rPr>
          <w:rFonts w:ascii="Arial" w:eastAsia="Times New Roman" w:hAnsi="Arial" w:cs="Arial"/>
          <w:lang w:eastAsia="sl-SI"/>
        </w:rPr>
      </w:pPr>
    </w:p>
    <w:p w14:paraId="4CF4627A" w14:textId="77777777" w:rsidR="00AC3B76" w:rsidRPr="00B22E1F" w:rsidRDefault="00AC3B76" w:rsidP="00A14A09">
      <w:pPr>
        <w:spacing w:after="0" w:line="240" w:lineRule="auto"/>
        <w:jc w:val="both"/>
        <w:rPr>
          <w:rFonts w:ascii="Arial" w:eastAsia="Times New Roman" w:hAnsi="Arial" w:cs="Arial"/>
          <w:lang w:eastAsia="sl-SI"/>
        </w:rPr>
      </w:pPr>
    </w:p>
    <w:p w14:paraId="010D0B2C" w14:textId="10401538" w:rsidR="00A14A09" w:rsidRPr="00B22E1F" w:rsidRDefault="00A43E03" w:rsidP="00A14A09">
      <w:pPr>
        <w:spacing w:after="0" w:line="240" w:lineRule="auto"/>
        <w:ind w:right="-426"/>
        <w:jc w:val="both"/>
        <w:rPr>
          <w:rFonts w:ascii="Arial" w:hAnsi="Arial" w:cs="Arial"/>
          <w:b/>
        </w:rPr>
      </w:pPr>
      <w:r w:rsidRPr="00B22E1F">
        <w:rPr>
          <w:rFonts w:ascii="Arial" w:hAnsi="Arial" w:cs="Arial"/>
          <w:b/>
        </w:rPr>
        <w:lastRenderedPageBreak/>
        <w:t xml:space="preserve">6.2 </w:t>
      </w:r>
      <w:r w:rsidR="00A14A09" w:rsidRPr="00B22E1F">
        <w:rPr>
          <w:rFonts w:ascii="Arial" w:hAnsi="Arial" w:cs="Arial"/>
          <w:b/>
        </w:rPr>
        <w:t>Z</w:t>
      </w:r>
      <w:r w:rsidR="00465606" w:rsidRPr="00B22E1F">
        <w:rPr>
          <w:rFonts w:ascii="Arial" w:hAnsi="Arial" w:cs="Arial"/>
          <w:b/>
        </w:rPr>
        <w:t>AKON O INŠPEKCIJSKEM NADZORU</w:t>
      </w:r>
    </w:p>
    <w:p w14:paraId="6C724B5B" w14:textId="77777777" w:rsidR="00A14A09" w:rsidRPr="00B22E1F" w:rsidRDefault="00A14A09" w:rsidP="0046416D">
      <w:pPr>
        <w:spacing w:after="0" w:line="240" w:lineRule="auto"/>
        <w:jc w:val="both"/>
        <w:rPr>
          <w:rFonts w:ascii="Arial" w:hAnsi="Arial" w:cs="Arial"/>
          <w:b/>
          <w:u w:val="single"/>
        </w:rPr>
      </w:pPr>
    </w:p>
    <w:p w14:paraId="77C1E0FC" w14:textId="057ACD81" w:rsidR="00A14A09" w:rsidRPr="00B22E1F" w:rsidRDefault="00A14A09" w:rsidP="0046416D">
      <w:pPr>
        <w:spacing w:after="0" w:line="240" w:lineRule="auto"/>
        <w:jc w:val="both"/>
        <w:rPr>
          <w:rFonts w:ascii="Arial" w:hAnsi="Arial" w:cs="Arial"/>
        </w:rPr>
      </w:pPr>
      <w:r w:rsidRPr="00B22E1F">
        <w:rPr>
          <w:rFonts w:ascii="Arial" w:hAnsi="Arial" w:cs="Arial"/>
        </w:rPr>
        <w:t xml:space="preserve">Zakon o inšpekcijskem nadzoru ureja splošna načela inšpekcijskega nadzora, organizacijo inšpekcij, položaj, pravice in </w:t>
      </w:r>
      <w:r w:rsidR="00CE580F" w:rsidRPr="00B22E1F">
        <w:rPr>
          <w:rFonts w:ascii="Arial" w:hAnsi="Arial" w:cs="Arial"/>
        </w:rPr>
        <w:t>obveznosti</w:t>
      </w:r>
      <w:r w:rsidRPr="00B22E1F">
        <w:rPr>
          <w:rFonts w:ascii="Arial" w:hAnsi="Arial" w:cs="Arial"/>
        </w:rPr>
        <w:t xml:space="preserve"> inšpektorjev, pooblastila inšpektorjev, postopek inšpekcijskega nadzora, inšpekcijske ukrepe in druga vprašanja, povezana z inšpekcijskim nadzorom.</w:t>
      </w:r>
    </w:p>
    <w:p w14:paraId="63E123BF" w14:textId="77777777" w:rsidR="00A14A09" w:rsidRPr="00B22E1F" w:rsidRDefault="00A14A09" w:rsidP="0046416D">
      <w:pPr>
        <w:spacing w:after="0" w:line="240" w:lineRule="auto"/>
        <w:jc w:val="both"/>
        <w:rPr>
          <w:rFonts w:ascii="Arial" w:hAnsi="Arial" w:cs="Arial"/>
        </w:rPr>
      </w:pPr>
    </w:p>
    <w:p w14:paraId="4F254E7F" w14:textId="532A7E44" w:rsidR="00A14A09" w:rsidRPr="00B22E1F" w:rsidRDefault="00A14A09" w:rsidP="0046416D">
      <w:pPr>
        <w:spacing w:after="0" w:line="240" w:lineRule="auto"/>
        <w:jc w:val="both"/>
        <w:rPr>
          <w:rFonts w:ascii="Arial" w:hAnsi="Arial" w:cs="Arial"/>
        </w:rPr>
      </w:pPr>
      <w:r w:rsidRPr="00B22E1F">
        <w:rPr>
          <w:rFonts w:ascii="Arial" w:hAnsi="Arial" w:cs="Arial"/>
        </w:rPr>
        <w:t>Za inšpekcije, katerih delovanje urejajo posebni zakoni, se ZIN uporablja samo glede tistih vprašanj, ki niso urejena s posebnimi zakoni</w:t>
      </w:r>
      <w:r w:rsidR="00FA4775" w:rsidRPr="00B22E1F">
        <w:rPr>
          <w:rFonts w:ascii="Arial" w:hAnsi="Arial" w:cs="Arial"/>
        </w:rPr>
        <w:t>.</w:t>
      </w:r>
      <w:r w:rsidRPr="00B22E1F">
        <w:rPr>
          <w:rFonts w:ascii="Arial" w:hAnsi="Arial" w:cs="Arial"/>
        </w:rPr>
        <w:t xml:space="preserve"> </w:t>
      </w:r>
      <w:r w:rsidR="00FA4775" w:rsidRPr="00B22E1F">
        <w:rPr>
          <w:rFonts w:ascii="Arial" w:hAnsi="Arial" w:cs="Arial"/>
        </w:rPr>
        <w:t>G</w:t>
      </w:r>
      <w:r w:rsidRPr="00B22E1F">
        <w:rPr>
          <w:rFonts w:ascii="Arial" w:hAnsi="Arial" w:cs="Arial"/>
        </w:rPr>
        <w:t>lede vseh postopkovnih vprašanj, ki niso urejena z ZIN ali posebnim zakonom iz prejšnjega stavka, se uporablja zakon, ki ureja splošni upravni postopek. Ker eno izmed pooblastil za ukrepanje inšpektorja zajema tudi izvajanje postopkov</w:t>
      </w:r>
      <w:r w:rsidR="00FA4775" w:rsidRPr="00B22E1F">
        <w:rPr>
          <w:rFonts w:ascii="Arial" w:hAnsi="Arial" w:cs="Arial"/>
        </w:rPr>
        <w:t xml:space="preserve"> o prekrških</w:t>
      </w:r>
      <w:r w:rsidRPr="00B22E1F">
        <w:rPr>
          <w:rFonts w:ascii="Arial" w:hAnsi="Arial" w:cs="Arial"/>
        </w:rPr>
        <w:t>, se za tovrstne postopke uporablja Zakon o prekrških (ZP-1).</w:t>
      </w:r>
    </w:p>
    <w:p w14:paraId="65413E7E" w14:textId="77777777" w:rsidR="00A14A09" w:rsidRPr="00B22E1F" w:rsidRDefault="00A14A09" w:rsidP="0046416D">
      <w:pPr>
        <w:spacing w:after="0" w:line="240" w:lineRule="auto"/>
        <w:jc w:val="both"/>
        <w:rPr>
          <w:rFonts w:ascii="Arial" w:hAnsi="Arial" w:cs="Arial"/>
        </w:rPr>
      </w:pPr>
    </w:p>
    <w:p w14:paraId="1BD10EA7" w14:textId="027F1D45" w:rsidR="00A14A09" w:rsidRPr="00B22E1F" w:rsidRDefault="00A14A09" w:rsidP="0046416D">
      <w:pPr>
        <w:spacing w:after="0" w:line="240" w:lineRule="auto"/>
        <w:jc w:val="both"/>
        <w:rPr>
          <w:rFonts w:ascii="Arial" w:hAnsi="Arial" w:cs="Arial"/>
        </w:rPr>
      </w:pPr>
      <w:r w:rsidRPr="00B22E1F">
        <w:rPr>
          <w:rFonts w:ascii="Arial" w:hAnsi="Arial" w:cs="Arial"/>
        </w:rPr>
        <w:t xml:space="preserve">Glede na navedeno </w:t>
      </w:r>
      <w:r w:rsidR="008A5C09" w:rsidRPr="00B22E1F">
        <w:rPr>
          <w:rFonts w:ascii="Arial" w:hAnsi="Arial" w:cs="Arial"/>
        </w:rPr>
        <w:t>področje</w:t>
      </w:r>
      <w:r w:rsidRPr="00B22E1F">
        <w:rPr>
          <w:rFonts w:ascii="Arial" w:hAnsi="Arial" w:cs="Arial"/>
        </w:rPr>
        <w:t xml:space="preserve"> delovanja I</w:t>
      </w:r>
      <w:r w:rsidR="00133832" w:rsidRPr="00B22E1F">
        <w:rPr>
          <w:rFonts w:ascii="Arial" w:hAnsi="Arial" w:cs="Arial"/>
        </w:rPr>
        <w:t xml:space="preserve">nšpektorata RS za delo </w:t>
      </w:r>
      <w:r w:rsidR="0071736F" w:rsidRPr="00B22E1F">
        <w:rPr>
          <w:rFonts w:ascii="Arial" w:hAnsi="Arial" w:cs="Arial"/>
        </w:rPr>
        <w:t xml:space="preserve">torej načeloma </w:t>
      </w:r>
      <w:r w:rsidR="00133832" w:rsidRPr="00B22E1F">
        <w:rPr>
          <w:rFonts w:ascii="Arial" w:hAnsi="Arial" w:cs="Arial"/>
        </w:rPr>
        <w:t>ureja ZID-1</w:t>
      </w:r>
      <w:r w:rsidRPr="00B22E1F">
        <w:rPr>
          <w:rFonts w:ascii="Arial" w:hAnsi="Arial" w:cs="Arial"/>
        </w:rPr>
        <w:t xml:space="preserve">, za </w:t>
      </w:r>
      <w:r w:rsidR="00133832" w:rsidRPr="00B22E1F">
        <w:rPr>
          <w:rFonts w:ascii="Arial" w:hAnsi="Arial" w:cs="Arial"/>
        </w:rPr>
        <w:t>vprašanja, ki niso urejena z ZID-1, se uporablja ZIN</w:t>
      </w:r>
      <w:r w:rsidRPr="00B22E1F">
        <w:rPr>
          <w:rFonts w:ascii="Arial" w:hAnsi="Arial" w:cs="Arial"/>
        </w:rPr>
        <w:t>, za postopkovna vprašanja</w:t>
      </w:r>
      <w:r w:rsidR="0071736F" w:rsidRPr="00B22E1F">
        <w:rPr>
          <w:rFonts w:ascii="Arial" w:hAnsi="Arial" w:cs="Arial"/>
        </w:rPr>
        <w:t>, ki niso urejena ne v ZID-1 ne v ZIN,</w:t>
      </w:r>
      <w:r w:rsidRPr="00B22E1F">
        <w:rPr>
          <w:rFonts w:ascii="Arial" w:hAnsi="Arial" w:cs="Arial"/>
        </w:rPr>
        <w:t xml:space="preserve"> pa Zakon o splošnem upravnem postopku (ZUP) </w:t>
      </w:r>
      <w:r w:rsidR="008A5C09" w:rsidRPr="00B22E1F">
        <w:rPr>
          <w:rFonts w:ascii="Arial" w:hAnsi="Arial" w:cs="Arial"/>
        </w:rPr>
        <w:t>ter za postopke o prekrških</w:t>
      </w:r>
      <w:r w:rsidRPr="00B22E1F">
        <w:rPr>
          <w:rFonts w:ascii="Arial" w:hAnsi="Arial" w:cs="Arial"/>
        </w:rPr>
        <w:t xml:space="preserve"> Zakon o prekrških. </w:t>
      </w:r>
    </w:p>
    <w:p w14:paraId="3E2BE520" w14:textId="77777777" w:rsidR="00A14A09" w:rsidRPr="00B22E1F" w:rsidRDefault="00A14A09" w:rsidP="0046416D">
      <w:pPr>
        <w:spacing w:after="0" w:line="240" w:lineRule="auto"/>
        <w:jc w:val="both"/>
        <w:rPr>
          <w:rFonts w:ascii="Arial" w:hAnsi="Arial" w:cs="Arial"/>
        </w:rPr>
      </w:pPr>
    </w:p>
    <w:p w14:paraId="3501C8E7" w14:textId="77777777" w:rsidR="00A14A09" w:rsidRPr="00B22E1F" w:rsidRDefault="00A14A09" w:rsidP="0046416D">
      <w:pPr>
        <w:spacing w:after="0" w:line="240" w:lineRule="auto"/>
        <w:jc w:val="both"/>
        <w:rPr>
          <w:rFonts w:ascii="Arial" w:hAnsi="Arial" w:cs="Arial"/>
          <w:b/>
        </w:rPr>
      </w:pPr>
      <w:r w:rsidRPr="00B22E1F">
        <w:rPr>
          <w:rFonts w:ascii="Arial" w:hAnsi="Arial" w:cs="Arial"/>
          <w:b/>
        </w:rPr>
        <w:t>Pooblastila inšpektorja</w:t>
      </w:r>
    </w:p>
    <w:p w14:paraId="2D9BED19" w14:textId="3245B66E" w:rsidR="00A14A09" w:rsidRPr="00B22E1F" w:rsidRDefault="00A14A09" w:rsidP="0046416D">
      <w:pPr>
        <w:spacing w:after="0" w:line="240" w:lineRule="auto"/>
        <w:jc w:val="both"/>
        <w:rPr>
          <w:rFonts w:ascii="Arial" w:hAnsi="Arial" w:cs="Arial"/>
        </w:rPr>
      </w:pPr>
      <w:r w:rsidRPr="00B22E1F">
        <w:rPr>
          <w:rFonts w:ascii="Arial" w:hAnsi="Arial" w:cs="Arial"/>
        </w:rPr>
        <w:t>Za učinkovito varstvo javnega in zasebnega interesa, ki je predmet varstva inšpekcijskega nadzora, ima inšpektor posebna pooblastila</w:t>
      </w:r>
      <w:r w:rsidR="0071736F" w:rsidRPr="00B22E1F">
        <w:rPr>
          <w:rFonts w:ascii="Arial" w:hAnsi="Arial" w:cs="Arial"/>
        </w:rPr>
        <w:t>.</w:t>
      </w:r>
      <w:r w:rsidRPr="00B22E1F">
        <w:rPr>
          <w:rFonts w:ascii="Arial" w:hAnsi="Arial" w:cs="Arial"/>
        </w:rPr>
        <w:t xml:space="preserve"> </w:t>
      </w:r>
      <w:r w:rsidR="00133832" w:rsidRPr="00B22E1F">
        <w:rPr>
          <w:rFonts w:ascii="Arial" w:hAnsi="Arial" w:cs="Arial"/>
        </w:rPr>
        <w:t>ZIN ureja način, kako</w:t>
      </w:r>
      <w:r w:rsidRPr="00B22E1F">
        <w:rPr>
          <w:rFonts w:ascii="Arial" w:hAnsi="Arial" w:cs="Arial"/>
        </w:rPr>
        <w:t xml:space="preserve"> se v postopku ugotovi</w:t>
      </w:r>
      <w:r w:rsidR="007D6DC9" w:rsidRPr="00B22E1F">
        <w:rPr>
          <w:rFonts w:ascii="Arial" w:hAnsi="Arial" w:cs="Arial"/>
        </w:rPr>
        <w:t>jo</w:t>
      </w:r>
      <w:r w:rsidRPr="00B22E1F">
        <w:rPr>
          <w:rFonts w:ascii="Arial" w:hAnsi="Arial" w:cs="Arial"/>
        </w:rPr>
        <w:t xml:space="preserve"> resnično dejansko stanje stvari in</w:t>
      </w:r>
      <w:r w:rsidR="0071736F" w:rsidRPr="00B22E1F">
        <w:rPr>
          <w:rFonts w:ascii="Arial" w:hAnsi="Arial" w:cs="Arial"/>
        </w:rPr>
        <w:t xml:space="preserve"> </w:t>
      </w:r>
      <w:r w:rsidR="00FE6F80" w:rsidRPr="00B22E1F">
        <w:rPr>
          <w:rFonts w:ascii="Arial" w:hAnsi="Arial" w:cs="Arial"/>
        </w:rPr>
        <w:t>možnosti</w:t>
      </w:r>
      <w:r w:rsidR="008A5C09" w:rsidRPr="00B22E1F">
        <w:rPr>
          <w:rFonts w:ascii="Arial" w:hAnsi="Arial" w:cs="Arial"/>
        </w:rPr>
        <w:t>,</w:t>
      </w:r>
      <w:r w:rsidR="00FE6F80" w:rsidRPr="00B22E1F">
        <w:rPr>
          <w:rFonts w:ascii="Arial" w:hAnsi="Arial" w:cs="Arial"/>
        </w:rPr>
        <w:t xml:space="preserve"> ter postopke</w:t>
      </w:r>
      <w:r w:rsidR="0071736F" w:rsidRPr="00B22E1F">
        <w:rPr>
          <w:rFonts w:ascii="Arial" w:hAnsi="Arial" w:cs="Arial"/>
        </w:rPr>
        <w:t>, v kater</w:t>
      </w:r>
      <w:r w:rsidR="00FE6F80" w:rsidRPr="00B22E1F">
        <w:rPr>
          <w:rFonts w:ascii="Arial" w:hAnsi="Arial" w:cs="Arial"/>
        </w:rPr>
        <w:t>ih</w:t>
      </w:r>
      <w:r w:rsidRPr="00B22E1F">
        <w:rPr>
          <w:rFonts w:ascii="Arial" w:hAnsi="Arial" w:cs="Arial"/>
        </w:rPr>
        <w:t xml:space="preserve"> se po izdaji odločbe</w:t>
      </w:r>
      <w:r w:rsidR="00FE6F80" w:rsidRPr="00B22E1F">
        <w:rPr>
          <w:rFonts w:ascii="Arial" w:hAnsi="Arial" w:cs="Arial"/>
        </w:rPr>
        <w:t xml:space="preserve"> lahko</w:t>
      </w:r>
      <w:r w:rsidRPr="00B22E1F">
        <w:rPr>
          <w:rFonts w:ascii="Arial" w:hAnsi="Arial" w:cs="Arial"/>
        </w:rPr>
        <w:t xml:space="preserve"> izvrši inšpekcijska odločba. </w:t>
      </w:r>
      <w:r w:rsidR="007D6DC9" w:rsidRPr="00B22E1F">
        <w:rPr>
          <w:rFonts w:ascii="Arial" w:hAnsi="Arial" w:cs="Arial"/>
        </w:rPr>
        <w:t>T</w:t>
      </w:r>
      <w:r w:rsidRPr="00B22E1F">
        <w:rPr>
          <w:rFonts w:ascii="Arial" w:hAnsi="Arial" w:cs="Arial"/>
        </w:rPr>
        <w:t>reb</w:t>
      </w:r>
      <w:r w:rsidR="007D6DC9" w:rsidRPr="00B22E1F">
        <w:rPr>
          <w:rFonts w:ascii="Arial" w:hAnsi="Arial" w:cs="Arial"/>
        </w:rPr>
        <w:t>a</w:t>
      </w:r>
      <w:r w:rsidRPr="00B22E1F">
        <w:rPr>
          <w:rFonts w:ascii="Arial" w:hAnsi="Arial" w:cs="Arial"/>
        </w:rPr>
        <w:t xml:space="preserve"> je poudariti, da inšpektor pri uporabi pooblastil </w:t>
      </w:r>
      <w:r w:rsidR="008A5C09" w:rsidRPr="00B22E1F">
        <w:rPr>
          <w:rFonts w:ascii="Arial" w:hAnsi="Arial" w:cs="Arial"/>
        </w:rPr>
        <w:t>upošteva</w:t>
      </w:r>
      <w:r w:rsidRPr="00B22E1F">
        <w:rPr>
          <w:rFonts w:ascii="Arial" w:hAnsi="Arial" w:cs="Arial"/>
        </w:rPr>
        <w:t xml:space="preserve"> načel</w:t>
      </w:r>
      <w:r w:rsidR="008A5C09" w:rsidRPr="00B22E1F">
        <w:rPr>
          <w:rFonts w:ascii="Arial" w:hAnsi="Arial" w:cs="Arial"/>
        </w:rPr>
        <w:t>o</w:t>
      </w:r>
      <w:r w:rsidRPr="00B22E1F">
        <w:rPr>
          <w:rFonts w:ascii="Arial" w:hAnsi="Arial" w:cs="Arial"/>
        </w:rPr>
        <w:t xml:space="preserve"> sorazmernosti in uporablja pooblastila, ki najmanj posegajo v sfero zavezanca, kljub temu pa se varuje javni in zasebni interes.</w:t>
      </w:r>
      <w:r w:rsidR="00133832" w:rsidRPr="00B22E1F">
        <w:rPr>
          <w:rFonts w:ascii="Arial" w:hAnsi="Arial" w:cs="Arial"/>
        </w:rPr>
        <w:t xml:space="preserve"> Pri izbiri ukrepov inšpektor ob upoštevanju teže kršitve izreče najprej tisti ukrep, ki je za zavezanca ugodnejši (milejši), če je s tem dosežen namen predpisa.</w:t>
      </w:r>
    </w:p>
    <w:p w14:paraId="51E3AF39" w14:textId="77777777" w:rsidR="00133832" w:rsidRPr="00B22E1F" w:rsidRDefault="00133832" w:rsidP="0046416D">
      <w:pPr>
        <w:spacing w:after="0" w:line="240" w:lineRule="auto"/>
        <w:jc w:val="both"/>
        <w:rPr>
          <w:rFonts w:ascii="Arial" w:hAnsi="Arial" w:cs="Arial"/>
        </w:rPr>
      </w:pPr>
    </w:p>
    <w:p w14:paraId="26C60110" w14:textId="0746AB46" w:rsidR="00A14A09" w:rsidRPr="00B22E1F" w:rsidRDefault="00133832" w:rsidP="0046416D">
      <w:pPr>
        <w:spacing w:after="0" w:line="240" w:lineRule="auto"/>
        <w:jc w:val="both"/>
        <w:rPr>
          <w:rFonts w:ascii="Arial" w:hAnsi="Arial" w:cs="Arial"/>
        </w:rPr>
      </w:pPr>
      <w:r w:rsidRPr="00B22E1F">
        <w:rPr>
          <w:rFonts w:ascii="Arial" w:hAnsi="Arial" w:cs="Arial"/>
        </w:rPr>
        <w:t>Pri pooblastilih</w:t>
      </w:r>
      <w:r w:rsidR="00A14A09" w:rsidRPr="00B22E1F">
        <w:rPr>
          <w:rFonts w:ascii="Arial" w:hAnsi="Arial" w:cs="Arial"/>
        </w:rPr>
        <w:t xml:space="preserve"> je treb</w:t>
      </w:r>
      <w:r w:rsidR="007D6DC9" w:rsidRPr="00B22E1F">
        <w:rPr>
          <w:rFonts w:ascii="Arial" w:hAnsi="Arial" w:cs="Arial"/>
        </w:rPr>
        <w:t>a</w:t>
      </w:r>
      <w:r w:rsidR="00A14A09" w:rsidRPr="00B22E1F">
        <w:rPr>
          <w:rFonts w:ascii="Arial" w:hAnsi="Arial" w:cs="Arial"/>
        </w:rPr>
        <w:t xml:space="preserve"> upoštevati posebnosti in razlike, zato jih delimo na:</w:t>
      </w:r>
    </w:p>
    <w:p w14:paraId="1523971C" w14:textId="77777777" w:rsidR="00A14A09" w:rsidRPr="00B22E1F" w:rsidRDefault="00A14A09" w:rsidP="0046416D">
      <w:pPr>
        <w:spacing w:after="0" w:line="240" w:lineRule="auto"/>
        <w:jc w:val="both"/>
        <w:rPr>
          <w:rFonts w:ascii="Arial" w:hAnsi="Arial" w:cs="Arial"/>
        </w:rPr>
      </w:pPr>
    </w:p>
    <w:p w14:paraId="1168CDEA" w14:textId="77777777" w:rsidR="00A14A09" w:rsidRPr="00B22E1F" w:rsidRDefault="00A14A09" w:rsidP="00A14A09">
      <w:pPr>
        <w:spacing w:after="0" w:line="240" w:lineRule="auto"/>
        <w:ind w:right="-426"/>
        <w:jc w:val="both"/>
        <w:rPr>
          <w:rFonts w:ascii="Arial" w:hAnsi="Arial" w:cs="Arial"/>
        </w:rPr>
      </w:pPr>
      <w:r w:rsidRPr="00B22E1F">
        <w:rPr>
          <w:rFonts w:ascii="Arial" w:hAnsi="Arial" w:cs="Arial"/>
          <w:b/>
          <w:bCs/>
        </w:rPr>
        <w:t>A. Pooblastila pri inšpekcijskih zavezancih</w:t>
      </w:r>
      <w:r w:rsidRPr="00B22E1F">
        <w:rPr>
          <w:rFonts w:ascii="Arial" w:hAnsi="Arial" w:cs="Arial"/>
        </w:rPr>
        <w:t xml:space="preserve"> (prvi odstavek 19. člena ZIN)</w:t>
      </w:r>
    </w:p>
    <w:p w14:paraId="0FD793DC" w14:textId="77777777" w:rsidR="00A14A09" w:rsidRPr="00B22E1F" w:rsidRDefault="00A14A09" w:rsidP="00A14A09">
      <w:pPr>
        <w:pStyle w:val="Brezrazmikov"/>
        <w:rPr>
          <w:rFonts w:ascii="Arial" w:hAnsi="Arial" w:cs="Arial"/>
          <w:lang w:val="sl-SI"/>
        </w:rPr>
      </w:pPr>
      <w:r w:rsidRPr="00B22E1F">
        <w:rPr>
          <w:rFonts w:ascii="Arial" w:hAnsi="Arial" w:cs="Arial"/>
          <w:lang w:val="sl-SI"/>
        </w:rPr>
        <w:t>Pri opravljanju nalog inšpekcijskega nadzora ima inšpektor pri fizični ali pravni osebi, pri kateri opravlja inšpekcijski nadzor, pravico:</w:t>
      </w:r>
    </w:p>
    <w:p w14:paraId="5C5022E1" w14:textId="37343EF4" w:rsidR="00A14A09" w:rsidRPr="00B22E1F" w:rsidRDefault="00A14A09" w:rsidP="00E713F5">
      <w:pPr>
        <w:pStyle w:val="Alineazaodstavkom"/>
      </w:pPr>
      <w:r w:rsidRPr="00B22E1F">
        <w:t>pregledati prostore, objekte, postroje, naprave, delovna sredstva, napeljave, predmete, blago, snovi, poslovne knjige, pogodbe, listine in druge dokumente ter poslovanje in dokumentacijo državnih organov, gospodarskih družb, zavodov, drugih organizacij in skupnosti ter zasebnikov,</w:t>
      </w:r>
    </w:p>
    <w:p w14:paraId="09570847" w14:textId="6A5FE430" w:rsidR="00A14A09" w:rsidRPr="00B22E1F" w:rsidRDefault="00A14A09" w:rsidP="00E713F5">
      <w:pPr>
        <w:pStyle w:val="Alineazaodstavkom"/>
      </w:pPr>
      <w:r w:rsidRPr="00B22E1F">
        <w:t>vstopiti na parcele in zemljišča fizičnih in pravnih oseb,</w:t>
      </w:r>
    </w:p>
    <w:p w14:paraId="6AE54CE7" w14:textId="7BC20590" w:rsidR="00A14A09" w:rsidRPr="00B22E1F" w:rsidRDefault="00A14A09" w:rsidP="00E713F5">
      <w:pPr>
        <w:pStyle w:val="Alineazaodstavkom"/>
      </w:pPr>
      <w:r w:rsidRPr="00B22E1F">
        <w:t>pregledati poslovne knjige, pogodbe, listine in druge dokumente ter poslovanje in dokumentacijo, kadar se vodijo in hranijo na elektronskem mediju</w:t>
      </w:r>
      <w:r w:rsidR="008A5C09" w:rsidRPr="00B22E1F">
        <w:t>,</w:t>
      </w:r>
      <w:r w:rsidRPr="00B22E1F">
        <w:t xml:space="preserve"> ter zahtevati izdelavo njihove pisne oblike, ki mora verodostojno potrjevati elektronsko obliko,</w:t>
      </w:r>
    </w:p>
    <w:p w14:paraId="79C43433" w14:textId="5D5C5661" w:rsidR="00A14A09" w:rsidRPr="00B22E1F" w:rsidRDefault="00A14A09" w:rsidP="00E713F5">
      <w:pPr>
        <w:pStyle w:val="Alineazaodstavkom"/>
      </w:pPr>
      <w:r w:rsidRPr="00B22E1F">
        <w:t>zaslišati stranke in priče v upravnem postopku,</w:t>
      </w:r>
    </w:p>
    <w:p w14:paraId="77137326" w14:textId="3A6AA4D3" w:rsidR="00A14A09" w:rsidRPr="00B22E1F" w:rsidRDefault="00A14A09" w:rsidP="00E713F5">
      <w:pPr>
        <w:pStyle w:val="Alineazaodstavkom"/>
      </w:pPr>
      <w:r w:rsidRPr="00B22E1F">
        <w:t>pregledati listine, s katerimi lahko ugotovi i</w:t>
      </w:r>
      <w:r w:rsidR="008A5C09" w:rsidRPr="00B22E1F">
        <w:t>dentiteto</w:t>
      </w:r>
      <w:r w:rsidRPr="00B22E1F">
        <w:t xml:space="preserve"> oseb,</w:t>
      </w:r>
    </w:p>
    <w:p w14:paraId="403564ED" w14:textId="28420779" w:rsidR="00A14A09" w:rsidRPr="00B22E1F" w:rsidRDefault="00A14A09" w:rsidP="00E713F5">
      <w:pPr>
        <w:pStyle w:val="Alineazaodstavkom"/>
      </w:pPr>
      <w:r w:rsidRPr="00B22E1F">
        <w:t>brezplačno pridobiti in uporabljati osebne in druge podatke iz uradnih evidenc in drugih zbirk podatkov, ki so potrebni za izvedbo inšpekcijskega nadzora,</w:t>
      </w:r>
    </w:p>
    <w:p w14:paraId="5B6DB622" w14:textId="0825781D" w:rsidR="00A14A09" w:rsidRPr="00B22E1F" w:rsidRDefault="00A14A09" w:rsidP="00E713F5">
      <w:pPr>
        <w:pStyle w:val="Alineazaodstavkom"/>
      </w:pPr>
      <w:r w:rsidRPr="00B22E1F">
        <w:t>brezplačno vzeti vzorce blaga in opraviti preiskave vzetih vzorcev,</w:t>
      </w:r>
    </w:p>
    <w:p w14:paraId="1AF10E9F" w14:textId="207DAB22" w:rsidR="00A14A09" w:rsidRPr="00B22E1F" w:rsidRDefault="00A14A09" w:rsidP="00E713F5">
      <w:pPr>
        <w:pStyle w:val="Alineazaodstavkom"/>
      </w:pPr>
      <w:r w:rsidRPr="00B22E1F">
        <w:t>brezplačno vzeti vzorce materialov in opreme za potrebe preiskav,</w:t>
      </w:r>
    </w:p>
    <w:p w14:paraId="2CCA9C31" w14:textId="101AEC7B" w:rsidR="00A14A09" w:rsidRPr="00B22E1F" w:rsidRDefault="00A14A09" w:rsidP="00E713F5">
      <w:pPr>
        <w:pStyle w:val="Alineazaodstavkom"/>
      </w:pPr>
      <w:r w:rsidRPr="00B22E1F">
        <w:t>fotografirati ali posneti na drug nosilec vizualnih podatkov osebe, prostore, objekte, postroje, napeljave in druge predmete iz prve alineje,</w:t>
      </w:r>
    </w:p>
    <w:p w14:paraId="73D6C0A4" w14:textId="73EED5D7" w:rsidR="00A14A09" w:rsidRPr="00B22E1F" w:rsidRDefault="00A14A09" w:rsidP="00E713F5">
      <w:pPr>
        <w:pStyle w:val="Alineazaodstavkom"/>
      </w:pPr>
      <w:r w:rsidRPr="00B22E1F">
        <w:t>listine, avdiovizualne zapise in druge dokumente,</w:t>
      </w:r>
    </w:p>
    <w:p w14:paraId="10A9404D" w14:textId="2C8E8AEC" w:rsidR="00A14A09" w:rsidRPr="00B22E1F" w:rsidRDefault="00A14A09" w:rsidP="00E713F5">
      <w:pPr>
        <w:pStyle w:val="Alineazaodstavkom"/>
      </w:pPr>
      <w:r w:rsidRPr="00B22E1F">
        <w:t xml:space="preserve">zaseči predmete, dokumente in vzorce </w:t>
      </w:r>
      <w:r w:rsidR="008A5C09" w:rsidRPr="00B22E1F">
        <w:t>za</w:t>
      </w:r>
      <w:r w:rsidRPr="00B22E1F">
        <w:t xml:space="preserve"> zavarovanje dokazov,</w:t>
      </w:r>
    </w:p>
    <w:p w14:paraId="48149307" w14:textId="73745646" w:rsidR="00A14A09" w:rsidRPr="00B22E1F" w:rsidRDefault="00A14A09" w:rsidP="00E713F5">
      <w:pPr>
        <w:pStyle w:val="Alineazaodstavkom"/>
      </w:pPr>
      <w:r w:rsidRPr="00B22E1F">
        <w:t xml:space="preserve">opraviti navidezni nakup </w:t>
      </w:r>
      <w:r w:rsidR="00417407" w:rsidRPr="00B22E1F">
        <w:t>tako</w:t>
      </w:r>
      <w:r w:rsidRPr="00B22E1F">
        <w:t xml:space="preserve">, da se po opravljenem nakupu izkaže s službeno izkaznico, če se na ta način lahko ugotovijo znaki prekrška </w:t>
      </w:r>
      <w:r w:rsidR="00417407" w:rsidRPr="00B22E1F">
        <w:t>ali</w:t>
      </w:r>
      <w:r w:rsidRPr="00B22E1F">
        <w:t xml:space="preserve"> podatki o kršitelju,</w:t>
      </w:r>
    </w:p>
    <w:p w14:paraId="58595134" w14:textId="511EB3C4" w:rsidR="00A14A09" w:rsidRPr="00B22E1F" w:rsidRDefault="00A14A09" w:rsidP="00E713F5">
      <w:pPr>
        <w:pStyle w:val="Alineazaodstavkom"/>
      </w:pPr>
      <w:r w:rsidRPr="00B22E1F">
        <w:t>opraviti druga dejanja, ki so v skladu z namenom inšpekcijskega nadzora.</w:t>
      </w:r>
    </w:p>
    <w:p w14:paraId="758D13AD" w14:textId="77777777" w:rsidR="00A14A09" w:rsidRPr="00B22E1F" w:rsidRDefault="00A14A09" w:rsidP="00A14A09">
      <w:pPr>
        <w:spacing w:after="0" w:line="240" w:lineRule="auto"/>
        <w:jc w:val="both"/>
        <w:rPr>
          <w:rFonts w:ascii="Arial" w:eastAsia="Times New Roman" w:hAnsi="Arial" w:cs="Arial"/>
          <w:lang w:eastAsia="sl-SI"/>
        </w:rPr>
      </w:pPr>
    </w:p>
    <w:p w14:paraId="4038C13E" w14:textId="13DC3FBE"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lastRenderedPageBreak/>
        <w:t xml:space="preserve">Inšpektor ima pravico brez predhodnega obvestila </w:t>
      </w:r>
      <w:r w:rsidR="00417407" w:rsidRPr="00B22E1F">
        <w:rPr>
          <w:rFonts w:ascii="Arial" w:eastAsia="Times New Roman" w:hAnsi="Arial" w:cs="Arial"/>
          <w:lang w:eastAsia="sl-SI"/>
        </w:rPr>
        <w:t>in</w:t>
      </w:r>
      <w:r w:rsidRPr="00B22E1F">
        <w:rPr>
          <w:rFonts w:ascii="Arial" w:eastAsia="Times New Roman" w:hAnsi="Arial" w:cs="Arial"/>
          <w:lang w:eastAsia="sl-SI"/>
        </w:rPr>
        <w:t xml:space="preserve"> brez dovoljenja zavezanca oziroma njegove odgovorne osebe</w:t>
      </w:r>
      <w:r w:rsidR="00417407" w:rsidRPr="00B22E1F">
        <w:rPr>
          <w:rFonts w:ascii="Arial" w:eastAsia="Times New Roman" w:hAnsi="Arial" w:cs="Arial"/>
          <w:lang w:eastAsia="sl-SI"/>
        </w:rPr>
        <w:t xml:space="preserve"> ter</w:t>
      </w:r>
      <w:r w:rsidRPr="00B22E1F">
        <w:rPr>
          <w:rFonts w:ascii="Arial" w:eastAsia="Times New Roman" w:hAnsi="Arial" w:cs="Arial"/>
          <w:lang w:eastAsia="sl-SI"/>
        </w:rPr>
        <w:t xml:space="preserve"> ne glede na delovni čas vstopiti v prostore in objekte, na zemljišča in parcele ter k opremi in napravam iz zgoraj navedenega</w:t>
      </w:r>
      <w:r w:rsidR="00417407" w:rsidRPr="00B22E1F">
        <w:rPr>
          <w:rFonts w:ascii="Arial" w:eastAsia="Times New Roman" w:hAnsi="Arial" w:cs="Arial"/>
          <w:lang w:eastAsia="sl-SI"/>
        </w:rPr>
        <w:t xml:space="preserve"> seznama</w:t>
      </w:r>
      <w:r w:rsidRPr="00B22E1F">
        <w:rPr>
          <w:rFonts w:ascii="Arial" w:eastAsia="Times New Roman" w:hAnsi="Arial" w:cs="Arial"/>
          <w:lang w:eastAsia="sl-SI"/>
        </w:rPr>
        <w:t>, če z zakonom ni drugače določeno.</w:t>
      </w:r>
    </w:p>
    <w:p w14:paraId="0EA9D187" w14:textId="77777777" w:rsidR="00A14A09" w:rsidRPr="00B22E1F" w:rsidRDefault="00A14A09" w:rsidP="00A14A09">
      <w:pPr>
        <w:spacing w:after="0" w:line="240" w:lineRule="auto"/>
        <w:jc w:val="both"/>
        <w:rPr>
          <w:rFonts w:ascii="Arial" w:eastAsia="Times New Roman" w:hAnsi="Arial" w:cs="Arial"/>
          <w:lang w:eastAsia="sl-SI"/>
        </w:rPr>
      </w:pPr>
    </w:p>
    <w:p w14:paraId="15524155" w14:textId="2572A803" w:rsidR="007D7B3B" w:rsidRPr="00B22E1F" w:rsidRDefault="00A14A09" w:rsidP="007D7B3B">
      <w:pPr>
        <w:spacing w:after="0" w:line="240" w:lineRule="auto"/>
        <w:jc w:val="both"/>
        <w:rPr>
          <w:rFonts w:ascii="Arial" w:eastAsia="Times New Roman" w:hAnsi="Arial" w:cs="Arial"/>
          <w:lang w:eastAsia="sl-SI"/>
        </w:rPr>
      </w:pPr>
      <w:r w:rsidRPr="00B22E1F">
        <w:rPr>
          <w:rFonts w:ascii="Arial" w:eastAsia="Times New Roman" w:hAnsi="Arial" w:cs="Arial"/>
          <w:lang w:eastAsia="sl-SI"/>
        </w:rPr>
        <w:t>V zvezi z nadzorom stanovanjskih prostorov zakon določa, da lahko zavezanec inšpektorju, ki nima odločbe pristojnega sodišča, odkloni vstop v stanovanjske prostore.</w:t>
      </w:r>
      <w:r w:rsidR="007D7B3B" w:rsidRPr="00B22E1F">
        <w:rPr>
          <w:rFonts w:ascii="Arial" w:eastAsia="Times New Roman" w:hAnsi="Arial" w:cs="Arial"/>
          <w:lang w:eastAsia="sl-SI"/>
        </w:rPr>
        <w:t xml:space="preserve"> Če mora inšpektor pri opravljanju nalog inšpekcijskega nadzora pregledati posamezne prostore v stanovanju, pa temu lastnik </w:t>
      </w:r>
      <w:r w:rsidR="00417407" w:rsidRPr="00B22E1F">
        <w:rPr>
          <w:rFonts w:ascii="Arial" w:eastAsia="Times New Roman" w:hAnsi="Arial" w:cs="Arial"/>
          <w:lang w:eastAsia="sl-SI"/>
        </w:rPr>
        <w:t>ali</w:t>
      </w:r>
      <w:r w:rsidR="007D7B3B" w:rsidRPr="00B22E1F">
        <w:rPr>
          <w:rFonts w:ascii="Arial" w:eastAsia="Times New Roman" w:hAnsi="Arial" w:cs="Arial"/>
          <w:lang w:eastAsia="sl-SI"/>
        </w:rPr>
        <w:t xml:space="preserve"> uporabnik nasprotuje, mora za pregled teh prostorov pridobiti odločbo pristojnega sodišča.</w:t>
      </w:r>
    </w:p>
    <w:p w14:paraId="0FA119DF" w14:textId="77777777" w:rsidR="007D7B3B" w:rsidRPr="00B22E1F" w:rsidRDefault="007D7B3B" w:rsidP="007D7B3B">
      <w:pPr>
        <w:spacing w:after="0" w:line="240" w:lineRule="auto"/>
        <w:jc w:val="both"/>
        <w:rPr>
          <w:rFonts w:ascii="Arial" w:eastAsia="Times New Roman" w:hAnsi="Arial" w:cs="Arial"/>
          <w:lang w:eastAsia="sl-SI"/>
        </w:rPr>
      </w:pPr>
    </w:p>
    <w:p w14:paraId="326A3822" w14:textId="3EA965F4" w:rsidR="007D7B3B" w:rsidRPr="00B22E1F" w:rsidRDefault="007D7B3B" w:rsidP="007D7B3B">
      <w:pPr>
        <w:spacing w:after="0" w:line="240" w:lineRule="auto"/>
        <w:jc w:val="both"/>
        <w:rPr>
          <w:rFonts w:ascii="Arial" w:eastAsia="Times New Roman" w:hAnsi="Arial" w:cs="Arial"/>
          <w:lang w:eastAsia="sl-SI"/>
        </w:rPr>
      </w:pPr>
      <w:r w:rsidRPr="00B22E1F">
        <w:rPr>
          <w:rFonts w:ascii="Arial" w:eastAsia="Times New Roman" w:hAnsi="Arial" w:cs="Arial"/>
          <w:lang w:eastAsia="sl-SI"/>
        </w:rPr>
        <w:t>Sodišče dovoli ogled prostorov iz prejšnjega odstavka, če obstajajo razlogi za sum,</w:t>
      </w:r>
      <w:r w:rsidR="00417407" w:rsidRPr="00B22E1F">
        <w:rPr>
          <w:rFonts w:ascii="Arial" w:eastAsia="Times New Roman" w:hAnsi="Arial" w:cs="Arial"/>
          <w:lang w:eastAsia="sl-SI"/>
        </w:rPr>
        <w:t xml:space="preserve"> da:</w:t>
      </w:r>
    </w:p>
    <w:p w14:paraId="2FF84C11" w14:textId="13CA2A01" w:rsidR="007D7B3B" w:rsidRPr="00B22E1F" w:rsidRDefault="007D7B3B" w:rsidP="00E713F5">
      <w:pPr>
        <w:pStyle w:val="Alineazaodstavkom"/>
        <w:tabs>
          <w:tab w:val="clear" w:pos="425"/>
        </w:tabs>
        <w:ind w:left="567" w:hanging="141"/>
      </w:pPr>
      <w:r w:rsidRPr="00B22E1F">
        <w:t>se v stanovanju opravlja nedovoljena dejavnost,</w:t>
      </w:r>
    </w:p>
    <w:p w14:paraId="638AE83D" w14:textId="4DBA116C" w:rsidR="007D7B3B" w:rsidRPr="00B22E1F" w:rsidRDefault="007D7B3B" w:rsidP="00E713F5">
      <w:pPr>
        <w:pStyle w:val="Alineazaodstavkom"/>
        <w:tabs>
          <w:tab w:val="clear" w:pos="425"/>
        </w:tabs>
        <w:ind w:left="567" w:hanging="141"/>
      </w:pPr>
      <w:r w:rsidRPr="00B22E1F">
        <w:t>se v stanovanju opravlja dejavnost v nasprotju s predpisi,</w:t>
      </w:r>
    </w:p>
    <w:p w14:paraId="62FC519C" w14:textId="763B4AC0" w:rsidR="007D7B3B" w:rsidRPr="00B22E1F" w:rsidRDefault="007D7B3B" w:rsidP="00E713F5">
      <w:pPr>
        <w:pStyle w:val="Alineazaodstavkom"/>
        <w:tabs>
          <w:tab w:val="clear" w:pos="425"/>
        </w:tabs>
        <w:ind w:left="567" w:hanging="141"/>
      </w:pPr>
      <w:r w:rsidRPr="00B22E1F">
        <w:t>se v stanovanju hranijo predmeti, živali ali druge stvari v nasprotju s predpisi, ali</w:t>
      </w:r>
    </w:p>
    <w:p w14:paraId="04D3CBA1" w14:textId="05FA844D" w:rsidR="007D7B3B" w:rsidRPr="00B22E1F" w:rsidRDefault="007D7B3B" w:rsidP="00E713F5">
      <w:pPr>
        <w:pStyle w:val="Alineazaodstavkom"/>
        <w:tabs>
          <w:tab w:val="clear" w:pos="425"/>
        </w:tabs>
        <w:ind w:left="567" w:hanging="141"/>
      </w:pPr>
      <w:r w:rsidRPr="00B22E1F">
        <w:t>bodo pri ogledu stanovanja oziroma posameznih stvari v stanovanju ugotovljene druge</w:t>
      </w:r>
      <w:r w:rsidR="00E713F5">
        <w:t xml:space="preserve"> </w:t>
      </w:r>
      <w:r w:rsidRPr="00B22E1F">
        <w:t>kršitve predpisov.</w:t>
      </w:r>
    </w:p>
    <w:p w14:paraId="4C379FED" w14:textId="77777777" w:rsidR="007D7B3B" w:rsidRPr="00B22E1F" w:rsidRDefault="007D7B3B" w:rsidP="007D7B3B">
      <w:pPr>
        <w:spacing w:after="0" w:line="240" w:lineRule="auto"/>
        <w:jc w:val="both"/>
        <w:rPr>
          <w:rFonts w:ascii="Arial" w:eastAsia="Times New Roman" w:hAnsi="Arial" w:cs="Arial"/>
          <w:lang w:eastAsia="sl-SI"/>
        </w:rPr>
      </w:pPr>
    </w:p>
    <w:p w14:paraId="23D7E4F6" w14:textId="0CFF2908" w:rsidR="00A14A09" w:rsidRPr="00B22E1F" w:rsidRDefault="007D7B3B" w:rsidP="007D7B3B">
      <w:pPr>
        <w:spacing w:after="0" w:line="240" w:lineRule="auto"/>
        <w:jc w:val="both"/>
        <w:rPr>
          <w:rFonts w:ascii="Arial" w:eastAsia="Times New Roman" w:hAnsi="Arial" w:cs="Arial"/>
          <w:lang w:eastAsia="sl-SI"/>
        </w:rPr>
      </w:pPr>
      <w:r w:rsidRPr="00B22E1F">
        <w:rPr>
          <w:rFonts w:ascii="Arial" w:eastAsia="Times New Roman" w:hAnsi="Arial" w:cs="Arial"/>
          <w:lang w:eastAsia="sl-SI"/>
        </w:rPr>
        <w:t>Pri pregledu stanovanjskega prostora v skladu s prejšnjim odstavkom morata biti navzoči dve polnoletni osebi kot priči. Pregled stanovanjskega prostora je omejen na del stanovanjskega prostora, ki ga je treba pregledati za dosego namena inšpekcijskega nadzora.</w:t>
      </w:r>
    </w:p>
    <w:p w14:paraId="2C777EB2" w14:textId="77777777" w:rsidR="00A14A09" w:rsidRPr="00B22E1F" w:rsidRDefault="00A14A09" w:rsidP="00A14A09">
      <w:pPr>
        <w:spacing w:after="0" w:line="240" w:lineRule="auto"/>
        <w:jc w:val="both"/>
        <w:rPr>
          <w:rFonts w:ascii="Arial" w:eastAsia="Times New Roman" w:hAnsi="Arial" w:cs="Arial"/>
          <w:lang w:eastAsia="sl-SI"/>
        </w:rPr>
      </w:pPr>
    </w:p>
    <w:p w14:paraId="50A9A052" w14:textId="61929CFB" w:rsidR="00A14A09"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Če zavezanec brez upravičenih razlogov ne dovoli vstopa v prostore ali objekte, kjer se </w:t>
      </w:r>
      <w:r w:rsidR="007D7B3B" w:rsidRPr="00B22E1F">
        <w:rPr>
          <w:rFonts w:ascii="Arial" w:eastAsia="Times New Roman" w:hAnsi="Arial" w:cs="Arial"/>
          <w:lang w:eastAsia="sl-SI"/>
        </w:rPr>
        <w:t xml:space="preserve">opravlja </w:t>
      </w:r>
      <w:r w:rsidRPr="00B22E1F">
        <w:rPr>
          <w:rFonts w:ascii="Arial" w:eastAsia="Times New Roman" w:hAnsi="Arial" w:cs="Arial"/>
          <w:lang w:eastAsia="sl-SI"/>
        </w:rPr>
        <w:t xml:space="preserve">dejavnost, ima inšpektor pravico vstopiti v prostor </w:t>
      </w:r>
      <w:r w:rsidR="00235E0D" w:rsidRPr="00B22E1F">
        <w:rPr>
          <w:rFonts w:ascii="Arial" w:eastAsia="Times New Roman" w:hAnsi="Arial" w:cs="Arial"/>
          <w:lang w:eastAsia="sl-SI"/>
        </w:rPr>
        <w:t>proti</w:t>
      </w:r>
      <w:r w:rsidRPr="00B22E1F">
        <w:rPr>
          <w:rFonts w:ascii="Arial" w:eastAsia="Times New Roman" w:hAnsi="Arial" w:cs="Arial"/>
          <w:lang w:eastAsia="sl-SI"/>
        </w:rPr>
        <w:t xml:space="preserve"> volj</w:t>
      </w:r>
      <w:r w:rsidR="00235E0D" w:rsidRPr="00B22E1F">
        <w:rPr>
          <w:rFonts w:ascii="Arial" w:eastAsia="Times New Roman" w:hAnsi="Arial" w:cs="Arial"/>
          <w:lang w:eastAsia="sl-SI"/>
        </w:rPr>
        <w:t>i</w:t>
      </w:r>
      <w:r w:rsidRPr="00B22E1F">
        <w:rPr>
          <w:rFonts w:ascii="Arial" w:eastAsia="Times New Roman" w:hAnsi="Arial" w:cs="Arial"/>
          <w:lang w:eastAsia="sl-SI"/>
        </w:rPr>
        <w:t xml:space="preserve"> zavezanca ob pomoči policije. Stroške vstopa in morebitno škodo, ki pri tem neizogibno nastane, nosi zavezanec.</w:t>
      </w:r>
    </w:p>
    <w:p w14:paraId="1C0FC69A" w14:textId="77777777" w:rsidR="006C53C7" w:rsidRPr="00B22E1F" w:rsidRDefault="006C53C7" w:rsidP="00A14A09">
      <w:pPr>
        <w:spacing w:after="0" w:line="240" w:lineRule="auto"/>
        <w:jc w:val="both"/>
        <w:rPr>
          <w:rFonts w:ascii="Arial" w:eastAsia="Times New Roman" w:hAnsi="Arial" w:cs="Arial"/>
          <w:lang w:eastAsia="sl-SI"/>
        </w:rPr>
      </w:pPr>
    </w:p>
    <w:p w14:paraId="1678552A" w14:textId="77777777" w:rsidR="00A14A09" w:rsidRPr="00B22E1F" w:rsidRDefault="00A14A09" w:rsidP="00A14A09">
      <w:pPr>
        <w:spacing w:after="0" w:line="240" w:lineRule="auto"/>
        <w:ind w:right="-426"/>
        <w:jc w:val="both"/>
        <w:rPr>
          <w:rFonts w:ascii="Arial" w:hAnsi="Arial" w:cs="Arial"/>
        </w:rPr>
      </w:pPr>
      <w:r w:rsidRPr="00B22E1F">
        <w:rPr>
          <w:rFonts w:ascii="Arial" w:hAnsi="Arial" w:cs="Arial"/>
          <w:b/>
          <w:bCs/>
        </w:rPr>
        <w:t>B. Pooblastila pri drugih osebah</w:t>
      </w:r>
      <w:r w:rsidRPr="00B22E1F">
        <w:rPr>
          <w:rFonts w:ascii="Arial" w:hAnsi="Arial" w:cs="Arial"/>
        </w:rPr>
        <w:t xml:space="preserve"> (drugi odstavek 19. člena ZIN)</w:t>
      </w:r>
    </w:p>
    <w:p w14:paraId="2AAB4DB3" w14:textId="3D171DCE" w:rsidR="00A14A09" w:rsidRPr="00B22E1F" w:rsidRDefault="00A14A09" w:rsidP="00A14A09">
      <w:pPr>
        <w:spacing w:after="0" w:line="240" w:lineRule="auto"/>
        <w:jc w:val="both"/>
        <w:rPr>
          <w:rFonts w:ascii="Arial" w:hAnsi="Arial" w:cs="Arial"/>
        </w:rPr>
      </w:pPr>
      <w:r w:rsidRPr="00B22E1F">
        <w:rPr>
          <w:rFonts w:ascii="Arial" w:hAnsi="Arial" w:cs="Arial"/>
        </w:rPr>
        <w:t xml:space="preserve">Prav tako morajo osebe, zoper katere se ne vodi inšpekcijski postopek in ki razpolagajo z domnevnimi dokazi </w:t>
      </w:r>
      <w:r w:rsidR="00417407" w:rsidRPr="00B22E1F">
        <w:rPr>
          <w:rFonts w:ascii="Arial" w:hAnsi="Arial" w:cs="Arial"/>
        </w:rPr>
        <w:t>ali</w:t>
      </w:r>
      <w:r w:rsidRPr="00B22E1F">
        <w:rPr>
          <w:rFonts w:ascii="Arial" w:hAnsi="Arial" w:cs="Arial"/>
        </w:rPr>
        <w:t xml:space="preserve"> drugimi, tudi osebnimi podatki, potrebnimi za izvedbo inšpekcijskega nadzora, na zahtevo inšpektorja p</w:t>
      </w:r>
      <w:r w:rsidR="00417407" w:rsidRPr="00B22E1F">
        <w:rPr>
          <w:rFonts w:ascii="Arial" w:hAnsi="Arial" w:cs="Arial"/>
        </w:rPr>
        <w:t>redložiti</w:t>
      </w:r>
      <w:r w:rsidRPr="00B22E1F">
        <w:rPr>
          <w:rFonts w:ascii="Arial" w:hAnsi="Arial" w:cs="Arial"/>
        </w:rPr>
        <w:t xml:space="preserve"> dokaze in druge, tudi osebne podatke, </w:t>
      </w:r>
      <w:r w:rsidR="00417407" w:rsidRPr="00B22E1F">
        <w:rPr>
          <w:rFonts w:ascii="Arial" w:hAnsi="Arial" w:cs="Arial"/>
        </w:rPr>
        <w:t>in</w:t>
      </w:r>
      <w:r w:rsidRPr="00B22E1F">
        <w:rPr>
          <w:rFonts w:ascii="Arial" w:hAnsi="Arial" w:cs="Arial"/>
        </w:rPr>
        <w:t xml:space="preserve"> morajo omogočiti zaslišanje prič za pridobitev teh dokazov ali drugih, tudi osebnih podatkov, naj</w:t>
      </w:r>
      <w:r w:rsidR="00417407" w:rsidRPr="00B22E1F">
        <w:rPr>
          <w:rFonts w:ascii="Arial" w:hAnsi="Arial" w:cs="Arial"/>
        </w:rPr>
        <w:t>poz</w:t>
      </w:r>
      <w:r w:rsidRPr="00B22E1F">
        <w:rPr>
          <w:rFonts w:ascii="Arial" w:hAnsi="Arial" w:cs="Arial"/>
        </w:rPr>
        <w:t>neje v treh dneh od prejema</w:t>
      </w:r>
      <w:r w:rsidR="00417407" w:rsidRPr="00B22E1F">
        <w:rPr>
          <w:rFonts w:ascii="Arial" w:hAnsi="Arial" w:cs="Arial"/>
        </w:rPr>
        <w:t xml:space="preserve"> take</w:t>
      </w:r>
      <w:r w:rsidRPr="00B22E1F">
        <w:rPr>
          <w:rFonts w:ascii="Arial" w:hAnsi="Arial" w:cs="Arial"/>
        </w:rPr>
        <w:t xml:space="preserve"> zahteve.</w:t>
      </w:r>
    </w:p>
    <w:p w14:paraId="08D0A532" w14:textId="77777777" w:rsidR="00A14A09" w:rsidRPr="00B22E1F" w:rsidRDefault="00A14A09" w:rsidP="00A14A09">
      <w:pPr>
        <w:spacing w:after="0" w:line="240" w:lineRule="auto"/>
        <w:jc w:val="both"/>
        <w:rPr>
          <w:rFonts w:ascii="Arial" w:hAnsi="Arial" w:cs="Arial"/>
        </w:rPr>
      </w:pPr>
    </w:p>
    <w:p w14:paraId="475E287C" w14:textId="7FBC9144"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Lastnik ali posestnik poslovnih, proizvodnih ali drugih prostorov in zemljišča, ki </w:t>
      </w:r>
      <w:r w:rsidR="00235E0D" w:rsidRPr="00B22E1F">
        <w:rPr>
          <w:rFonts w:ascii="Arial" w:eastAsia="Times New Roman" w:hAnsi="Arial" w:cs="Arial"/>
          <w:lang w:eastAsia="sl-SI"/>
        </w:rPr>
        <w:t>si</w:t>
      </w:r>
      <w:r w:rsidR="00417407" w:rsidRPr="00B22E1F">
        <w:rPr>
          <w:rFonts w:ascii="Arial" w:eastAsia="Times New Roman" w:hAnsi="Arial" w:cs="Arial"/>
          <w:lang w:eastAsia="sl-SI"/>
        </w:rPr>
        <w:t xml:space="preserve"> </w:t>
      </w:r>
      <w:r w:rsidRPr="00B22E1F">
        <w:rPr>
          <w:rFonts w:ascii="Arial" w:eastAsia="Times New Roman" w:hAnsi="Arial" w:cs="Arial"/>
          <w:lang w:eastAsia="sl-SI"/>
        </w:rPr>
        <w:t>jih je v okviru postopka inšpekcijskega nadzora treb</w:t>
      </w:r>
      <w:r w:rsidR="00417407" w:rsidRPr="00B22E1F">
        <w:rPr>
          <w:rFonts w:ascii="Arial" w:eastAsia="Times New Roman" w:hAnsi="Arial" w:cs="Arial"/>
          <w:lang w:eastAsia="sl-SI"/>
        </w:rPr>
        <w:t>a</w:t>
      </w:r>
      <w:r w:rsidRPr="00B22E1F">
        <w:rPr>
          <w:rFonts w:ascii="Arial" w:eastAsia="Times New Roman" w:hAnsi="Arial" w:cs="Arial"/>
          <w:lang w:eastAsia="sl-SI"/>
        </w:rPr>
        <w:t xml:space="preserve"> ogledati, ker obstaja utemeljen</w:t>
      </w:r>
      <w:r w:rsidR="00417407" w:rsidRPr="00B22E1F">
        <w:rPr>
          <w:rFonts w:ascii="Arial" w:eastAsia="Times New Roman" w:hAnsi="Arial" w:cs="Arial"/>
          <w:lang w:eastAsia="sl-SI"/>
        </w:rPr>
        <w:t>i</w:t>
      </w:r>
      <w:r w:rsidRPr="00B22E1F">
        <w:rPr>
          <w:rFonts w:ascii="Arial" w:eastAsia="Times New Roman" w:hAnsi="Arial" w:cs="Arial"/>
          <w:lang w:eastAsia="sl-SI"/>
        </w:rPr>
        <w:t xml:space="preserve"> sum, da zavezanec v njih opravlja dejavnosti ali  stvari zavezanca, ki so predmet inšpekcijskega nadzora, mora dopustiti, da se ogled</w:t>
      </w:r>
      <w:r w:rsidR="00417407" w:rsidRPr="00B22E1F">
        <w:rPr>
          <w:rFonts w:ascii="Arial" w:eastAsia="Times New Roman" w:hAnsi="Arial" w:cs="Arial"/>
          <w:lang w:eastAsia="sl-SI"/>
        </w:rPr>
        <w:t xml:space="preserve"> opravi</w:t>
      </w:r>
      <w:r w:rsidRPr="00B22E1F">
        <w:rPr>
          <w:rFonts w:ascii="Arial" w:eastAsia="Times New Roman" w:hAnsi="Arial" w:cs="Arial"/>
          <w:lang w:eastAsia="sl-SI"/>
        </w:rPr>
        <w:t>.</w:t>
      </w:r>
    </w:p>
    <w:p w14:paraId="0243F52B" w14:textId="77777777" w:rsidR="00A14A09" w:rsidRPr="00B22E1F" w:rsidRDefault="00A14A09" w:rsidP="00A14A09">
      <w:pPr>
        <w:spacing w:after="0" w:line="240" w:lineRule="auto"/>
        <w:jc w:val="both"/>
        <w:rPr>
          <w:rFonts w:ascii="Arial" w:eastAsia="Times New Roman" w:hAnsi="Arial" w:cs="Arial"/>
          <w:lang w:eastAsia="sl-SI"/>
        </w:rPr>
      </w:pPr>
    </w:p>
    <w:p w14:paraId="0421171D" w14:textId="2630A1CB" w:rsidR="00A14A09" w:rsidRPr="00B22E1F" w:rsidRDefault="00133832"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Ogled </w:t>
      </w:r>
      <w:r w:rsidR="00A14A09" w:rsidRPr="00B22E1F">
        <w:rPr>
          <w:rFonts w:ascii="Arial" w:eastAsia="Times New Roman" w:hAnsi="Arial" w:cs="Arial"/>
          <w:lang w:eastAsia="sl-SI"/>
        </w:rPr>
        <w:t>sme</w:t>
      </w:r>
      <w:r w:rsidRPr="00B22E1F">
        <w:rPr>
          <w:rFonts w:ascii="Arial" w:eastAsia="Times New Roman" w:hAnsi="Arial" w:cs="Arial"/>
          <w:lang w:eastAsia="sl-SI"/>
        </w:rPr>
        <w:t xml:space="preserve"> oseba odkloniti</w:t>
      </w:r>
      <w:r w:rsidR="00A14A09" w:rsidRPr="00B22E1F">
        <w:rPr>
          <w:rFonts w:ascii="Arial" w:eastAsia="Times New Roman" w:hAnsi="Arial" w:cs="Arial"/>
          <w:lang w:eastAsia="sl-SI"/>
        </w:rPr>
        <w:t>:</w:t>
      </w:r>
    </w:p>
    <w:p w14:paraId="048078A0" w14:textId="092E8CF8" w:rsidR="00A14A09" w:rsidRPr="00810084" w:rsidRDefault="00235E0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če </w:t>
      </w:r>
      <w:r w:rsidR="00A14A09" w:rsidRPr="00810084">
        <w:rPr>
          <w:rFonts w:ascii="Arial" w:eastAsia="Times New Roman" w:hAnsi="Arial" w:cs="Arial"/>
          <w:lang w:eastAsia="sl-SI"/>
        </w:rPr>
        <w:t>gre za stanovanjske prostore</w:t>
      </w:r>
      <w:r w:rsidRPr="00810084">
        <w:rPr>
          <w:rFonts w:ascii="Arial" w:eastAsia="Times New Roman" w:hAnsi="Arial" w:cs="Arial"/>
          <w:lang w:eastAsia="sl-SI"/>
        </w:rPr>
        <w:t xml:space="preserve"> in</w:t>
      </w:r>
      <w:r w:rsidR="00A14A09" w:rsidRPr="00810084">
        <w:rPr>
          <w:rFonts w:ascii="Arial" w:eastAsia="Times New Roman" w:hAnsi="Arial" w:cs="Arial"/>
          <w:lang w:eastAsia="sl-SI"/>
        </w:rPr>
        <w:t xml:space="preserve"> inšpektor nima ustrezne sodne odločbe,</w:t>
      </w:r>
    </w:p>
    <w:p w14:paraId="4FA0485D" w14:textId="6BA5144F" w:rsidR="00A14A09" w:rsidRPr="00810084" w:rsidRDefault="00235E0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če </w:t>
      </w:r>
      <w:r w:rsidR="00A14A09" w:rsidRPr="00810084">
        <w:rPr>
          <w:rFonts w:ascii="Arial" w:eastAsia="Times New Roman" w:hAnsi="Arial" w:cs="Arial"/>
          <w:lang w:eastAsia="sl-SI"/>
        </w:rPr>
        <w:t>bi z ogledom spravila sebe v hudo sramoto, občutno premoženjsko škodo ali kazenski pregon,</w:t>
      </w:r>
    </w:p>
    <w:p w14:paraId="5304F5D9" w14:textId="3709161B" w:rsidR="00A14A09" w:rsidRPr="00810084" w:rsidRDefault="00235E0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če </w:t>
      </w:r>
      <w:r w:rsidR="00A14A09" w:rsidRPr="00810084">
        <w:rPr>
          <w:rFonts w:ascii="Arial" w:eastAsia="Times New Roman" w:hAnsi="Arial" w:cs="Arial"/>
          <w:lang w:eastAsia="sl-SI"/>
        </w:rPr>
        <w:t>bi z ogledom prekršila dolžnost ali pravico varovati poslovno, poklicno, umetniško ali znanstveno tajnost, ali</w:t>
      </w:r>
    </w:p>
    <w:p w14:paraId="00586585" w14:textId="48989E1D"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v drugih primerih, pri katerih bi</w:t>
      </w:r>
      <w:r w:rsidR="00235E0D" w:rsidRPr="00810084">
        <w:rPr>
          <w:rFonts w:ascii="Arial" w:eastAsia="Times New Roman" w:hAnsi="Arial" w:cs="Arial"/>
          <w:lang w:eastAsia="sl-SI"/>
        </w:rPr>
        <w:t xml:space="preserve"> bila</w:t>
      </w:r>
      <w:r w:rsidRPr="00810084">
        <w:rPr>
          <w:rFonts w:ascii="Arial" w:eastAsia="Times New Roman" w:hAnsi="Arial" w:cs="Arial"/>
          <w:lang w:eastAsia="sl-SI"/>
        </w:rPr>
        <w:t xml:space="preserve"> z ogledom kršena dolžnost, da mora ohraniti kot tajnost tisto, kar je izvedela kot duhovnik, odvetnik</w:t>
      </w:r>
      <w:r w:rsidR="00235E0D" w:rsidRPr="00810084">
        <w:rPr>
          <w:rFonts w:ascii="Arial" w:eastAsia="Times New Roman" w:hAnsi="Arial" w:cs="Arial"/>
          <w:lang w:eastAsia="sl-SI"/>
        </w:rPr>
        <w:t xml:space="preserve"> ali</w:t>
      </w:r>
      <w:r w:rsidRPr="00810084">
        <w:rPr>
          <w:rFonts w:ascii="Arial" w:eastAsia="Times New Roman" w:hAnsi="Arial" w:cs="Arial"/>
          <w:lang w:eastAsia="sl-SI"/>
        </w:rPr>
        <w:t xml:space="preserve"> zdravnik </w:t>
      </w:r>
      <w:r w:rsidR="00235E0D" w:rsidRPr="00810084">
        <w:rPr>
          <w:rFonts w:ascii="Arial" w:eastAsia="Times New Roman" w:hAnsi="Arial" w:cs="Arial"/>
          <w:lang w:eastAsia="sl-SI"/>
        </w:rPr>
        <w:t>ali</w:t>
      </w:r>
      <w:r w:rsidRPr="00810084">
        <w:rPr>
          <w:rFonts w:ascii="Arial" w:eastAsia="Times New Roman" w:hAnsi="Arial" w:cs="Arial"/>
          <w:lang w:eastAsia="sl-SI"/>
        </w:rPr>
        <w:t xml:space="preserve"> pri opravljanju drugega poklica ali dejavnosti, ki vsebuje enako obveznost.</w:t>
      </w:r>
    </w:p>
    <w:p w14:paraId="5A3B5111" w14:textId="77777777" w:rsidR="00A14A09" w:rsidRPr="00B22E1F" w:rsidRDefault="00A14A09" w:rsidP="00A14A09">
      <w:pPr>
        <w:spacing w:after="0" w:line="240" w:lineRule="auto"/>
        <w:jc w:val="both"/>
        <w:rPr>
          <w:rFonts w:ascii="Arial" w:eastAsia="Times New Roman" w:hAnsi="Arial" w:cs="Arial"/>
          <w:lang w:eastAsia="sl-SI"/>
        </w:rPr>
      </w:pPr>
    </w:p>
    <w:p w14:paraId="30A1EA65" w14:textId="17E68377" w:rsidR="00A14A09" w:rsidRPr="00B22E1F" w:rsidRDefault="00A14A09" w:rsidP="00A14A09">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Če oseba brez </w:t>
      </w:r>
      <w:r w:rsidR="00235E0D" w:rsidRPr="00B22E1F">
        <w:rPr>
          <w:rFonts w:ascii="Arial" w:eastAsia="Times New Roman" w:hAnsi="Arial" w:cs="Arial"/>
          <w:lang w:eastAsia="sl-SI"/>
        </w:rPr>
        <w:t>u</w:t>
      </w:r>
      <w:r w:rsidRPr="00B22E1F">
        <w:rPr>
          <w:rFonts w:ascii="Arial" w:eastAsia="Times New Roman" w:hAnsi="Arial" w:cs="Arial"/>
          <w:lang w:eastAsia="sl-SI"/>
        </w:rPr>
        <w:t>pravičenih razlogov ne dovoli ogleda, se zoper njo lahko uporabijo enaki ukrepi k</w:t>
      </w:r>
      <w:r w:rsidR="00235E0D" w:rsidRPr="00B22E1F">
        <w:rPr>
          <w:rFonts w:ascii="Arial" w:eastAsia="Times New Roman" w:hAnsi="Arial" w:cs="Arial"/>
          <w:lang w:eastAsia="sl-SI"/>
        </w:rPr>
        <w:t>akor</w:t>
      </w:r>
      <w:r w:rsidRPr="00B22E1F">
        <w:rPr>
          <w:rFonts w:ascii="Arial" w:eastAsia="Times New Roman" w:hAnsi="Arial" w:cs="Arial"/>
          <w:lang w:eastAsia="sl-SI"/>
        </w:rPr>
        <w:t xml:space="preserve"> zoper pričo, ki noče pričati, če pa kljub temu ne dovoli ogleda, se lahko ogled opravi tudi proti njeni volji.</w:t>
      </w:r>
    </w:p>
    <w:p w14:paraId="4EA9F829" w14:textId="77777777" w:rsidR="00A14A09" w:rsidRPr="00B22E1F" w:rsidRDefault="00A14A09" w:rsidP="00A14A09">
      <w:pPr>
        <w:spacing w:after="0" w:line="240" w:lineRule="auto"/>
        <w:jc w:val="both"/>
        <w:rPr>
          <w:rFonts w:ascii="Arial" w:eastAsia="Times New Roman" w:hAnsi="Arial" w:cs="Arial"/>
          <w:lang w:eastAsia="sl-SI"/>
        </w:rPr>
      </w:pPr>
    </w:p>
    <w:p w14:paraId="401AD306" w14:textId="509D3CE0" w:rsidR="00B8655B" w:rsidRDefault="00A14A09" w:rsidP="00EF6456">
      <w:pPr>
        <w:spacing w:after="0" w:line="240" w:lineRule="auto"/>
        <w:jc w:val="both"/>
        <w:rPr>
          <w:rFonts w:ascii="Arial" w:hAnsi="Arial" w:cs="Arial"/>
          <w:u w:val="single"/>
        </w:rPr>
      </w:pPr>
      <w:r w:rsidRPr="00B22E1F">
        <w:rPr>
          <w:rFonts w:ascii="Arial" w:eastAsia="Times New Roman" w:hAnsi="Arial" w:cs="Arial"/>
          <w:lang w:eastAsia="sl-SI"/>
        </w:rPr>
        <w:t xml:space="preserve">Če oseba brez </w:t>
      </w:r>
      <w:r w:rsidR="00235E0D" w:rsidRPr="00B22E1F">
        <w:rPr>
          <w:rFonts w:ascii="Arial" w:eastAsia="Times New Roman" w:hAnsi="Arial" w:cs="Arial"/>
          <w:lang w:eastAsia="sl-SI"/>
        </w:rPr>
        <w:t>u</w:t>
      </w:r>
      <w:r w:rsidRPr="00B22E1F">
        <w:rPr>
          <w:rFonts w:ascii="Arial" w:eastAsia="Times New Roman" w:hAnsi="Arial" w:cs="Arial"/>
          <w:lang w:eastAsia="sl-SI"/>
        </w:rPr>
        <w:t xml:space="preserve">pravičenih razlogov ne dovoli ogleda ali </w:t>
      </w:r>
      <w:r w:rsidR="00235E0D" w:rsidRPr="00B22E1F">
        <w:rPr>
          <w:rFonts w:ascii="Arial" w:eastAsia="Times New Roman" w:hAnsi="Arial" w:cs="Arial"/>
          <w:lang w:eastAsia="sl-SI"/>
        </w:rPr>
        <w:t xml:space="preserve">če </w:t>
      </w:r>
      <w:r w:rsidRPr="00B22E1F">
        <w:rPr>
          <w:rFonts w:ascii="Arial" w:eastAsia="Times New Roman" w:hAnsi="Arial" w:cs="Arial"/>
          <w:lang w:eastAsia="sl-SI"/>
        </w:rPr>
        <w:t>te osebe ni mogoče najti</w:t>
      </w:r>
      <w:r w:rsidR="00235E0D" w:rsidRPr="00B22E1F">
        <w:rPr>
          <w:rFonts w:ascii="Arial" w:eastAsia="Times New Roman" w:hAnsi="Arial" w:cs="Arial"/>
          <w:lang w:eastAsia="sl-SI"/>
        </w:rPr>
        <w:t xml:space="preserve"> in</w:t>
      </w:r>
      <w:r w:rsidRPr="00B22E1F">
        <w:rPr>
          <w:rFonts w:ascii="Arial" w:eastAsia="Times New Roman" w:hAnsi="Arial" w:cs="Arial"/>
          <w:lang w:eastAsia="sl-SI"/>
        </w:rPr>
        <w:t xml:space="preserve"> obstaja nevarnost, da bi bili dokazi, ki s</w:t>
      </w:r>
      <w:r w:rsidR="00235E0D" w:rsidRPr="00B22E1F">
        <w:rPr>
          <w:rFonts w:ascii="Arial" w:eastAsia="Times New Roman" w:hAnsi="Arial" w:cs="Arial"/>
          <w:lang w:eastAsia="sl-SI"/>
        </w:rPr>
        <w:t>o</w:t>
      </w:r>
      <w:r w:rsidRPr="00B22E1F">
        <w:rPr>
          <w:rFonts w:ascii="Arial" w:eastAsia="Times New Roman" w:hAnsi="Arial" w:cs="Arial"/>
          <w:lang w:eastAsia="sl-SI"/>
        </w:rPr>
        <w:t xml:space="preserve"> predvidoma v prostorih iz </w:t>
      </w:r>
      <w:r w:rsidR="00F17EBD" w:rsidRPr="00B22E1F">
        <w:rPr>
          <w:rFonts w:ascii="Arial" w:eastAsia="Times New Roman" w:hAnsi="Arial" w:cs="Arial"/>
          <w:lang w:eastAsia="sl-SI"/>
        </w:rPr>
        <w:t>predhodnih treh odstavkov,</w:t>
      </w:r>
      <w:r w:rsidRPr="00B22E1F">
        <w:rPr>
          <w:rFonts w:ascii="Arial" w:eastAsia="Times New Roman" w:hAnsi="Arial" w:cs="Arial"/>
          <w:lang w:eastAsia="sl-SI"/>
        </w:rPr>
        <w:t xml:space="preserve"> uničeni ali odtujeni, preden bi bilo mogoče opraviti ogled teh prostorov, lahko inšpektor te prostore </w:t>
      </w:r>
      <w:r w:rsidRPr="00B22E1F">
        <w:rPr>
          <w:rFonts w:ascii="Arial" w:eastAsia="Times New Roman" w:hAnsi="Arial" w:cs="Arial"/>
          <w:lang w:eastAsia="sl-SI"/>
        </w:rPr>
        <w:lastRenderedPageBreak/>
        <w:t>zapečati do ogleda, vendar največ za sedem dni oziroma do t</w:t>
      </w:r>
      <w:r w:rsidR="00235E0D" w:rsidRPr="00B22E1F">
        <w:rPr>
          <w:rFonts w:ascii="Arial" w:eastAsia="Times New Roman" w:hAnsi="Arial" w:cs="Arial"/>
          <w:lang w:eastAsia="sl-SI"/>
        </w:rPr>
        <w:t>akrat</w:t>
      </w:r>
      <w:r w:rsidRPr="00B22E1F">
        <w:rPr>
          <w:rFonts w:ascii="Arial" w:eastAsia="Times New Roman" w:hAnsi="Arial" w:cs="Arial"/>
          <w:lang w:eastAsia="sl-SI"/>
        </w:rPr>
        <w:t xml:space="preserve">, ko </w:t>
      </w:r>
      <w:r w:rsidR="00235E0D" w:rsidRPr="00B22E1F">
        <w:rPr>
          <w:rFonts w:ascii="Arial" w:eastAsia="Times New Roman" w:hAnsi="Arial" w:cs="Arial"/>
          <w:lang w:eastAsia="sl-SI"/>
        </w:rPr>
        <w:t>je</w:t>
      </w:r>
      <w:r w:rsidRPr="00B22E1F">
        <w:rPr>
          <w:rFonts w:ascii="Arial" w:eastAsia="Times New Roman" w:hAnsi="Arial" w:cs="Arial"/>
          <w:lang w:eastAsia="sl-SI"/>
        </w:rPr>
        <w:t xml:space="preserve"> ta oseba najde</w:t>
      </w:r>
      <w:r w:rsidR="00235E0D" w:rsidRPr="00B22E1F">
        <w:rPr>
          <w:rFonts w:ascii="Arial" w:eastAsia="Times New Roman" w:hAnsi="Arial" w:cs="Arial"/>
          <w:lang w:eastAsia="sl-SI"/>
        </w:rPr>
        <w:t>na</w:t>
      </w:r>
      <w:r w:rsidRPr="00B22E1F">
        <w:rPr>
          <w:rFonts w:ascii="Arial" w:eastAsia="Times New Roman" w:hAnsi="Arial" w:cs="Arial"/>
          <w:lang w:eastAsia="sl-SI"/>
        </w:rPr>
        <w:t>. O tem izda inšpektor poseben sklep.</w:t>
      </w:r>
    </w:p>
    <w:p w14:paraId="314A5E79" w14:textId="77777777" w:rsidR="006C53C7" w:rsidRPr="00B22E1F" w:rsidRDefault="006C53C7" w:rsidP="00A14A09">
      <w:pPr>
        <w:spacing w:after="0" w:line="240" w:lineRule="auto"/>
        <w:ind w:right="-426"/>
        <w:jc w:val="both"/>
        <w:rPr>
          <w:rFonts w:ascii="Arial" w:hAnsi="Arial" w:cs="Arial"/>
          <w:u w:val="single"/>
        </w:rPr>
      </w:pPr>
    </w:p>
    <w:p w14:paraId="601E515D" w14:textId="77777777" w:rsidR="00A14A09" w:rsidRPr="00B22E1F" w:rsidRDefault="00A14A09" w:rsidP="00A14A09">
      <w:pPr>
        <w:spacing w:after="0" w:line="240" w:lineRule="auto"/>
        <w:jc w:val="both"/>
        <w:rPr>
          <w:rFonts w:ascii="Arial" w:hAnsi="Arial" w:cs="Arial"/>
        </w:rPr>
      </w:pPr>
      <w:r w:rsidRPr="00B22E1F">
        <w:rPr>
          <w:rFonts w:ascii="Arial" w:hAnsi="Arial" w:cs="Arial"/>
          <w:b/>
          <w:bCs/>
        </w:rPr>
        <w:t>C.</w:t>
      </w:r>
      <w:r w:rsidRPr="00B22E1F">
        <w:rPr>
          <w:rFonts w:ascii="Arial" w:hAnsi="Arial" w:cs="Arial"/>
        </w:rPr>
        <w:t xml:space="preserve"> </w:t>
      </w:r>
      <w:r w:rsidRPr="00B22E1F">
        <w:rPr>
          <w:rFonts w:ascii="Arial" w:hAnsi="Arial" w:cs="Arial"/>
          <w:b/>
          <w:bCs/>
        </w:rPr>
        <w:t>Posebna pooblastila inšpektorja za delo</w:t>
      </w:r>
      <w:r w:rsidRPr="00B22E1F">
        <w:rPr>
          <w:rFonts w:ascii="Arial" w:hAnsi="Arial" w:cs="Arial"/>
        </w:rPr>
        <w:t xml:space="preserve"> (10. člen ZID-1)</w:t>
      </w:r>
    </w:p>
    <w:p w14:paraId="37FF9666" w14:textId="29722430" w:rsidR="00A14A09" w:rsidRPr="00B22E1F" w:rsidRDefault="00A14A09" w:rsidP="00A14A09">
      <w:pPr>
        <w:spacing w:after="0" w:line="240" w:lineRule="auto"/>
        <w:jc w:val="both"/>
        <w:rPr>
          <w:rFonts w:ascii="Arial" w:hAnsi="Arial" w:cs="Arial"/>
        </w:rPr>
      </w:pPr>
      <w:r w:rsidRPr="00B22E1F">
        <w:rPr>
          <w:rFonts w:ascii="Arial" w:hAnsi="Arial" w:cs="Arial"/>
        </w:rPr>
        <w:t>Inšpek</w:t>
      </w:r>
      <w:r w:rsidR="00133832" w:rsidRPr="00B22E1F">
        <w:rPr>
          <w:rFonts w:ascii="Arial" w:hAnsi="Arial" w:cs="Arial"/>
        </w:rPr>
        <w:t>tor ima poleg pooblastil iz ZIN</w:t>
      </w:r>
      <w:r w:rsidRPr="00B22E1F">
        <w:rPr>
          <w:rFonts w:ascii="Arial" w:hAnsi="Arial" w:cs="Arial"/>
        </w:rPr>
        <w:t xml:space="preserve"> pri opravljanju inšpekcijskega nadzora pravico naročiti neodvis</w:t>
      </w:r>
      <w:r w:rsidR="00235E0D" w:rsidRPr="00B22E1F">
        <w:rPr>
          <w:rFonts w:ascii="Arial" w:hAnsi="Arial" w:cs="Arial"/>
        </w:rPr>
        <w:t>ni</w:t>
      </w:r>
      <w:r w:rsidRPr="00B22E1F">
        <w:rPr>
          <w:rFonts w:ascii="Arial" w:hAnsi="Arial" w:cs="Arial"/>
        </w:rPr>
        <w:t xml:space="preserve"> odvzem vzorcev ali meritve v času, v delovnem prostoru ali delovnem okolju, ki ga določi sam.</w:t>
      </w:r>
    </w:p>
    <w:p w14:paraId="3C1D78AC" w14:textId="77777777" w:rsidR="00612226" w:rsidRPr="00B22E1F" w:rsidRDefault="00612226" w:rsidP="00A14A09">
      <w:pPr>
        <w:spacing w:after="0" w:line="240" w:lineRule="auto"/>
        <w:ind w:right="-426"/>
        <w:jc w:val="both"/>
        <w:rPr>
          <w:rFonts w:ascii="Arial" w:hAnsi="Arial" w:cs="Arial"/>
        </w:rPr>
      </w:pPr>
    </w:p>
    <w:p w14:paraId="51AB3B18" w14:textId="77777777" w:rsidR="00A14A09" w:rsidRPr="00B22E1F" w:rsidRDefault="00A14A09" w:rsidP="00A14A09">
      <w:pPr>
        <w:spacing w:after="0" w:line="240" w:lineRule="auto"/>
        <w:jc w:val="both"/>
        <w:rPr>
          <w:rFonts w:ascii="Arial" w:hAnsi="Arial" w:cs="Arial"/>
          <w:b/>
        </w:rPr>
      </w:pPr>
      <w:r w:rsidRPr="00B22E1F">
        <w:rPr>
          <w:rFonts w:ascii="Arial" w:hAnsi="Arial" w:cs="Arial"/>
          <w:b/>
        </w:rPr>
        <w:t xml:space="preserve">Ukrepi inšpektorja za delo </w:t>
      </w:r>
    </w:p>
    <w:p w14:paraId="7CF6C4B8" w14:textId="3B35393D" w:rsidR="00A14A09" w:rsidRPr="00B22E1F" w:rsidRDefault="00A14A09" w:rsidP="0046416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Na podlagi 32. člena ZIN imajo inšpektorji pravico in </w:t>
      </w:r>
      <w:r w:rsidR="008A2E22" w:rsidRPr="00B22E1F">
        <w:rPr>
          <w:rFonts w:ascii="Arial" w:eastAsia="Times New Roman" w:hAnsi="Arial" w:cs="Arial"/>
          <w:lang w:eastAsia="sl-SI"/>
        </w:rPr>
        <w:t>obveznost</w:t>
      </w:r>
      <w:r w:rsidRPr="00B22E1F">
        <w:rPr>
          <w:rFonts w:ascii="Arial" w:eastAsia="Times New Roman" w:hAnsi="Arial" w:cs="Arial"/>
          <w:lang w:eastAsia="sl-SI"/>
        </w:rPr>
        <w:t xml:space="preserve"> v primeru kršitev predpisov oziroma drugih aktov, kater</w:t>
      </w:r>
      <w:r w:rsidR="00F17EBD" w:rsidRPr="00B22E1F">
        <w:rPr>
          <w:rFonts w:ascii="Arial" w:eastAsia="Times New Roman" w:hAnsi="Arial" w:cs="Arial"/>
          <w:lang w:eastAsia="sl-SI"/>
        </w:rPr>
        <w:t>ih</w:t>
      </w:r>
      <w:r w:rsidRPr="00B22E1F">
        <w:rPr>
          <w:rFonts w:ascii="Arial" w:eastAsia="Times New Roman" w:hAnsi="Arial" w:cs="Arial"/>
          <w:lang w:eastAsia="sl-SI"/>
        </w:rPr>
        <w:t xml:space="preserve"> izvajanje nadzorujejo iz svoje pristojnosti:</w:t>
      </w:r>
    </w:p>
    <w:p w14:paraId="21E5D031" w14:textId="773EDF8F"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ukrepati v upravnem postopku (upravna ureditvena odločba, upravna prepovedna odl</w:t>
      </w:r>
      <w:r w:rsidR="0010742D" w:rsidRPr="00810084">
        <w:rPr>
          <w:rFonts w:ascii="Arial" w:eastAsia="Times New Roman" w:hAnsi="Arial" w:cs="Arial"/>
          <w:lang w:eastAsia="sl-SI"/>
        </w:rPr>
        <w:t>očba, opozorilo na podlagi ZIN);</w:t>
      </w:r>
    </w:p>
    <w:p w14:paraId="08709955" w14:textId="7B64FF77"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ukrepati v </w:t>
      </w:r>
      <w:proofErr w:type="spellStart"/>
      <w:r w:rsidRPr="00810084">
        <w:rPr>
          <w:rFonts w:ascii="Arial" w:eastAsia="Times New Roman" w:hAnsi="Arial" w:cs="Arial"/>
          <w:lang w:eastAsia="sl-SI"/>
        </w:rPr>
        <w:t>prekrškovnem</w:t>
      </w:r>
      <w:proofErr w:type="spellEnd"/>
      <w:r w:rsidRPr="00810084">
        <w:rPr>
          <w:rFonts w:ascii="Arial" w:eastAsia="Times New Roman" w:hAnsi="Arial" w:cs="Arial"/>
          <w:lang w:eastAsia="sl-SI"/>
        </w:rPr>
        <w:t xml:space="preserve"> postopku (plačilni nalog, odločba o prekršku, opo</w:t>
      </w:r>
      <w:r w:rsidR="0010742D" w:rsidRPr="00810084">
        <w:rPr>
          <w:rFonts w:ascii="Arial" w:eastAsia="Times New Roman" w:hAnsi="Arial" w:cs="Arial"/>
          <w:lang w:eastAsia="sl-SI"/>
        </w:rPr>
        <w:t>min, opozorilo na podlagi ZP-1);</w:t>
      </w:r>
    </w:p>
    <w:p w14:paraId="62B707D3" w14:textId="3C58ADD4"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naznaniti kaznivo dejanje ali podati kazensko ovadbo za kaznivo dejanje, ki </w:t>
      </w:r>
      <w:r w:rsidR="0010742D" w:rsidRPr="00810084">
        <w:rPr>
          <w:rFonts w:ascii="Arial" w:eastAsia="Times New Roman" w:hAnsi="Arial" w:cs="Arial"/>
          <w:lang w:eastAsia="sl-SI"/>
        </w:rPr>
        <w:t>se preganja po uradni dolžnosti;</w:t>
      </w:r>
    </w:p>
    <w:p w14:paraId="22B42177" w14:textId="04BFEECA"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predlagati pristojnemu organu spreje</w:t>
      </w:r>
      <w:r w:rsidR="008A2E22" w:rsidRPr="00810084">
        <w:rPr>
          <w:rFonts w:ascii="Arial" w:eastAsia="Times New Roman" w:hAnsi="Arial" w:cs="Arial"/>
          <w:lang w:eastAsia="sl-SI"/>
        </w:rPr>
        <w:t>tje</w:t>
      </w:r>
      <w:r w:rsidRPr="00810084">
        <w:rPr>
          <w:rFonts w:ascii="Arial" w:eastAsia="Times New Roman" w:hAnsi="Arial" w:cs="Arial"/>
          <w:lang w:eastAsia="sl-SI"/>
        </w:rPr>
        <w:t xml:space="preserve"> ukrepov (</w:t>
      </w:r>
      <w:r w:rsidR="00063FD5" w:rsidRPr="00810084">
        <w:rPr>
          <w:rFonts w:ascii="Arial" w:eastAsia="Times New Roman" w:hAnsi="Arial" w:cs="Arial"/>
          <w:lang w:eastAsia="sl-SI"/>
        </w:rPr>
        <w:t>na primer</w:t>
      </w:r>
      <w:r w:rsidR="00133832" w:rsidRPr="00810084">
        <w:rPr>
          <w:rFonts w:ascii="Arial" w:eastAsia="Times New Roman" w:hAnsi="Arial" w:cs="Arial"/>
          <w:lang w:eastAsia="sl-SI"/>
        </w:rPr>
        <w:t xml:space="preserve"> </w:t>
      </w:r>
      <w:r w:rsidRPr="00810084">
        <w:rPr>
          <w:rFonts w:ascii="Arial" w:eastAsia="Times New Roman" w:hAnsi="Arial" w:cs="Arial"/>
          <w:lang w:eastAsia="sl-SI"/>
        </w:rPr>
        <w:t>izbris iz sod</w:t>
      </w:r>
      <w:r w:rsidR="0010742D" w:rsidRPr="00810084">
        <w:rPr>
          <w:rFonts w:ascii="Arial" w:eastAsia="Times New Roman" w:hAnsi="Arial" w:cs="Arial"/>
          <w:lang w:eastAsia="sl-SI"/>
        </w:rPr>
        <w:t>nega registra brez likvidacije) in</w:t>
      </w:r>
    </w:p>
    <w:p w14:paraId="737496B6" w14:textId="588090EC"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odrediti druge ukrepe in opraviti dejanja, za kater</w:t>
      </w:r>
      <w:r w:rsidR="008A2E22" w:rsidRPr="00810084">
        <w:rPr>
          <w:rFonts w:ascii="Arial" w:eastAsia="Times New Roman" w:hAnsi="Arial" w:cs="Arial"/>
          <w:lang w:eastAsia="sl-SI"/>
        </w:rPr>
        <w:t>a</w:t>
      </w:r>
      <w:r w:rsidRPr="00810084">
        <w:rPr>
          <w:rFonts w:ascii="Arial" w:eastAsia="Times New Roman" w:hAnsi="Arial" w:cs="Arial"/>
          <w:lang w:eastAsia="sl-SI"/>
        </w:rPr>
        <w:t xml:space="preserve"> je pooblaščen z zakonom ali drugim predpisom.</w:t>
      </w:r>
    </w:p>
    <w:p w14:paraId="16830E3F" w14:textId="77777777" w:rsidR="00A14A09" w:rsidRPr="00B22E1F" w:rsidRDefault="00A14A09" w:rsidP="0046416D">
      <w:pPr>
        <w:spacing w:after="0" w:line="240" w:lineRule="auto"/>
        <w:jc w:val="both"/>
        <w:rPr>
          <w:rFonts w:ascii="Arial" w:eastAsia="Times New Roman" w:hAnsi="Arial" w:cs="Arial"/>
          <w:lang w:eastAsia="sl-SI"/>
        </w:rPr>
      </w:pPr>
    </w:p>
    <w:p w14:paraId="3CC63E09" w14:textId="77777777" w:rsidR="00A14A09" w:rsidRPr="00B22E1F" w:rsidRDefault="00A14A09" w:rsidP="0046416D">
      <w:pPr>
        <w:spacing w:after="0" w:line="240" w:lineRule="auto"/>
        <w:jc w:val="both"/>
        <w:rPr>
          <w:rFonts w:ascii="Arial" w:eastAsia="Times New Roman" w:hAnsi="Arial" w:cs="Arial"/>
          <w:lang w:eastAsia="sl-SI"/>
        </w:rPr>
      </w:pPr>
      <w:r w:rsidRPr="00B22E1F">
        <w:rPr>
          <w:rFonts w:ascii="Arial" w:eastAsia="Times New Roman" w:hAnsi="Arial" w:cs="Arial"/>
          <w:lang w:eastAsia="sl-SI"/>
        </w:rPr>
        <w:t xml:space="preserve">Nadalje ZIN sistematično ločuje med naslednjimi ukrepi: </w:t>
      </w:r>
    </w:p>
    <w:p w14:paraId="1C46AD1F" w14:textId="3A9E2AE1"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 xml:space="preserve">preventivni ukrepi </w:t>
      </w:r>
      <w:r w:rsidR="008A2E22" w:rsidRPr="00810084">
        <w:rPr>
          <w:rFonts w:ascii="Arial" w:eastAsia="Times New Roman" w:hAnsi="Arial" w:cs="Arial"/>
          <w:lang w:eastAsia="sl-SI"/>
        </w:rPr>
        <w:t>in</w:t>
      </w:r>
      <w:r w:rsidRPr="00810084">
        <w:rPr>
          <w:rFonts w:ascii="Arial" w:eastAsia="Times New Roman" w:hAnsi="Arial" w:cs="Arial"/>
          <w:lang w:eastAsia="sl-SI"/>
        </w:rPr>
        <w:t xml:space="preserve"> opozorila (33</w:t>
      </w:r>
      <w:r w:rsidR="0010742D" w:rsidRPr="00810084">
        <w:rPr>
          <w:rFonts w:ascii="Arial" w:eastAsia="Times New Roman" w:hAnsi="Arial" w:cs="Arial"/>
          <w:lang w:eastAsia="sl-SI"/>
        </w:rPr>
        <w:t>. člen ZIN);</w:t>
      </w:r>
    </w:p>
    <w:p w14:paraId="5E6C4D89" w14:textId="7C7B732D" w:rsidR="00A14A09" w:rsidRPr="00810084" w:rsidRDefault="0010742D"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posebni ukrepi (34. člen ZIN);</w:t>
      </w:r>
    </w:p>
    <w:p w14:paraId="7BE76159" w14:textId="0B8A58AA"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ukrepi, povezani s prepovedjo opravl</w:t>
      </w:r>
      <w:r w:rsidR="0010742D" w:rsidRPr="00810084">
        <w:rPr>
          <w:rFonts w:ascii="Arial" w:eastAsia="Times New Roman" w:hAnsi="Arial" w:cs="Arial"/>
          <w:lang w:eastAsia="sl-SI"/>
        </w:rPr>
        <w:t>janja dejavnosti (35. člen ZIN)</w:t>
      </w:r>
      <w:r w:rsidR="008A2E22" w:rsidRPr="00810084">
        <w:rPr>
          <w:rFonts w:ascii="Arial" w:eastAsia="Times New Roman" w:hAnsi="Arial" w:cs="Arial"/>
          <w:lang w:eastAsia="sl-SI"/>
        </w:rPr>
        <w:t>,</w:t>
      </w:r>
      <w:r w:rsidR="0010742D" w:rsidRPr="00810084">
        <w:rPr>
          <w:rFonts w:ascii="Arial" w:eastAsia="Times New Roman" w:hAnsi="Arial" w:cs="Arial"/>
          <w:lang w:eastAsia="sl-SI"/>
        </w:rPr>
        <w:t xml:space="preserve"> in</w:t>
      </w:r>
    </w:p>
    <w:p w14:paraId="768E98B4" w14:textId="7F4748CC" w:rsidR="00A14A09" w:rsidRPr="00810084" w:rsidRDefault="00A14A09" w:rsidP="00810084">
      <w:pPr>
        <w:pStyle w:val="Odstavekseznama"/>
        <w:numPr>
          <w:ilvl w:val="0"/>
          <w:numId w:val="68"/>
        </w:numPr>
        <w:spacing w:after="0" w:line="240" w:lineRule="auto"/>
        <w:jc w:val="both"/>
        <w:rPr>
          <w:rFonts w:ascii="Arial" w:eastAsia="Times New Roman" w:hAnsi="Arial" w:cs="Arial"/>
          <w:lang w:eastAsia="sl-SI"/>
        </w:rPr>
      </w:pPr>
      <w:r w:rsidRPr="00810084">
        <w:rPr>
          <w:rFonts w:ascii="Arial" w:eastAsia="Times New Roman" w:hAnsi="Arial" w:cs="Arial"/>
          <w:lang w:eastAsia="sl-SI"/>
        </w:rPr>
        <w:t>ukrepi za varovanje pravic drugih oseb (36. člen ZIN).</w:t>
      </w:r>
    </w:p>
    <w:p w14:paraId="27E412F9" w14:textId="77777777" w:rsidR="00A14A09" w:rsidRPr="00B22E1F" w:rsidRDefault="00A14A09" w:rsidP="0046416D">
      <w:pPr>
        <w:spacing w:after="0" w:line="240" w:lineRule="auto"/>
        <w:jc w:val="both"/>
        <w:rPr>
          <w:rFonts w:ascii="Arial" w:hAnsi="Arial" w:cs="Arial"/>
        </w:rPr>
      </w:pPr>
    </w:p>
    <w:p w14:paraId="73B8A322" w14:textId="2DA04FD4" w:rsidR="00A14A09" w:rsidRPr="00B22E1F" w:rsidRDefault="00A14A09" w:rsidP="0046416D">
      <w:pPr>
        <w:spacing w:after="0" w:line="240" w:lineRule="auto"/>
        <w:jc w:val="both"/>
        <w:rPr>
          <w:rFonts w:ascii="Arial" w:hAnsi="Arial" w:cs="Arial"/>
        </w:rPr>
      </w:pPr>
      <w:r w:rsidRPr="00B22E1F">
        <w:rPr>
          <w:rFonts w:ascii="Arial" w:hAnsi="Arial" w:cs="Arial"/>
        </w:rPr>
        <w:t>Ob osnovnih nalogah inšpekcije dela (upravno ukrepanje</w:t>
      </w:r>
      <w:r w:rsidR="008A2E22" w:rsidRPr="00B22E1F">
        <w:rPr>
          <w:rFonts w:ascii="Arial" w:hAnsi="Arial" w:cs="Arial"/>
        </w:rPr>
        <w:t xml:space="preserve"> in</w:t>
      </w:r>
      <w:r w:rsidR="00133832" w:rsidRPr="00B22E1F">
        <w:rPr>
          <w:rFonts w:ascii="Arial" w:hAnsi="Arial" w:cs="Arial"/>
        </w:rPr>
        <w:t xml:space="preserve"> ukrepanje </w:t>
      </w:r>
      <w:r w:rsidR="008A2E22" w:rsidRPr="00B22E1F">
        <w:rPr>
          <w:rFonts w:ascii="Arial" w:hAnsi="Arial" w:cs="Arial"/>
        </w:rPr>
        <w:t>ter</w:t>
      </w:r>
      <w:r w:rsidR="00133832" w:rsidRPr="00B22E1F">
        <w:rPr>
          <w:rFonts w:ascii="Arial" w:hAnsi="Arial" w:cs="Arial"/>
        </w:rPr>
        <w:t xml:space="preserve"> strokovna pomoč) so zaradi potrebe</w:t>
      </w:r>
      <w:r w:rsidRPr="00B22E1F">
        <w:rPr>
          <w:rFonts w:ascii="Arial" w:hAnsi="Arial" w:cs="Arial"/>
        </w:rPr>
        <w:t xml:space="preserve"> po učinkovitejšem ukrepanju </w:t>
      </w:r>
      <w:r w:rsidR="008A2E22" w:rsidRPr="00B22E1F">
        <w:rPr>
          <w:rFonts w:ascii="Arial" w:hAnsi="Arial" w:cs="Arial"/>
        </w:rPr>
        <w:t>določene</w:t>
      </w:r>
      <w:r w:rsidRPr="00B22E1F">
        <w:rPr>
          <w:rFonts w:ascii="Arial" w:hAnsi="Arial" w:cs="Arial"/>
        </w:rPr>
        <w:t xml:space="preserve"> še druge naloge inšpekcijskega dela oziroma</w:t>
      </w:r>
      <w:r w:rsidR="008A2E22" w:rsidRPr="00B22E1F">
        <w:rPr>
          <w:rFonts w:ascii="Arial" w:hAnsi="Arial" w:cs="Arial"/>
        </w:rPr>
        <w:t xml:space="preserve"> so v ZID-1 določeni</w:t>
      </w:r>
      <w:r w:rsidRPr="00B22E1F">
        <w:rPr>
          <w:rFonts w:ascii="Arial" w:hAnsi="Arial" w:cs="Arial"/>
        </w:rPr>
        <w:t xml:space="preserve"> dodatni ukre</w:t>
      </w:r>
      <w:r w:rsidR="00133832" w:rsidRPr="00B22E1F">
        <w:rPr>
          <w:rFonts w:ascii="Arial" w:hAnsi="Arial" w:cs="Arial"/>
        </w:rPr>
        <w:t>pi</w:t>
      </w:r>
      <w:r w:rsidRPr="00B22E1F">
        <w:rPr>
          <w:rFonts w:ascii="Arial" w:hAnsi="Arial" w:cs="Arial"/>
        </w:rPr>
        <w:t>:</w:t>
      </w:r>
    </w:p>
    <w:p w14:paraId="0D5756E6" w14:textId="0A998276"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upravna ureditvena odločba </w:t>
      </w:r>
      <w:r w:rsidR="0010742D" w:rsidRPr="003F7AD2">
        <w:rPr>
          <w:rFonts w:ascii="Arial" w:eastAsia="Times New Roman" w:hAnsi="Arial" w:cs="Arial"/>
          <w:lang w:eastAsia="sl-SI"/>
        </w:rPr>
        <w:t>(16. člen ZID-1);</w:t>
      </w:r>
    </w:p>
    <w:p w14:paraId="6AAD7FA8" w14:textId="1D9B08DC" w:rsidR="00A14A09" w:rsidRPr="003F7AD2" w:rsidRDefault="00A14A09" w:rsidP="003F7AD2">
      <w:pPr>
        <w:pStyle w:val="Odstavekseznama"/>
        <w:numPr>
          <w:ilvl w:val="0"/>
          <w:numId w:val="68"/>
        </w:numPr>
        <w:spacing w:after="0" w:line="240" w:lineRule="auto"/>
        <w:jc w:val="both"/>
        <w:rPr>
          <w:rFonts w:ascii="Arial" w:eastAsia="Times New Roman" w:hAnsi="Arial" w:cs="Arial"/>
          <w:lang w:eastAsia="sl-SI"/>
        </w:rPr>
      </w:pPr>
      <w:r w:rsidRPr="003F7AD2">
        <w:rPr>
          <w:rFonts w:ascii="Arial" w:hAnsi="Arial" w:cs="Arial"/>
        </w:rPr>
        <w:t xml:space="preserve">opozorilo delavcu ter seznanitev z ugotovitvami in ukrepi </w:t>
      </w:r>
      <w:r w:rsidR="0010742D" w:rsidRPr="003F7AD2">
        <w:rPr>
          <w:rFonts w:ascii="Arial" w:eastAsia="Times New Roman" w:hAnsi="Arial" w:cs="Arial"/>
          <w:lang w:eastAsia="sl-SI"/>
        </w:rPr>
        <w:t>(17. člen ZID-1);</w:t>
      </w:r>
    </w:p>
    <w:p w14:paraId="1D074286" w14:textId="6DCAA0D2"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prepovedna odločba </w:t>
      </w:r>
      <w:r w:rsidR="0010742D" w:rsidRPr="003F7AD2">
        <w:rPr>
          <w:rFonts w:ascii="Arial" w:eastAsia="Times New Roman" w:hAnsi="Arial" w:cs="Arial"/>
          <w:lang w:eastAsia="sl-SI"/>
        </w:rPr>
        <w:t>(18. in 19. člen ZID-1);</w:t>
      </w:r>
    </w:p>
    <w:p w14:paraId="3A8FD723" w14:textId="3BEAFE03"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odložitev izvršitve odločbe </w:t>
      </w:r>
      <w:r w:rsidR="0010742D" w:rsidRPr="003F7AD2">
        <w:rPr>
          <w:rFonts w:ascii="Arial" w:eastAsia="Times New Roman" w:hAnsi="Arial" w:cs="Arial"/>
          <w:lang w:eastAsia="sl-SI"/>
        </w:rPr>
        <w:t xml:space="preserve">(22. člen ZID-1) </w:t>
      </w:r>
      <w:r w:rsidR="008A2E22" w:rsidRPr="003F7AD2">
        <w:rPr>
          <w:rFonts w:ascii="Arial" w:eastAsia="Times New Roman" w:hAnsi="Arial" w:cs="Arial"/>
          <w:lang w:eastAsia="sl-SI"/>
        </w:rPr>
        <w:t>ter</w:t>
      </w:r>
    </w:p>
    <w:p w14:paraId="3B3D25FE" w14:textId="734626C7" w:rsidR="00A14A09" w:rsidRPr="003F7AD2" w:rsidRDefault="00A14A09" w:rsidP="003F7AD2">
      <w:pPr>
        <w:pStyle w:val="Odstavekseznama"/>
        <w:numPr>
          <w:ilvl w:val="0"/>
          <w:numId w:val="68"/>
        </w:numPr>
        <w:spacing w:after="0" w:line="240" w:lineRule="auto"/>
        <w:jc w:val="both"/>
        <w:rPr>
          <w:rFonts w:ascii="Arial" w:hAnsi="Arial" w:cs="Arial"/>
        </w:rPr>
      </w:pPr>
      <w:r w:rsidRPr="003F7AD2">
        <w:rPr>
          <w:rFonts w:ascii="Arial" w:hAnsi="Arial" w:cs="Arial"/>
        </w:rPr>
        <w:t xml:space="preserve">pečatenje in prepoved dobave </w:t>
      </w:r>
      <w:r w:rsidRPr="003F7AD2">
        <w:rPr>
          <w:rFonts w:ascii="Arial" w:eastAsia="Times New Roman" w:hAnsi="Arial" w:cs="Arial"/>
          <w:lang w:eastAsia="sl-SI"/>
        </w:rPr>
        <w:t>(23. člen ZID-1).</w:t>
      </w:r>
    </w:p>
    <w:p w14:paraId="33E757AB" w14:textId="77777777" w:rsidR="00A14A09" w:rsidRPr="00B22E1F" w:rsidRDefault="00A14A09" w:rsidP="0046416D">
      <w:pPr>
        <w:spacing w:after="0" w:line="240" w:lineRule="auto"/>
        <w:jc w:val="both"/>
        <w:rPr>
          <w:rFonts w:ascii="Arial" w:hAnsi="Arial" w:cs="Arial"/>
        </w:rPr>
      </w:pPr>
    </w:p>
    <w:p w14:paraId="4D1AFF28" w14:textId="4A254F3F" w:rsidR="00DC504E" w:rsidRPr="00B22E1F" w:rsidRDefault="00133832" w:rsidP="0046416D">
      <w:pPr>
        <w:spacing w:after="0" w:line="240" w:lineRule="auto"/>
        <w:jc w:val="both"/>
        <w:rPr>
          <w:rFonts w:ascii="Arial" w:hAnsi="Arial" w:cs="Arial"/>
        </w:rPr>
      </w:pPr>
      <w:r w:rsidRPr="00B22E1F">
        <w:rPr>
          <w:rFonts w:ascii="Arial" w:hAnsi="Arial" w:cs="Arial"/>
        </w:rPr>
        <w:t xml:space="preserve">Pomembna pa je tudi preventivna vloga inšpektorata, saj delavcem in delodajalcem </w:t>
      </w:r>
      <w:r w:rsidR="008A2E22" w:rsidRPr="00B22E1F">
        <w:rPr>
          <w:rFonts w:ascii="Arial" w:hAnsi="Arial" w:cs="Arial"/>
        </w:rPr>
        <w:t xml:space="preserve">zagotavlja </w:t>
      </w:r>
      <w:r w:rsidRPr="00B22E1F">
        <w:rPr>
          <w:rFonts w:ascii="Arial" w:hAnsi="Arial" w:cs="Arial"/>
        </w:rPr>
        <w:t>strokovno pomoč, kako pravilno izvajati zakonodajo s področja pristojnosti IRSD</w:t>
      </w:r>
      <w:r w:rsidR="00F72E75" w:rsidRPr="00B22E1F">
        <w:rPr>
          <w:rFonts w:ascii="Arial" w:hAnsi="Arial" w:cs="Arial"/>
        </w:rPr>
        <w:t>,</w:t>
      </w:r>
      <w:r w:rsidRPr="00B22E1F">
        <w:rPr>
          <w:rFonts w:ascii="Arial" w:hAnsi="Arial" w:cs="Arial"/>
        </w:rPr>
        <w:t xml:space="preserve"> kako uveljaviti pravice iz delovnega razmerja</w:t>
      </w:r>
      <w:r w:rsidR="00F72E75" w:rsidRPr="00B22E1F">
        <w:rPr>
          <w:rFonts w:ascii="Arial" w:hAnsi="Arial" w:cs="Arial"/>
        </w:rPr>
        <w:t xml:space="preserve"> in kako </w:t>
      </w:r>
      <w:r w:rsidR="008A2E22" w:rsidRPr="00B22E1F">
        <w:rPr>
          <w:rFonts w:ascii="Arial" w:hAnsi="Arial" w:cs="Arial"/>
        </w:rPr>
        <w:t>po</w:t>
      </w:r>
      <w:r w:rsidR="00F72E75" w:rsidRPr="00B22E1F">
        <w:rPr>
          <w:rFonts w:ascii="Arial" w:hAnsi="Arial" w:cs="Arial"/>
        </w:rPr>
        <w:t xml:space="preserve"> mir</w:t>
      </w:r>
      <w:r w:rsidR="008A2E22" w:rsidRPr="00B22E1F">
        <w:rPr>
          <w:rFonts w:ascii="Arial" w:hAnsi="Arial" w:cs="Arial"/>
        </w:rPr>
        <w:t>ni poti</w:t>
      </w:r>
      <w:r w:rsidR="00F72E75" w:rsidRPr="00B22E1F">
        <w:rPr>
          <w:rFonts w:ascii="Arial" w:hAnsi="Arial" w:cs="Arial"/>
        </w:rPr>
        <w:t xml:space="preserve"> razrešiti spore, do katerih pride na delovnem mestu</w:t>
      </w:r>
      <w:r w:rsidRPr="00B22E1F">
        <w:rPr>
          <w:rFonts w:ascii="Arial" w:hAnsi="Arial" w:cs="Arial"/>
        </w:rPr>
        <w:t>.</w:t>
      </w:r>
      <w:r w:rsidR="00F72E75" w:rsidRPr="00B22E1F">
        <w:rPr>
          <w:rFonts w:ascii="Arial" w:hAnsi="Arial" w:cs="Arial"/>
        </w:rPr>
        <w:t xml:space="preserve"> Več o tem glej 200., </w:t>
      </w:r>
      <w:r w:rsidR="00863C6D" w:rsidRPr="00B22E1F">
        <w:rPr>
          <w:rFonts w:ascii="Arial" w:hAnsi="Arial" w:cs="Arial"/>
        </w:rPr>
        <w:t xml:space="preserve">201. in 216. </w:t>
      </w:r>
      <w:r w:rsidR="00F72E75" w:rsidRPr="00B22E1F">
        <w:rPr>
          <w:rFonts w:ascii="Arial" w:hAnsi="Arial" w:cs="Arial"/>
        </w:rPr>
        <w:t>člen ZDR-1</w:t>
      </w:r>
      <w:r w:rsidR="00863C6D" w:rsidRPr="00B22E1F">
        <w:rPr>
          <w:rFonts w:ascii="Arial" w:hAnsi="Arial" w:cs="Arial"/>
        </w:rPr>
        <w:t xml:space="preserve"> ter 4. člen ZID-1</w:t>
      </w:r>
      <w:r w:rsidR="008C5E32" w:rsidRPr="00B22E1F">
        <w:rPr>
          <w:rFonts w:ascii="Arial" w:hAnsi="Arial" w:cs="Arial"/>
        </w:rPr>
        <w:t>.</w:t>
      </w:r>
    </w:p>
    <w:p w14:paraId="10CAADDE" w14:textId="4A7CD25C" w:rsidR="00F17EBD" w:rsidRPr="00B22E1F" w:rsidRDefault="00F17EBD" w:rsidP="0046416D">
      <w:pPr>
        <w:spacing w:after="0" w:line="240" w:lineRule="auto"/>
        <w:jc w:val="both"/>
        <w:rPr>
          <w:rFonts w:ascii="Arial" w:hAnsi="Arial" w:cs="Arial"/>
        </w:rPr>
      </w:pPr>
    </w:p>
    <w:p w14:paraId="318DB643" w14:textId="619F9B6E" w:rsidR="00F17EBD" w:rsidRPr="00B22E1F" w:rsidRDefault="00F17EBD" w:rsidP="00F17EBD">
      <w:pPr>
        <w:shd w:val="clear" w:color="auto" w:fill="EAF1DD" w:themeFill="accent3" w:themeFillTint="33"/>
        <w:spacing w:after="0" w:line="240" w:lineRule="auto"/>
        <w:jc w:val="both"/>
        <w:rPr>
          <w:rFonts w:ascii="Arial" w:eastAsia="Times New Roman" w:hAnsi="Arial" w:cs="Arial"/>
          <w:lang w:eastAsia="sl-SI"/>
        </w:rPr>
      </w:pPr>
      <w:r w:rsidRPr="00B22E1F">
        <w:rPr>
          <w:rFonts w:ascii="Arial" w:eastAsia="Times New Roman" w:hAnsi="Arial" w:cs="Arial"/>
          <w:lang w:eastAsia="sl-SI"/>
        </w:rPr>
        <w:t>Pomembno! V ZID-1 glej več o tem, kdaj inšpektor izda ureditveno odločbo in prepovedno odločbo ter kako lahko stopnjuje ukrepe, kadar zavezanec večkrat zapored krši zakonodajo.</w:t>
      </w:r>
    </w:p>
    <w:p w14:paraId="63571033" w14:textId="77777777" w:rsidR="00F17EBD" w:rsidRPr="00B22E1F" w:rsidRDefault="00F17EBD" w:rsidP="0046416D">
      <w:pPr>
        <w:spacing w:after="0" w:line="240" w:lineRule="auto"/>
        <w:jc w:val="both"/>
        <w:rPr>
          <w:rFonts w:ascii="Arial" w:hAnsi="Arial" w:cs="Arial"/>
        </w:rPr>
      </w:pPr>
    </w:p>
    <w:p w14:paraId="1FBB78AD" w14:textId="77777777" w:rsidR="00DC504E" w:rsidRPr="00B22E1F" w:rsidRDefault="00DC504E" w:rsidP="0046416D">
      <w:pPr>
        <w:spacing w:after="0" w:line="240" w:lineRule="auto"/>
        <w:jc w:val="both"/>
        <w:rPr>
          <w:rFonts w:ascii="Arial" w:hAnsi="Arial" w:cs="Arial"/>
          <w:b/>
          <w:u w:val="single"/>
        </w:rPr>
      </w:pPr>
    </w:p>
    <w:p w14:paraId="761141D6" w14:textId="77777777" w:rsidR="00A14A09" w:rsidRPr="00B22E1F" w:rsidRDefault="00431FFF" w:rsidP="008A7C20">
      <w:pPr>
        <w:jc w:val="both"/>
        <w:rPr>
          <w:rFonts w:ascii="Arial" w:hAnsi="Arial" w:cs="Arial"/>
          <w:b/>
          <w:u w:val="single"/>
        </w:rPr>
      </w:pPr>
      <w:r w:rsidRPr="00B22E1F">
        <w:rPr>
          <w:rFonts w:ascii="Arial" w:hAnsi="Arial" w:cs="Arial"/>
          <w:b/>
          <w:u w:val="single"/>
        </w:rPr>
        <w:br w:type="page"/>
      </w:r>
      <w:r w:rsidRPr="00B22E1F">
        <w:rPr>
          <w:rFonts w:ascii="Arial" w:hAnsi="Arial" w:cs="Arial"/>
          <w:b/>
          <w:u w:val="single"/>
        </w:rPr>
        <w:lastRenderedPageBreak/>
        <w:t xml:space="preserve">7. </w:t>
      </w:r>
      <w:r w:rsidR="005252E8" w:rsidRPr="00B22E1F">
        <w:rPr>
          <w:rFonts w:ascii="Arial" w:hAnsi="Arial" w:cs="Arial"/>
          <w:b/>
          <w:u w:val="single"/>
        </w:rPr>
        <w:t xml:space="preserve">SEZNAM UPORABLJENIH </w:t>
      </w:r>
      <w:r w:rsidR="00422772" w:rsidRPr="00B22E1F">
        <w:rPr>
          <w:rFonts w:ascii="Arial" w:hAnsi="Arial" w:cs="Arial"/>
          <w:b/>
          <w:u w:val="single"/>
        </w:rPr>
        <w:t>PRAVNI</w:t>
      </w:r>
      <w:r w:rsidR="005252E8" w:rsidRPr="00B22E1F">
        <w:rPr>
          <w:rFonts w:ascii="Arial" w:hAnsi="Arial" w:cs="Arial"/>
          <w:b/>
          <w:u w:val="single"/>
        </w:rPr>
        <w:t>H</w:t>
      </w:r>
      <w:r w:rsidR="00422772" w:rsidRPr="00B22E1F">
        <w:rPr>
          <w:rFonts w:ascii="Arial" w:hAnsi="Arial" w:cs="Arial"/>
          <w:b/>
          <w:u w:val="single"/>
        </w:rPr>
        <w:t xml:space="preserve"> VIR</w:t>
      </w:r>
      <w:r w:rsidR="005252E8" w:rsidRPr="00B22E1F">
        <w:rPr>
          <w:rFonts w:ascii="Arial" w:hAnsi="Arial" w:cs="Arial"/>
          <w:b/>
          <w:u w:val="single"/>
        </w:rPr>
        <w:t>OV</w:t>
      </w:r>
    </w:p>
    <w:p w14:paraId="0F17A967" w14:textId="77777777" w:rsidR="00950ADA" w:rsidRPr="00B22E1F" w:rsidRDefault="00950ADA" w:rsidP="0078493F">
      <w:pPr>
        <w:pStyle w:val="Odstavekseznama"/>
        <w:spacing w:after="0" w:line="240" w:lineRule="auto"/>
        <w:ind w:left="0"/>
        <w:jc w:val="both"/>
        <w:rPr>
          <w:rFonts w:ascii="Arial" w:hAnsi="Arial" w:cs="Arial"/>
        </w:rPr>
      </w:pPr>
    </w:p>
    <w:p w14:paraId="19CA953C" w14:textId="77777777" w:rsidR="005252E8" w:rsidRPr="00B22E1F" w:rsidRDefault="005252E8">
      <w:pPr>
        <w:pStyle w:val="Odstavekseznama"/>
        <w:spacing w:after="0" w:line="240" w:lineRule="auto"/>
        <w:ind w:left="0"/>
        <w:jc w:val="both"/>
        <w:rPr>
          <w:rFonts w:ascii="Arial" w:hAnsi="Arial" w:cs="Arial"/>
        </w:rPr>
      </w:pPr>
    </w:p>
    <w:p w14:paraId="0BCBD6D9" w14:textId="77777777" w:rsidR="00422772" w:rsidRPr="00B22E1F" w:rsidRDefault="00422772">
      <w:pPr>
        <w:spacing w:after="0" w:line="240" w:lineRule="auto"/>
        <w:jc w:val="both"/>
        <w:rPr>
          <w:rFonts w:ascii="Arial" w:hAnsi="Arial" w:cs="Arial"/>
        </w:rPr>
      </w:pPr>
      <w:r w:rsidRPr="00B22E1F">
        <w:rPr>
          <w:rFonts w:ascii="Arial" w:hAnsi="Arial" w:cs="Arial"/>
        </w:rPr>
        <w:t>Ustava RS (URS)</w:t>
      </w:r>
      <w:r w:rsidR="00605394" w:rsidRPr="00B22E1F">
        <w:rPr>
          <w:rFonts w:ascii="Arial" w:hAnsi="Arial" w:cs="Arial"/>
        </w:rPr>
        <w:t>, (Uradni list RS, št. 33/91-I, 42/97 – UZS68, 66/00 – UZ80, 24/03 – UZ3a, 47, 68, 69/04 – UZ14, 69/04 – UZ43, 69/04 – UZ50, 68/06 – UZ121,140,143, 47/13 – UZ148, 47/13 – UZ90,97,99 in 75/16 – UZ70a)</w:t>
      </w:r>
    </w:p>
    <w:p w14:paraId="25FDF137" w14:textId="77777777" w:rsidR="00605394" w:rsidRPr="00B22E1F" w:rsidRDefault="00605394">
      <w:pPr>
        <w:spacing w:after="0" w:line="240" w:lineRule="auto"/>
        <w:jc w:val="both"/>
        <w:rPr>
          <w:rFonts w:ascii="Arial" w:hAnsi="Arial" w:cs="Arial"/>
        </w:rPr>
      </w:pPr>
    </w:p>
    <w:p w14:paraId="1A1B8F2B" w14:textId="77777777" w:rsidR="00605394" w:rsidRPr="00B22E1F" w:rsidRDefault="00605394">
      <w:pPr>
        <w:spacing w:after="0" w:line="240" w:lineRule="auto"/>
        <w:jc w:val="both"/>
        <w:rPr>
          <w:rFonts w:ascii="Arial" w:hAnsi="Arial" w:cs="Arial"/>
        </w:rPr>
      </w:pPr>
      <w:r w:rsidRPr="00B22E1F">
        <w:rPr>
          <w:rFonts w:ascii="Arial" w:hAnsi="Arial" w:cs="Arial"/>
        </w:rPr>
        <w:t>Akt o notifikaciji nasledstva glede konvencij UNESCO, mednarodnih večstranskih pogodb o zračnem prometu, konvencij mednarodne organizacije dela, konvencij mednarodne pomorske organizacije, carinskih konvencij in nekaterih drugih mednarodnih večstranskih pogodb (Uradni list RS – Mednarodne pogodbe, št. 15/92, 1/97 in 17/15)</w:t>
      </w:r>
    </w:p>
    <w:p w14:paraId="2E502356" w14:textId="77777777" w:rsidR="00605394" w:rsidRPr="00B22E1F" w:rsidRDefault="00605394">
      <w:pPr>
        <w:spacing w:after="0" w:line="240" w:lineRule="auto"/>
        <w:jc w:val="both"/>
        <w:rPr>
          <w:rFonts w:ascii="Arial" w:hAnsi="Arial" w:cs="Arial"/>
        </w:rPr>
      </w:pPr>
    </w:p>
    <w:p w14:paraId="5368755B"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81 o inšpekciji dela v industriji in trgovini, 1947</w:t>
      </w:r>
    </w:p>
    <w:p w14:paraId="696AF91A" w14:textId="77777777" w:rsidR="00422772" w:rsidRPr="00B22E1F" w:rsidRDefault="00422772">
      <w:pPr>
        <w:spacing w:after="0" w:line="240" w:lineRule="auto"/>
        <w:jc w:val="both"/>
        <w:rPr>
          <w:rFonts w:ascii="Arial" w:hAnsi="Arial" w:cs="Arial"/>
        </w:rPr>
      </w:pPr>
    </w:p>
    <w:p w14:paraId="47E33A81"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129 o inšpekciji dela v kmetijstvu, 1969</w:t>
      </w:r>
    </w:p>
    <w:p w14:paraId="73483B74" w14:textId="77777777" w:rsidR="00422772" w:rsidRPr="00B22E1F" w:rsidRDefault="00422772">
      <w:pPr>
        <w:spacing w:after="0" w:line="240" w:lineRule="auto"/>
        <w:jc w:val="both"/>
        <w:rPr>
          <w:rFonts w:ascii="Arial" w:hAnsi="Arial" w:cs="Arial"/>
        </w:rPr>
      </w:pPr>
    </w:p>
    <w:p w14:paraId="351DD41E"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155 o varstvu pri delu, zdravstvenem varstvu in delovnem okolju, 1981</w:t>
      </w:r>
    </w:p>
    <w:p w14:paraId="545F49DB" w14:textId="77777777" w:rsidR="00422772" w:rsidRPr="00B22E1F" w:rsidRDefault="00422772">
      <w:pPr>
        <w:pStyle w:val="Odstavekseznama"/>
        <w:tabs>
          <w:tab w:val="left" w:pos="340"/>
          <w:tab w:val="right" w:leader="dot" w:pos="9523"/>
        </w:tabs>
        <w:spacing w:after="0" w:line="240" w:lineRule="auto"/>
        <w:ind w:left="0"/>
        <w:jc w:val="both"/>
        <w:rPr>
          <w:rFonts w:ascii="Arial" w:hAnsi="Arial" w:cs="Arial"/>
        </w:rPr>
      </w:pPr>
    </w:p>
    <w:p w14:paraId="66A130EC" w14:textId="77777777" w:rsidR="00422772" w:rsidRPr="00B22E1F" w:rsidRDefault="00422772">
      <w:pPr>
        <w:tabs>
          <w:tab w:val="left" w:pos="340"/>
          <w:tab w:val="right" w:leader="dot" w:pos="9523"/>
        </w:tabs>
        <w:spacing w:after="0" w:line="240" w:lineRule="auto"/>
        <w:jc w:val="both"/>
        <w:rPr>
          <w:rFonts w:ascii="Arial" w:hAnsi="Arial" w:cs="Arial"/>
        </w:rPr>
      </w:pPr>
      <w:r w:rsidRPr="00B22E1F">
        <w:rPr>
          <w:rFonts w:ascii="Arial" w:hAnsi="Arial" w:cs="Arial"/>
        </w:rPr>
        <w:t>Konvencija MOD št. 161 o službah medicine dela, 1985</w:t>
      </w:r>
    </w:p>
    <w:p w14:paraId="50DEA9D2" w14:textId="77777777" w:rsidR="00422772" w:rsidRPr="00B22E1F" w:rsidRDefault="00422772">
      <w:pPr>
        <w:spacing w:after="0" w:line="240" w:lineRule="auto"/>
        <w:jc w:val="both"/>
        <w:rPr>
          <w:rFonts w:ascii="Arial" w:hAnsi="Arial" w:cs="Arial"/>
        </w:rPr>
      </w:pPr>
    </w:p>
    <w:p w14:paraId="0925C033" w14:textId="145E0B5E" w:rsidR="00422772" w:rsidRPr="00B22E1F" w:rsidRDefault="00422772">
      <w:pPr>
        <w:spacing w:after="0" w:line="240" w:lineRule="auto"/>
        <w:jc w:val="both"/>
        <w:rPr>
          <w:rFonts w:ascii="Arial" w:hAnsi="Arial" w:cs="Arial"/>
        </w:rPr>
      </w:pPr>
      <w:r w:rsidRPr="00B22E1F">
        <w:rPr>
          <w:rFonts w:ascii="Arial" w:hAnsi="Arial" w:cs="Arial"/>
        </w:rPr>
        <w:t>Zakon o varnosti in zdravju pri delu (ZVZD-1)</w:t>
      </w:r>
      <w:r w:rsidR="008A2E22" w:rsidRPr="00B22E1F">
        <w:rPr>
          <w:rFonts w:ascii="Arial" w:hAnsi="Arial" w:cs="Arial"/>
        </w:rPr>
        <w:t xml:space="preserve"> </w:t>
      </w:r>
      <w:r w:rsidR="008D23BD" w:rsidRPr="00B22E1F">
        <w:rPr>
          <w:rFonts w:ascii="Arial" w:hAnsi="Arial" w:cs="Arial"/>
        </w:rPr>
        <w:t>(Uradni list RS, št. 43/11)</w:t>
      </w:r>
    </w:p>
    <w:p w14:paraId="084B0F04" w14:textId="77777777" w:rsidR="00422772" w:rsidRPr="00B22E1F" w:rsidRDefault="00422772">
      <w:pPr>
        <w:spacing w:after="0" w:line="240" w:lineRule="auto"/>
        <w:jc w:val="both"/>
        <w:rPr>
          <w:rFonts w:ascii="Arial" w:hAnsi="Arial" w:cs="Arial"/>
        </w:rPr>
      </w:pPr>
    </w:p>
    <w:p w14:paraId="428BBF8E" w14:textId="76E6C2B4" w:rsidR="00422772" w:rsidRPr="00B22E1F" w:rsidRDefault="00422772">
      <w:pPr>
        <w:spacing w:after="0" w:line="240" w:lineRule="auto"/>
        <w:jc w:val="both"/>
        <w:rPr>
          <w:rFonts w:ascii="Arial" w:hAnsi="Arial" w:cs="Arial"/>
        </w:rPr>
      </w:pPr>
      <w:r w:rsidRPr="00B22E1F">
        <w:rPr>
          <w:rFonts w:ascii="Arial" w:hAnsi="Arial" w:cs="Arial"/>
        </w:rPr>
        <w:t>Zakon o delovnih razmerjih (ZDR-1)</w:t>
      </w:r>
      <w:r w:rsidR="008A2E22" w:rsidRPr="00B22E1F">
        <w:rPr>
          <w:rFonts w:ascii="Arial" w:hAnsi="Arial" w:cs="Arial"/>
        </w:rPr>
        <w:t xml:space="preserve"> </w:t>
      </w:r>
      <w:r w:rsidR="008D23BD" w:rsidRPr="00B22E1F">
        <w:rPr>
          <w:rFonts w:ascii="Arial" w:hAnsi="Arial" w:cs="Arial"/>
        </w:rPr>
        <w:t xml:space="preserve">(Uradni list RS, št. 21/13, 78/13 – </w:t>
      </w:r>
      <w:proofErr w:type="spellStart"/>
      <w:r w:rsidR="008D23BD" w:rsidRPr="00B22E1F">
        <w:rPr>
          <w:rFonts w:ascii="Arial" w:hAnsi="Arial" w:cs="Arial"/>
        </w:rPr>
        <w:t>popr</w:t>
      </w:r>
      <w:proofErr w:type="spellEnd"/>
      <w:r w:rsidR="008D23BD" w:rsidRPr="00B22E1F">
        <w:rPr>
          <w:rFonts w:ascii="Arial" w:hAnsi="Arial" w:cs="Arial"/>
        </w:rPr>
        <w:t xml:space="preserve">., 47/15 – ZZSDT, 33/16 – PZ-F, 52/16 in 15/17 – </w:t>
      </w:r>
      <w:proofErr w:type="spellStart"/>
      <w:r w:rsidR="008D23BD" w:rsidRPr="00B22E1F">
        <w:rPr>
          <w:rFonts w:ascii="Arial" w:hAnsi="Arial" w:cs="Arial"/>
        </w:rPr>
        <w:t>odl</w:t>
      </w:r>
      <w:proofErr w:type="spellEnd"/>
      <w:r w:rsidR="008D23BD" w:rsidRPr="00B22E1F">
        <w:rPr>
          <w:rFonts w:ascii="Arial" w:hAnsi="Arial" w:cs="Arial"/>
        </w:rPr>
        <w:t>. US)</w:t>
      </w:r>
    </w:p>
    <w:p w14:paraId="06407FC9" w14:textId="77777777" w:rsidR="00422772" w:rsidRPr="00B22E1F" w:rsidRDefault="00422772">
      <w:pPr>
        <w:spacing w:after="0" w:line="240" w:lineRule="auto"/>
        <w:jc w:val="both"/>
        <w:rPr>
          <w:rFonts w:ascii="Arial" w:hAnsi="Arial" w:cs="Arial"/>
        </w:rPr>
      </w:pPr>
    </w:p>
    <w:p w14:paraId="7372E349" w14:textId="0DC85E04" w:rsidR="00422772" w:rsidRPr="00B22E1F" w:rsidRDefault="00422772">
      <w:pPr>
        <w:spacing w:after="0" w:line="240" w:lineRule="auto"/>
        <w:jc w:val="both"/>
        <w:rPr>
          <w:rFonts w:ascii="Arial" w:hAnsi="Arial" w:cs="Arial"/>
        </w:rPr>
      </w:pPr>
      <w:r w:rsidRPr="00B22E1F">
        <w:rPr>
          <w:rFonts w:ascii="Arial" w:hAnsi="Arial" w:cs="Arial"/>
        </w:rPr>
        <w:t>Zakon o inšpekcijskem nadzoru (ZIN)</w:t>
      </w:r>
      <w:r w:rsidR="008D23BD" w:rsidRPr="00B22E1F">
        <w:rPr>
          <w:rFonts w:ascii="Arial" w:hAnsi="Arial" w:cs="Arial"/>
        </w:rPr>
        <w:t xml:space="preserve"> (Uradni list RS, št. 43/07 – uradno prečiščeno besedilo in 40/14)</w:t>
      </w:r>
    </w:p>
    <w:p w14:paraId="19865A3D" w14:textId="77777777" w:rsidR="00422772" w:rsidRPr="00B22E1F" w:rsidRDefault="00422772">
      <w:pPr>
        <w:spacing w:after="0" w:line="240" w:lineRule="auto"/>
        <w:jc w:val="both"/>
        <w:rPr>
          <w:rFonts w:ascii="Arial" w:hAnsi="Arial" w:cs="Arial"/>
        </w:rPr>
      </w:pPr>
    </w:p>
    <w:p w14:paraId="52408D3B" w14:textId="77777777" w:rsidR="00422772" w:rsidRPr="00B22E1F" w:rsidRDefault="00422772">
      <w:pPr>
        <w:spacing w:after="0" w:line="240" w:lineRule="auto"/>
        <w:jc w:val="both"/>
        <w:rPr>
          <w:rFonts w:ascii="Arial" w:hAnsi="Arial" w:cs="Arial"/>
        </w:rPr>
      </w:pPr>
      <w:r w:rsidRPr="00B22E1F">
        <w:rPr>
          <w:rFonts w:ascii="Arial" w:hAnsi="Arial" w:cs="Arial"/>
        </w:rPr>
        <w:t>Zakon o inšpekciji dela (ZID-1)</w:t>
      </w:r>
      <w:r w:rsidR="008D23BD" w:rsidRPr="00B22E1F">
        <w:rPr>
          <w:rFonts w:ascii="Arial" w:hAnsi="Arial" w:cs="Arial"/>
        </w:rPr>
        <w:t xml:space="preserve"> (Uradni list RS, št. 19/14 in 55/17)</w:t>
      </w:r>
    </w:p>
    <w:p w14:paraId="1176FDAF" w14:textId="77777777" w:rsidR="00422772" w:rsidRPr="00B22E1F" w:rsidRDefault="00422772">
      <w:pPr>
        <w:spacing w:after="0" w:line="240" w:lineRule="auto"/>
        <w:jc w:val="both"/>
        <w:rPr>
          <w:rFonts w:ascii="Arial" w:hAnsi="Arial" w:cs="Arial"/>
        </w:rPr>
      </w:pPr>
    </w:p>
    <w:p w14:paraId="1CEECF9C" w14:textId="5ACB8536" w:rsidR="00422772" w:rsidRPr="00B22E1F" w:rsidRDefault="00422772">
      <w:pPr>
        <w:spacing w:after="0" w:line="240" w:lineRule="auto"/>
        <w:jc w:val="both"/>
        <w:rPr>
          <w:rFonts w:ascii="Arial" w:hAnsi="Arial" w:cs="Arial"/>
        </w:rPr>
      </w:pPr>
      <w:r w:rsidRPr="00B22E1F">
        <w:rPr>
          <w:rFonts w:ascii="Arial" w:hAnsi="Arial" w:cs="Arial"/>
        </w:rPr>
        <w:t>Zakon o socialnem varstvu (ZSV)</w:t>
      </w:r>
      <w:r w:rsidR="008D23BD" w:rsidRPr="00B22E1F">
        <w:rPr>
          <w:rFonts w:ascii="Arial" w:hAnsi="Arial" w:cs="Arial"/>
        </w:rPr>
        <w:t xml:space="preserve"> (Uradni list RS, št. 3/07 – uradno prečiščeno besedilo, 23/07 – </w:t>
      </w:r>
      <w:proofErr w:type="spellStart"/>
      <w:r w:rsidR="008D23BD" w:rsidRPr="00B22E1F">
        <w:rPr>
          <w:rFonts w:ascii="Arial" w:hAnsi="Arial" w:cs="Arial"/>
        </w:rPr>
        <w:t>popr</w:t>
      </w:r>
      <w:proofErr w:type="spellEnd"/>
      <w:r w:rsidR="008D23BD" w:rsidRPr="00B22E1F">
        <w:rPr>
          <w:rFonts w:ascii="Arial" w:hAnsi="Arial" w:cs="Arial"/>
        </w:rPr>
        <w:t xml:space="preserve">., 41/07 – </w:t>
      </w:r>
      <w:proofErr w:type="spellStart"/>
      <w:r w:rsidR="008D23BD" w:rsidRPr="00B22E1F">
        <w:rPr>
          <w:rFonts w:ascii="Arial" w:hAnsi="Arial" w:cs="Arial"/>
        </w:rPr>
        <w:t>popr</w:t>
      </w:r>
      <w:proofErr w:type="spellEnd"/>
      <w:r w:rsidR="008D23BD" w:rsidRPr="00B22E1F">
        <w:rPr>
          <w:rFonts w:ascii="Arial" w:hAnsi="Arial" w:cs="Arial"/>
        </w:rPr>
        <w:t xml:space="preserve">., 61/10 – </w:t>
      </w:r>
      <w:proofErr w:type="spellStart"/>
      <w:r w:rsidR="008D23BD" w:rsidRPr="00B22E1F">
        <w:rPr>
          <w:rFonts w:ascii="Arial" w:hAnsi="Arial" w:cs="Arial"/>
        </w:rPr>
        <w:t>ZSVarPre</w:t>
      </w:r>
      <w:proofErr w:type="spellEnd"/>
      <w:r w:rsidR="008D23BD" w:rsidRPr="00B22E1F">
        <w:rPr>
          <w:rFonts w:ascii="Arial" w:hAnsi="Arial" w:cs="Arial"/>
        </w:rPr>
        <w:t xml:space="preserve">, 62/10 – ZUPJS, 57/12, 39/16, 52/16 – ZPPreb-1, 15/17 – DZ, 29/17, 54/17, 21/18 – </w:t>
      </w:r>
      <w:proofErr w:type="spellStart"/>
      <w:r w:rsidR="008D23BD" w:rsidRPr="00B22E1F">
        <w:rPr>
          <w:rFonts w:ascii="Arial" w:hAnsi="Arial" w:cs="Arial"/>
        </w:rPr>
        <w:t>ZNOrg</w:t>
      </w:r>
      <w:proofErr w:type="spellEnd"/>
      <w:r w:rsidR="008D23BD" w:rsidRPr="00B22E1F">
        <w:rPr>
          <w:rFonts w:ascii="Arial" w:hAnsi="Arial" w:cs="Arial"/>
        </w:rPr>
        <w:t xml:space="preserve"> in 31/18 – ZOA-A)</w:t>
      </w:r>
    </w:p>
    <w:p w14:paraId="109F4D85" w14:textId="77777777" w:rsidR="00422772" w:rsidRPr="00B22E1F" w:rsidRDefault="00422772">
      <w:pPr>
        <w:spacing w:after="0" w:line="240" w:lineRule="auto"/>
        <w:jc w:val="both"/>
        <w:rPr>
          <w:rFonts w:ascii="Arial" w:hAnsi="Arial" w:cs="Arial"/>
        </w:rPr>
      </w:pPr>
    </w:p>
    <w:p w14:paraId="4A6DA37C" w14:textId="4CC24694" w:rsidR="00422772" w:rsidRPr="00B22E1F" w:rsidRDefault="00422772">
      <w:pPr>
        <w:spacing w:after="0" w:line="240" w:lineRule="auto"/>
        <w:jc w:val="both"/>
        <w:rPr>
          <w:rFonts w:ascii="Arial" w:hAnsi="Arial" w:cs="Arial"/>
        </w:rPr>
      </w:pPr>
      <w:r w:rsidRPr="00B22E1F">
        <w:rPr>
          <w:rFonts w:ascii="Arial" w:hAnsi="Arial" w:cs="Arial"/>
        </w:rPr>
        <w:t>Zakon o splošnem upravnem postopku (ZUP)</w:t>
      </w:r>
      <w:r w:rsidR="008D23BD" w:rsidRPr="00B22E1F">
        <w:rPr>
          <w:rFonts w:ascii="Arial" w:hAnsi="Arial" w:cs="Arial"/>
        </w:rPr>
        <w:t xml:space="preserve"> (Uradni list RS, št. 24/06 – uradno prečiščeno besedilo, 105/06 – ZUS-1, 126/07, 65/08, 8/10 in 82/13)</w:t>
      </w:r>
    </w:p>
    <w:p w14:paraId="6B25A06A" w14:textId="77777777" w:rsidR="00422772" w:rsidRPr="00B22E1F" w:rsidRDefault="00422772">
      <w:pPr>
        <w:spacing w:after="0" w:line="240" w:lineRule="auto"/>
        <w:jc w:val="both"/>
        <w:rPr>
          <w:rFonts w:ascii="Arial" w:hAnsi="Arial" w:cs="Arial"/>
        </w:rPr>
      </w:pPr>
    </w:p>
    <w:p w14:paraId="1D87F094" w14:textId="6137205D" w:rsidR="003A4D59" w:rsidRPr="00B22E1F" w:rsidRDefault="003A4D59">
      <w:pPr>
        <w:spacing w:after="0" w:line="240" w:lineRule="auto"/>
        <w:jc w:val="both"/>
        <w:rPr>
          <w:rFonts w:ascii="Arial" w:hAnsi="Arial" w:cs="Arial"/>
        </w:rPr>
      </w:pPr>
      <w:r w:rsidRPr="00B22E1F">
        <w:rPr>
          <w:rFonts w:ascii="Arial" w:hAnsi="Arial" w:cs="Arial"/>
        </w:rPr>
        <w:t>Zakon o urejanju trga dela (ZUTD)</w:t>
      </w:r>
      <w:r w:rsidR="00EF7EE8" w:rsidRPr="00B22E1F">
        <w:t xml:space="preserve"> </w:t>
      </w:r>
      <w:r w:rsidR="00EF7EE8" w:rsidRPr="00B22E1F">
        <w:rPr>
          <w:rFonts w:ascii="Arial" w:hAnsi="Arial" w:cs="Arial"/>
        </w:rPr>
        <w:t xml:space="preserve">(Uradni list RS, št. 80/10, 40/12 – ZUJF, 21/13, 63/13, 100/13, 32/14 – ZPDZC-1, 47/15 – ZZSDT, 55/17, 75/19, 11/20 – </w:t>
      </w:r>
      <w:proofErr w:type="spellStart"/>
      <w:r w:rsidR="00EF7EE8" w:rsidRPr="00B22E1F">
        <w:rPr>
          <w:rFonts w:ascii="Arial" w:hAnsi="Arial" w:cs="Arial"/>
        </w:rPr>
        <w:t>odl</w:t>
      </w:r>
      <w:proofErr w:type="spellEnd"/>
      <w:r w:rsidR="00EF7EE8" w:rsidRPr="00B22E1F">
        <w:rPr>
          <w:rFonts w:ascii="Arial" w:hAnsi="Arial" w:cs="Arial"/>
        </w:rPr>
        <w:t xml:space="preserve">. US, 189/20 – ZFRO, 54/21, 172/21 – </w:t>
      </w:r>
      <w:proofErr w:type="spellStart"/>
      <w:r w:rsidR="00EF7EE8" w:rsidRPr="00B22E1F">
        <w:rPr>
          <w:rFonts w:ascii="Arial" w:hAnsi="Arial" w:cs="Arial"/>
        </w:rPr>
        <w:t>ZODPol</w:t>
      </w:r>
      <w:proofErr w:type="spellEnd"/>
      <w:r w:rsidR="00EF7EE8" w:rsidRPr="00B22E1F">
        <w:rPr>
          <w:rFonts w:ascii="Arial" w:hAnsi="Arial" w:cs="Arial"/>
        </w:rPr>
        <w:t xml:space="preserve">-G, 54/22 in 59/22 – </w:t>
      </w:r>
      <w:proofErr w:type="spellStart"/>
      <w:r w:rsidR="00EF7EE8" w:rsidRPr="00B22E1F">
        <w:rPr>
          <w:rFonts w:ascii="Arial" w:hAnsi="Arial" w:cs="Arial"/>
        </w:rPr>
        <w:t>odl</w:t>
      </w:r>
      <w:proofErr w:type="spellEnd"/>
      <w:r w:rsidR="00EF7EE8" w:rsidRPr="00B22E1F">
        <w:rPr>
          <w:rFonts w:ascii="Arial" w:hAnsi="Arial" w:cs="Arial"/>
        </w:rPr>
        <w:t>. US)</w:t>
      </w:r>
    </w:p>
    <w:p w14:paraId="0325312A" w14:textId="77777777" w:rsidR="003A4D59" w:rsidRPr="00B22E1F" w:rsidRDefault="003A4D59">
      <w:pPr>
        <w:spacing w:after="0" w:line="240" w:lineRule="auto"/>
        <w:jc w:val="both"/>
        <w:rPr>
          <w:rFonts w:ascii="Arial" w:hAnsi="Arial" w:cs="Arial"/>
        </w:rPr>
      </w:pPr>
    </w:p>
    <w:p w14:paraId="44DBD21A" w14:textId="399292E5" w:rsidR="003A4D59" w:rsidRPr="00B22E1F" w:rsidRDefault="003A4D59">
      <w:pPr>
        <w:spacing w:after="0" w:line="240" w:lineRule="auto"/>
        <w:jc w:val="both"/>
        <w:rPr>
          <w:rFonts w:ascii="Arial" w:hAnsi="Arial" w:cs="Arial"/>
        </w:rPr>
      </w:pPr>
      <w:r w:rsidRPr="00B22E1F">
        <w:rPr>
          <w:rFonts w:ascii="Arial" w:hAnsi="Arial" w:cs="Arial"/>
        </w:rPr>
        <w:t>Zakon o evidencah na področju dela in socialne varnosti (ZEPDSV)</w:t>
      </w:r>
      <w:r w:rsidR="00EF7EE8" w:rsidRPr="00B22E1F">
        <w:t xml:space="preserve"> </w:t>
      </w:r>
      <w:r w:rsidR="00EF7EE8" w:rsidRPr="00B22E1F">
        <w:rPr>
          <w:rFonts w:ascii="Arial" w:hAnsi="Arial" w:cs="Arial"/>
        </w:rPr>
        <w:t>(Uradni list RS, št. 40/06)</w:t>
      </w:r>
    </w:p>
    <w:p w14:paraId="401811FB" w14:textId="77777777" w:rsidR="003A4D59" w:rsidRPr="00B22E1F" w:rsidRDefault="003A4D59">
      <w:pPr>
        <w:spacing w:after="0" w:line="240" w:lineRule="auto"/>
        <w:jc w:val="both"/>
        <w:rPr>
          <w:rFonts w:ascii="Arial" w:hAnsi="Arial" w:cs="Arial"/>
        </w:rPr>
      </w:pPr>
    </w:p>
    <w:p w14:paraId="76768F31" w14:textId="541A6D10" w:rsidR="00422772" w:rsidRPr="00B22E1F" w:rsidRDefault="00422772">
      <w:pPr>
        <w:spacing w:after="0" w:line="240" w:lineRule="auto"/>
        <w:jc w:val="both"/>
        <w:rPr>
          <w:rFonts w:ascii="Arial" w:hAnsi="Arial" w:cs="Arial"/>
        </w:rPr>
      </w:pPr>
      <w:r w:rsidRPr="00B22E1F">
        <w:rPr>
          <w:rFonts w:ascii="Arial" w:hAnsi="Arial" w:cs="Arial"/>
        </w:rPr>
        <w:t>Zakon o zdravstvenem varstvu in zdravstvenem zavarovanju (ZZVZZ)</w:t>
      </w:r>
      <w:r w:rsidR="008D23BD" w:rsidRPr="00B22E1F">
        <w:rPr>
          <w:rFonts w:ascii="Arial" w:hAnsi="Arial" w:cs="Arial"/>
        </w:rPr>
        <w:t xml:space="preserve"> (Uradni list RS, št. 72/06 – uradno prečiščeno besedilo, 114/06 – ZUTPG, 91/07, 76/08, 62/10 – ZUPJS, 87/11, 40/12 – ZUJF, 21/13 – ZUTD-A, 91/13, 99/13 – ZUPJS-C, 99/13 – </w:t>
      </w:r>
      <w:proofErr w:type="spellStart"/>
      <w:r w:rsidR="008D23BD" w:rsidRPr="00B22E1F">
        <w:rPr>
          <w:rFonts w:ascii="Arial" w:hAnsi="Arial" w:cs="Arial"/>
        </w:rPr>
        <w:t>ZSVarPre</w:t>
      </w:r>
      <w:proofErr w:type="spellEnd"/>
      <w:r w:rsidR="008D23BD" w:rsidRPr="00B22E1F">
        <w:rPr>
          <w:rFonts w:ascii="Arial" w:hAnsi="Arial" w:cs="Arial"/>
        </w:rPr>
        <w:t>-C, 111/13 – ZMEPIZ-1, 95/14 – ZUJF-C, 47/15 – ZZSDT, 61/17 – ZUPŠ in 64/17 – ZZDej-K)</w:t>
      </w:r>
    </w:p>
    <w:p w14:paraId="3D602FCE" w14:textId="77777777" w:rsidR="00422772" w:rsidRPr="00B22E1F" w:rsidRDefault="00422772">
      <w:pPr>
        <w:spacing w:after="0" w:line="240" w:lineRule="auto"/>
        <w:jc w:val="both"/>
        <w:rPr>
          <w:rFonts w:ascii="Arial" w:hAnsi="Arial" w:cs="Arial"/>
        </w:rPr>
      </w:pPr>
    </w:p>
    <w:p w14:paraId="2E16C5FB" w14:textId="14D6DBBA" w:rsidR="00422772" w:rsidRPr="00B22E1F" w:rsidRDefault="00422772">
      <w:pPr>
        <w:spacing w:after="0" w:line="240" w:lineRule="auto"/>
        <w:jc w:val="both"/>
        <w:rPr>
          <w:rFonts w:ascii="Arial" w:hAnsi="Arial" w:cs="Arial"/>
        </w:rPr>
      </w:pPr>
      <w:r w:rsidRPr="00B22E1F">
        <w:rPr>
          <w:rFonts w:ascii="Arial" w:hAnsi="Arial" w:cs="Arial"/>
        </w:rPr>
        <w:t>Zakon o pokojninskem in invalidskem zavarovanju (ZPIZ-2)</w:t>
      </w:r>
      <w:r w:rsidR="008D23BD" w:rsidRPr="00B22E1F">
        <w:rPr>
          <w:rFonts w:ascii="Arial" w:hAnsi="Arial" w:cs="Arial"/>
        </w:rPr>
        <w:t xml:space="preserve"> (Uradni list RS, št. 96/12, 39/13, 99/13 – </w:t>
      </w:r>
      <w:proofErr w:type="spellStart"/>
      <w:r w:rsidR="008D23BD" w:rsidRPr="00B22E1F">
        <w:rPr>
          <w:rFonts w:ascii="Arial" w:hAnsi="Arial" w:cs="Arial"/>
        </w:rPr>
        <w:t>ZSVarPre</w:t>
      </w:r>
      <w:proofErr w:type="spellEnd"/>
      <w:r w:rsidR="008D23BD" w:rsidRPr="00B22E1F">
        <w:rPr>
          <w:rFonts w:ascii="Arial" w:hAnsi="Arial" w:cs="Arial"/>
        </w:rPr>
        <w:t>-C, 101/13 – ZIPRS1415, 44/14 – ORZPIZ206, 85/14 – ZUJF-B, 95/14 – ZUJF-C, 90/15 – ZIUPTD, 102/15, 23/17, 40/17 in 65/17)</w:t>
      </w:r>
    </w:p>
    <w:p w14:paraId="3AB60759" w14:textId="77777777" w:rsidR="00422772" w:rsidRPr="00B22E1F" w:rsidRDefault="00422772">
      <w:pPr>
        <w:spacing w:after="0" w:line="240" w:lineRule="auto"/>
        <w:jc w:val="both"/>
        <w:rPr>
          <w:rFonts w:ascii="Arial" w:hAnsi="Arial" w:cs="Arial"/>
        </w:rPr>
      </w:pPr>
    </w:p>
    <w:p w14:paraId="7444C103" w14:textId="11B82B0A" w:rsidR="00422772" w:rsidRPr="00B22E1F" w:rsidRDefault="00422772">
      <w:pPr>
        <w:spacing w:after="0" w:line="240" w:lineRule="auto"/>
        <w:jc w:val="both"/>
        <w:rPr>
          <w:rFonts w:ascii="Arial" w:hAnsi="Arial" w:cs="Arial"/>
        </w:rPr>
      </w:pPr>
      <w:r w:rsidRPr="00B22E1F">
        <w:rPr>
          <w:rFonts w:ascii="Arial" w:hAnsi="Arial" w:cs="Arial"/>
        </w:rPr>
        <w:t>Zakon o preprečevanju dela in zaposlovanja na črno (ZPDZC)</w:t>
      </w:r>
      <w:r w:rsidR="008D23BD" w:rsidRPr="00B22E1F">
        <w:rPr>
          <w:rFonts w:ascii="Arial" w:hAnsi="Arial" w:cs="Arial"/>
        </w:rPr>
        <w:t xml:space="preserve"> (Uradni list RS, št. 32/14 in 47/15 – ZZSDT)</w:t>
      </w:r>
    </w:p>
    <w:p w14:paraId="0CAD8E92" w14:textId="77777777" w:rsidR="00422772" w:rsidRPr="00B22E1F" w:rsidRDefault="00422772">
      <w:pPr>
        <w:spacing w:after="0" w:line="240" w:lineRule="auto"/>
        <w:jc w:val="both"/>
        <w:rPr>
          <w:rFonts w:ascii="Arial" w:hAnsi="Arial" w:cs="Arial"/>
        </w:rPr>
      </w:pPr>
    </w:p>
    <w:p w14:paraId="794341E4" w14:textId="6157E883" w:rsidR="00422772" w:rsidRPr="00B22E1F" w:rsidRDefault="00422772" w:rsidP="0078493F">
      <w:pPr>
        <w:pStyle w:val="Odstavekseznama"/>
        <w:spacing w:after="0" w:line="240" w:lineRule="auto"/>
        <w:ind w:left="0"/>
        <w:jc w:val="both"/>
        <w:rPr>
          <w:rFonts w:ascii="Arial" w:hAnsi="Arial" w:cs="Arial"/>
        </w:rPr>
      </w:pPr>
      <w:r w:rsidRPr="00B22E1F">
        <w:rPr>
          <w:rFonts w:ascii="Arial" w:hAnsi="Arial" w:cs="Arial"/>
        </w:rPr>
        <w:t xml:space="preserve">Zakon o omejevanju uporabe tobačnih izdelkov </w:t>
      </w:r>
      <w:r w:rsidR="008D23BD" w:rsidRPr="00B22E1F">
        <w:rPr>
          <w:rFonts w:ascii="Arial" w:hAnsi="Arial" w:cs="Arial"/>
        </w:rPr>
        <w:t xml:space="preserve">in povezanih izdelkov </w:t>
      </w:r>
      <w:r w:rsidRPr="00B22E1F">
        <w:rPr>
          <w:rFonts w:ascii="Arial" w:hAnsi="Arial" w:cs="Arial"/>
        </w:rPr>
        <w:t>(ZOUTPI)</w:t>
      </w:r>
      <w:r w:rsidR="008D23BD" w:rsidRPr="00B22E1F">
        <w:rPr>
          <w:rFonts w:ascii="Arial" w:hAnsi="Arial" w:cs="Arial"/>
        </w:rPr>
        <w:t xml:space="preserve"> (Uradni list RS, št. 9/17 in 29/17)</w:t>
      </w:r>
    </w:p>
    <w:p w14:paraId="2443B347" w14:textId="77777777" w:rsidR="00422772" w:rsidRPr="00B22E1F" w:rsidRDefault="00422772" w:rsidP="0078493F">
      <w:pPr>
        <w:spacing w:after="0" w:line="240" w:lineRule="auto"/>
        <w:jc w:val="both"/>
        <w:rPr>
          <w:rFonts w:ascii="Arial" w:hAnsi="Arial" w:cs="Arial"/>
        </w:rPr>
      </w:pPr>
    </w:p>
    <w:p w14:paraId="5441708D" w14:textId="047FC72E" w:rsidR="00422772" w:rsidRPr="00B22E1F" w:rsidRDefault="00422772" w:rsidP="0078493F">
      <w:pPr>
        <w:spacing w:after="0" w:line="240" w:lineRule="auto"/>
        <w:jc w:val="both"/>
        <w:rPr>
          <w:rFonts w:ascii="Arial" w:hAnsi="Arial" w:cs="Arial"/>
        </w:rPr>
      </w:pPr>
      <w:r w:rsidRPr="00B22E1F">
        <w:rPr>
          <w:rFonts w:ascii="Arial" w:hAnsi="Arial" w:cs="Arial"/>
        </w:rPr>
        <w:t>Zakon o omejevanju porabe alkohola (ZOPA)</w:t>
      </w:r>
      <w:r w:rsidR="008D23BD" w:rsidRPr="00B22E1F">
        <w:rPr>
          <w:rFonts w:ascii="Arial" w:hAnsi="Arial" w:cs="Arial"/>
        </w:rPr>
        <w:t xml:space="preserve"> (Uradni list RS, št. 15/03 in 27/17)</w:t>
      </w:r>
    </w:p>
    <w:p w14:paraId="6D87AF2E" w14:textId="77777777" w:rsidR="00422772" w:rsidRPr="00B22E1F" w:rsidRDefault="00422772" w:rsidP="0078493F">
      <w:pPr>
        <w:pStyle w:val="Odstavekseznama"/>
        <w:spacing w:after="0" w:line="240" w:lineRule="auto"/>
        <w:ind w:left="0"/>
        <w:jc w:val="both"/>
        <w:rPr>
          <w:rFonts w:ascii="Arial" w:hAnsi="Arial" w:cs="Arial"/>
        </w:rPr>
      </w:pPr>
    </w:p>
    <w:p w14:paraId="09586F60" w14:textId="4580528D" w:rsidR="003A4D59" w:rsidRPr="00B22E1F" w:rsidRDefault="003A4D59">
      <w:pPr>
        <w:spacing w:after="0" w:line="240" w:lineRule="auto"/>
        <w:jc w:val="both"/>
        <w:rPr>
          <w:rFonts w:ascii="Arial" w:hAnsi="Arial" w:cs="Arial"/>
        </w:rPr>
      </w:pPr>
      <w:r w:rsidRPr="00B22E1F">
        <w:rPr>
          <w:rFonts w:ascii="Arial" w:hAnsi="Arial" w:cs="Arial"/>
        </w:rPr>
        <w:t>Uredba o varovanju delavcev pred tveganji zaradi izpostavljenosti umetnim optičnim sevanjem</w:t>
      </w:r>
      <w:r w:rsidR="00D80EBB" w:rsidRPr="00B22E1F">
        <w:t xml:space="preserve"> (</w:t>
      </w:r>
      <w:r w:rsidR="00D80EBB" w:rsidRPr="00B22E1F">
        <w:rPr>
          <w:rFonts w:ascii="Arial" w:hAnsi="Arial" w:cs="Arial"/>
        </w:rPr>
        <w:t>Uradni list RS, št. 34/10)</w:t>
      </w:r>
    </w:p>
    <w:p w14:paraId="20B56C80" w14:textId="77777777" w:rsidR="003A4D59" w:rsidRPr="00B22E1F" w:rsidRDefault="003A4D59">
      <w:pPr>
        <w:spacing w:after="0" w:line="240" w:lineRule="auto"/>
        <w:jc w:val="both"/>
        <w:rPr>
          <w:rFonts w:ascii="Arial" w:hAnsi="Arial" w:cs="Arial"/>
        </w:rPr>
      </w:pPr>
    </w:p>
    <w:p w14:paraId="6B102DEF" w14:textId="541F322A" w:rsidR="003A4D59" w:rsidRPr="00B22E1F" w:rsidRDefault="003A4D59">
      <w:pPr>
        <w:spacing w:after="0" w:line="240" w:lineRule="auto"/>
        <w:jc w:val="both"/>
        <w:rPr>
          <w:rFonts w:ascii="Arial" w:hAnsi="Arial" w:cs="Arial"/>
        </w:rPr>
      </w:pPr>
      <w:r w:rsidRPr="00B22E1F">
        <w:rPr>
          <w:rFonts w:ascii="Arial" w:hAnsi="Arial" w:cs="Arial"/>
        </w:rPr>
        <w:t>Uredba o varovanju delavcev pred tveganji zaradi izpostavljenosti elektromagnetnim sevanjem</w:t>
      </w:r>
      <w:r w:rsidR="00D80EBB" w:rsidRPr="00B22E1F">
        <w:t xml:space="preserve"> (</w:t>
      </w:r>
      <w:r w:rsidR="00D80EBB" w:rsidRPr="00B22E1F">
        <w:rPr>
          <w:rFonts w:ascii="Arial" w:hAnsi="Arial" w:cs="Arial"/>
        </w:rPr>
        <w:t>Uradni list RS, št. 49/16)</w:t>
      </w:r>
    </w:p>
    <w:p w14:paraId="66BF15F2" w14:textId="77777777" w:rsidR="003A4D59" w:rsidRPr="00B22E1F" w:rsidRDefault="003A4D59">
      <w:pPr>
        <w:spacing w:after="0" w:line="240" w:lineRule="auto"/>
        <w:jc w:val="both"/>
        <w:rPr>
          <w:rFonts w:ascii="Arial" w:hAnsi="Arial" w:cs="Arial"/>
        </w:rPr>
      </w:pPr>
    </w:p>
    <w:p w14:paraId="4BB9C2F3" w14:textId="2074ADD4" w:rsidR="003A4D59" w:rsidRPr="00B22E1F" w:rsidRDefault="003A4D59">
      <w:pPr>
        <w:spacing w:after="0" w:line="240" w:lineRule="auto"/>
        <w:jc w:val="both"/>
        <w:rPr>
          <w:rFonts w:ascii="Arial" w:hAnsi="Arial" w:cs="Arial"/>
        </w:rPr>
      </w:pPr>
      <w:r w:rsidRPr="00B22E1F">
        <w:rPr>
          <w:rFonts w:ascii="Arial" w:hAnsi="Arial" w:cs="Arial"/>
        </w:rPr>
        <w:t>Uredba o zagotavljanju varnosti in zdravja pri delu na začasnih in premičnih gradbiščih</w:t>
      </w:r>
      <w:r w:rsidR="00D80EBB" w:rsidRPr="00B22E1F">
        <w:t xml:space="preserve"> (</w:t>
      </w:r>
      <w:r w:rsidR="00D80EBB" w:rsidRPr="00B22E1F">
        <w:rPr>
          <w:rFonts w:ascii="Arial" w:hAnsi="Arial" w:cs="Arial"/>
        </w:rPr>
        <w:t>Uradni list RS, št. 83/05)</w:t>
      </w:r>
    </w:p>
    <w:p w14:paraId="3078BC8B" w14:textId="77777777" w:rsidR="003A4D59" w:rsidRPr="00B22E1F" w:rsidRDefault="003A4D59">
      <w:pPr>
        <w:spacing w:after="0" w:line="240" w:lineRule="auto"/>
        <w:jc w:val="both"/>
        <w:rPr>
          <w:rFonts w:ascii="Arial" w:hAnsi="Arial" w:cs="Arial"/>
        </w:rPr>
      </w:pPr>
    </w:p>
    <w:p w14:paraId="22E5F94A" w14:textId="27308541" w:rsidR="003A4D59" w:rsidRPr="00B22E1F" w:rsidRDefault="003A4D59">
      <w:pPr>
        <w:spacing w:after="0" w:line="240" w:lineRule="auto"/>
        <w:jc w:val="both"/>
        <w:rPr>
          <w:rFonts w:ascii="Arial" w:hAnsi="Arial" w:cs="Arial"/>
        </w:rPr>
      </w:pPr>
      <w:r w:rsidRPr="00B22E1F">
        <w:rPr>
          <w:rFonts w:ascii="Arial" w:hAnsi="Arial" w:cs="Arial"/>
        </w:rPr>
        <w:t>Pravilnik o dovoljenjih za opravljanje strokovnih nalog na področju varnosti pri delu</w:t>
      </w:r>
      <w:r w:rsidR="00D80EBB" w:rsidRPr="00B22E1F">
        <w:rPr>
          <w:rFonts w:ascii="Arial" w:hAnsi="Arial" w:cs="Arial"/>
        </w:rPr>
        <w:t xml:space="preserve"> (Uradni list RS, št. 2/17)</w:t>
      </w:r>
    </w:p>
    <w:p w14:paraId="6B9948B9" w14:textId="77777777" w:rsidR="003A4D59" w:rsidRPr="00B22E1F" w:rsidRDefault="003A4D59">
      <w:pPr>
        <w:spacing w:after="0" w:line="240" w:lineRule="auto"/>
        <w:jc w:val="both"/>
        <w:rPr>
          <w:rFonts w:ascii="Arial" w:hAnsi="Arial" w:cs="Arial"/>
        </w:rPr>
      </w:pPr>
    </w:p>
    <w:p w14:paraId="7287CDED" w14:textId="7391B5AE" w:rsidR="003A4D59" w:rsidRPr="00B22E1F" w:rsidRDefault="003A4D59">
      <w:pPr>
        <w:spacing w:after="0" w:line="240" w:lineRule="auto"/>
        <w:jc w:val="both"/>
        <w:rPr>
          <w:rFonts w:ascii="Arial" w:hAnsi="Arial" w:cs="Arial"/>
        </w:rPr>
      </w:pPr>
      <w:r w:rsidRPr="00B22E1F">
        <w:rPr>
          <w:rFonts w:ascii="Arial" w:hAnsi="Arial" w:cs="Arial"/>
        </w:rPr>
        <w:t>Pravilnik o pogojih, ki jih mora izpolnjevati strokovni delavec za varnost pri delu</w:t>
      </w:r>
      <w:r w:rsidR="00D80EBB" w:rsidRPr="00B22E1F">
        <w:rPr>
          <w:rFonts w:ascii="Arial" w:hAnsi="Arial" w:cs="Arial"/>
        </w:rPr>
        <w:t xml:space="preserve"> (Uradni list RS, št. 109/11 in 77/19)</w:t>
      </w:r>
    </w:p>
    <w:p w14:paraId="5EF3EC84" w14:textId="77777777" w:rsidR="003A4D59" w:rsidRPr="00B22E1F" w:rsidRDefault="003A4D59">
      <w:pPr>
        <w:spacing w:after="0" w:line="240" w:lineRule="auto"/>
        <w:jc w:val="both"/>
        <w:rPr>
          <w:rFonts w:ascii="Arial" w:hAnsi="Arial" w:cs="Arial"/>
        </w:rPr>
      </w:pPr>
    </w:p>
    <w:p w14:paraId="4EC561B0" w14:textId="712B1683" w:rsidR="003A4D59" w:rsidRPr="00B22E1F" w:rsidRDefault="003A4D59">
      <w:pPr>
        <w:spacing w:after="0" w:line="240" w:lineRule="auto"/>
        <w:jc w:val="both"/>
        <w:rPr>
          <w:rFonts w:ascii="Arial" w:hAnsi="Arial" w:cs="Arial"/>
        </w:rPr>
      </w:pPr>
      <w:r w:rsidRPr="00B22E1F">
        <w:rPr>
          <w:rFonts w:ascii="Arial" w:hAnsi="Arial" w:cs="Arial"/>
        </w:rPr>
        <w:t>Pravilnik o prijavah na področju varnosti in zdravja pri delu</w:t>
      </w:r>
      <w:r w:rsidR="00D80EBB" w:rsidRPr="00B22E1F">
        <w:rPr>
          <w:rFonts w:ascii="Arial" w:hAnsi="Arial" w:cs="Arial"/>
        </w:rPr>
        <w:t xml:space="preserve"> (Uradni list RS, št. 54/13)</w:t>
      </w:r>
    </w:p>
    <w:p w14:paraId="05417FB2" w14:textId="77777777" w:rsidR="003A4D59" w:rsidRPr="00B22E1F" w:rsidRDefault="003A4D59">
      <w:pPr>
        <w:spacing w:after="0" w:line="240" w:lineRule="auto"/>
        <w:jc w:val="both"/>
        <w:rPr>
          <w:rFonts w:ascii="Arial" w:hAnsi="Arial" w:cs="Arial"/>
        </w:rPr>
      </w:pPr>
    </w:p>
    <w:p w14:paraId="3CCC9293" w14:textId="57C56DF3" w:rsidR="003A4D59" w:rsidRPr="00B22E1F" w:rsidRDefault="003A4D59">
      <w:pPr>
        <w:spacing w:after="0" w:line="240" w:lineRule="auto"/>
        <w:jc w:val="both"/>
        <w:rPr>
          <w:rFonts w:ascii="Arial" w:hAnsi="Arial" w:cs="Arial"/>
        </w:rPr>
      </w:pPr>
      <w:r w:rsidRPr="00B22E1F">
        <w:rPr>
          <w:rFonts w:ascii="Arial" w:hAnsi="Arial" w:cs="Arial"/>
        </w:rPr>
        <w:t>Pravilnik o stalnem strokovnem usposabljanju na področju varnosti in zdravja pri delu</w:t>
      </w:r>
      <w:r w:rsidR="00D80EBB" w:rsidRPr="00B22E1F">
        <w:rPr>
          <w:rFonts w:ascii="Arial" w:hAnsi="Arial" w:cs="Arial"/>
        </w:rPr>
        <w:t xml:space="preserve"> (Uradni list RS, št. 78/19 in 164/20)</w:t>
      </w:r>
    </w:p>
    <w:p w14:paraId="0F1FF31D" w14:textId="77777777" w:rsidR="003A4D59" w:rsidRPr="00B22E1F" w:rsidRDefault="003A4D59">
      <w:pPr>
        <w:spacing w:after="0" w:line="240" w:lineRule="auto"/>
        <w:jc w:val="both"/>
        <w:rPr>
          <w:rFonts w:ascii="Arial" w:hAnsi="Arial" w:cs="Arial"/>
        </w:rPr>
      </w:pPr>
    </w:p>
    <w:p w14:paraId="57BE4D9D" w14:textId="4D416EAC" w:rsidR="003A4D59" w:rsidRPr="00B22E1F" w:rsidRDefault="003A4D59">
      <w:pPr>
        <w:spacing w:after="0" w:line="240" w:lineRule="auto"/>
        <w:jc w:val="both"/>
        <w:rPr>
          <w:rFonts w:ascii="Arial" w:hAnsi="Arial" w:cs="Arial"/>
        </w:rPr>
      </w:pPr>
      <w:r w:rsidRPr="00B22E1F">
        <w:rPr>
          <w:rFonts w:ascii="Arial" w:hAnsi="Arial" w:cs="Arial"/>
        </w:rPr>
        <w:t>Pravilnik o varnosti strojev</w:t>
      </w:r>
      <w:r w:rsidR="00D80EBB" w:rsidRPr="00B22E1F">
        <w:t xml:space="preserve"> </w:t>
      </w:r>
      <w:r w:rsidR="00D80EBB" w:rsidRPr="00B22E1F">
        <w:rPr>
          <w:rFonts w:ascii="Arial" w:hAnsi="Arial" w:cs="Arial"/>
        </w:rPr>
        <w:t>(Uradni list RS, št. 75/08, 66/10, 17/11 – ZTZPUS-1 in 74/11)</w:t>
      </w:r>
    </w:p>
    <w:p w14:paraId="3AB47513" w14:textId="77777777" w:rsidR="003A4D59" w:rsidRPr="00B22E1F" w:rsidRDefault="003A4D59">
      <w:pPr>
        <w:pStyle w:val="Odstavekseznama"/>
        <w:spacing w:after="0" w:line="240" w:lineRule="auto"/>
        <w:ind w:left="0"/>
        <w:jc w:val="both"/>
        <w:rPr>
          <w:rFonts w:ascii="Arial" w:hAnsi="Arial" w:cs="Arial"/>
        </w:rPr>
      </w:pPr>
    </w:p>
    <w:p w14:paraId="37FC291A" w14:textId="6D60C1B3"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kemičnim snovem pri delu</w:t>
      </w:r>
      <w:r w:rsidR="00D80EBB" w:rsidRPr="00B22E1F">
        <w:rPr>
          <w:rFonts w:ascii="Arial" w:hAnsi="Arial" w:cs="Arial"/>
        </w:rPr>
        <w:t xml:space="preserve"> (Uradni list RS, št. 72/21)</w:t>
      </w:r>
    </w:p>
    <w:p w14:paraId="5FC1A40F" w14:textId="77777777" w:rsidR="003A4D59" w:rsidRPr="00B22E1F" w:rsidRDefault="003A4D59">
      <w:pPr>
        <w:pStyle w:val="Odstavekseznama"/>
        <w:spacing w:after="0" w:line="240" w:lineRule="auto"/>
        <w:ind w:left="0"/>
        <w:jc w:val="both"/>
        <w:rPr>
          <w:rFonts w:ascii="Arial" w:hAnsi="Arial" w:cs="Arial"/>
        </w:rPr>
      </w:pPr>
    </w:p>
    <w:p w14:paraId="22BFB695" w14:textId="38A9482A"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organizaciji, materialu in opremi za prvo pomoč na delovnem mestu</w:t>
      </w:r>
      <w:r w:rsidR="00D80EBB" w:rsidRPr="00B22E1F">
        <w:t xml:space="preserve"> </w:t>
      </w:r>
      <w:r w:rsidR="00D80EBB" w:rsidRPr="00B22E1F">
        <w:rPr>
          <w:rFonts w:ascii="Arial" w:hAnsi="Arial" w:cs="Arial"/>
        </w:rPr>
        <w:t>(Uradni list RS, št. 136/06, 61/10 – ZRud-1)</w:t>
      </w:r>
    </w:p>
    <w:p w14:paraId="2FCC3185" w14:textId="77777777" w:rsidR="003A4D59" w:rsidRPr="00B22E1F" w:rsidRDefault="003A4D59">
      <w:pPr>
        <w:pStyle w:val="Odstavekseznama"/>
        <w:spacing w:after="0" w:line="240" w:lineRule="auto"/>
        <w:ind w:left="0"/>
        <w:jc w:val="both"/>
        <w:rPr>
          <w:rFonts w:ascii="Arial" w:hAnsi="Arial" w:cs="Arial"/>
        </w:rPr>
      </w:pPr>
    </w:p>
    <w:p w14:paraId="4794886B" w14:textId="0CD19847"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hrupu pri delu</w:t>
      </w:r>
      <w:r w:rsidR="00D80EBB" w:rsidRPr="00B22E1F">
        <w:rPr>
          <w:rFonts w:ascii="Arial" w:hAnsi="Arial" w:cs="Arial"/>
        </w:rPr>
        <w:t xml:space="preserve"> (Uradni list RS, št. 17/06, 18/06 – </w:t>
      </w:r>
      <w:proofErr w:type="spellStart"/>
      <w:r w:rsidR="00D80EBB" w:rsidRPr="00B22E1F">
        <w:rPr>
          <w:rFonts w:ascii="Arial" w:hAnsi="Arial" w:cs="Arial"/>
        </w:rPr>
        <w:t>popr</w:t>
      </w:r>
      <w:proofErr w:type="spellEnd"/>
      <w:r w:rsidR="008A2E22" w:rsidRPr="00B22E1F">
        <w:rPr>
          <w:rFonts w:ascii="Arial" w:hAnsi="Arial" w:cs="Arial"/>
        </w:rPr>
        <w:t>.</w:t>
      </w:r>
      <w:r w:rsidR="00D80EBB" w:rsidRPr="00B22E1F">
        <w:rPr>
          <w:rFonts w:ascii="Arial" w:hAnsi="Arial" w:cs="Arial"/>
        </w:rPr>
        <w:t>)</w:t>
      </w:r>
    </w:p>
    <w:p w14:paraId="28424731" w14:textId="77777777" w:rsidR="003A4D59" w:rsidRPr="00B22E1F" w:rsidRDefault="003A4D59">
      <w:pPr>
        <w:spacing w:after="0" w:line="240" w:lineRule="auto"/>
        <w:jc w:val="both"/>
        <w:rPr>
          <w:rFonts w:ascii="Arial" w:hAnsi="Arial" w:cs="Arial"/>
        </w:rPr>
      </w:pPr>
    </w:p>
    <w:p w14:paraId="11B1DFDF" w14:textId="7C15D38D" w:rsidR="003A4D59" w:rsidRPr="00B22E1F" w:rsidRDefault="003A4D59">
      <w:pPr>
        <w:spacing w:after="0" w:line="240" w:lineRule="auto"/>
        <w:jc w:val="both"/>
        <w:rPr>
          <w:rFonts w:ascii="Arial" w:hAnsi="Arial" w:cs="Arial"/>
        </w:rPr>
      </w:pPr>
      <w:r w:rsidRPr="00B22E1F">
        <w:rPr>
          <w:rFonts w:ascii="Arial" w:hAnsi="Arial" w:cs="Arial"/>
        </w:rPr>
        <w:t>Pravilnik o varovanju delavcev pred tveganji zaradi izpostavljenosti vibracijam pri delu</w:t>
      </w:r>
      <w:r w:rsidR="00F036A1" w:rsidRPr="00B22E1F">
        <w:t xml:space="preserve"> </w:t>
      </w:r>
      <w:r w:rsidR="00F036A1" w:rsidRPr="00B22E1F">
        <w:rPr>
          <w:rFonts w:ascii="Arial" w:hAnsi="Arial" w:cs="Arial"/>
        </w:rPr>
        <w:t>(Uradni list RS, št. 94/05)</w:t>
      </w:r>
    </w:p>
    <w:p w14:paraId="6FE622E9" w14:textId="77777777" w:rsidR="003A4D59" w:rsidRPr="00B22E1F" w:rsidRDefault="003A4D59">
      <w:pPr>
        <w:spacing w:after="0" w:line="240" w:lineRule="auto"/>
        <w:jc w:val="both"/>
        <w:rPr>
          <w:rFonts w:ascii="Arial" w:hAnsi="Arial" w:cs="Arial"/>
        </w:rPr>
      </w:pPr>
    </w:p>
    <w:p w14:paraId="6AD6279F" w14:textId="660C2896" w:rsidR="003A4D59" w:rsidRPr="00B22E1F" w:rsidRDefault="003A4D59">
      <w:pPr>
        <w:spacing w:after="0" w:line="240" w:lineRule="auto"/>
        <w:jc w:val="both"/>
        <w:rPr>
          <w:rFonts w:ascii="Arial" w:hAnsi="Arial" w:cs="Arial"/>
        </w:rPr>
      </w:pPr>
      <w:r w:rsidRPr="00B22E1F">
        <w:rPr>
          <w:rFonts w:ascii="Arial" w:hAnsi="Arial" w:cs="Arial"/>
        </w:rPr>
        <w:t>Pravilnik o varovanju delavcev pred tveganji zaradi izpostavljenosti azbestu pri delu</w:t>
      </w:r>
      <w:r w:rsidR="00F036A1" w:rsidRPr="00B22E1F">
        <w:t xml:space="preserve"> </w:t>
      </w:r>
      <w:r w:rsidR="00F036A1" w:rsidRPr="00B22E1F">
        <w:rPr>
          <w:rFonts w:ascii="Arial" w:hAnsi="Arial" w:cs="Arial"/>
        </w:rPr>
        <w:t>(Uradni list RS, št. 93/05)</w:t>
      </w:r>
    </w:p>
    <w:p w14:paraId="34BAFD04" w14:textId="77777777" w:rsidR="003A4D59" w:rsidRPr="00B22E1F" w:rsidRDefault="003A4D59">
      <w:pPr>
        <w:pStyle w:val="Odstavekseznama"/>
        <w:spacing w:after="0" w:line="240" w:lineRule="auto"/>
        <w:ind w:left="0"/>
        <w:jc w:val="both"/>
        <w:rPr>
          <w:rFonts w:ascii="Arial" w:hAnsi="Arial" w:cs="Arial"/>
        </w:rPr>
      </w:pPr>
    </w:p>
    <w:p w14:paraId="04895ED8" w14:textId="00D8EDC5"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varovanju delavcev pred tveganji zaradi izpostavljenosti rakotvornim ali mutagenim snovem </w:t>
      </w:r>
      <w:r w:rsidR="00F036A1" w:rsidRPr="00B22E1F">
        <w:rPr>
          <w:rFonts w:ascii="Arial" w:hAnsi="Arial" w:cs="Arial"/>
        </w:rPr>
        <w:t>(Uradni list RS, št. 101/05, 38/15 in 79/19)</w:t>
      </w:r>
    </w:p>
    <w:p w14:paraId="25083686" w14:textId="77777777" w:rsidR="003A4D59" w:rsidRPr="00B22E1F" w:rsidRDefault="003A4D59">
      <w:pPr>
        <w:pStyle w:val="Odstavekseznama"/>
        <w:spacing w:after="0" w:line="240" w:lineRule="auto"/>
        <w:ind w:left="0"/>
        <w:jc w:val="both"/>
        <w:rPr>
          <w:rFonts w:ascii="Arial" w:hAnsi="Arial" w:cs="Arial"/>
        </w:rPr>
      </w:pPr>
    </w:p>
    <w:p w14:paraId="4720730B" w14:textId="2BF3C31E"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zagotavljanju varnosti in zdravja pri ročnem premeščanju bremen</w:t>
      </w:r>
      <w:r w:rsidR="00F036A1" w:rsidRPr="00B22E1F">
        <w:rPr>
          <w:rFonts w:ascii="Arial" w:hAnsi="Arial" w:cs="Arial"/>
        </w:rPr>
        <w:t xml:space="preserve"> (Uradni list RS, št. 73/05)</w:t>
      </w:r>
    </w:p>
    <w:p w14:paraId="42EA47F6" w14:textId="77777777" w:rsidR="003A4D59" w:rsidRPr="00B22E1F" w:rsidRDefault="003A4D59">
      <w:pPr>
        <w:pStyle w:val="Odstavekseznama"/>
        <w:spacing w:after="0" w:line="240" w:lineRule="auto"/>
        <w:ind w:left="0"/>
        <w:jc w:val="both"/>
        <w:rPr>
          <w:rFonts w:ascii="Arial" w:hAnsi="Arial" w:cs="Arial"/>
        </w:rPr>
      </w:pPr>
    </w:p>
    <w:p w14:paraId="30D76F7A" w14:textId="1D7F909E"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Uredba o izvajanju Uredbe (EU) o osebni varovalni opremi</w:t>
      </w:r>
      <w:r w:rsidR="00F036A1" w:rsidRPr="00B22E1F">
        <w:t xml:space="preserve"> </w:t>
      </w:r>
      <w:r w:rsidR="00F036A1" w:rsidRPr="00B22E1F">
        <w:rPr>
          <w:rFonts w:ascii="Arial" w:hAnsi="Arial" w:cs="Arial"/>
        </w:rPr>
        <w:t>(Uradni list RS, št. 33/18)</w:t>
      </w:r>
    </w:p>
    <w:p w14:paraId="53DC5D42" w14:textId="77777777" w:rsidR="003A4D59" w:rsidRPr="00B22E1F" w:rsidRDefault="003A4D59">
      <w:pPr>
        <w:spacing w:after="0" w:line="240" w:lineRule="auto"/>
        <w:jc w:val="both"/>
        <w:rPr>
          <w:rFonts w:ascii="Arial" w:hAnsi="Arial" w:cs="Arial"/>
        </w:rPr>
      </w:pPr>
    </w:p>
    <w:p w14:paraId="47F280D2" w14:textId="3A719B14" w:rsidR="003A4D59" w:rsidRPr="00B22E1F" w:rsidRDefault="003A4D59">
      <w:pPr>
        <w:spacing w:after="0" w:line="240" w:lineRule="auto"/>
        <w:jc w:val="both"/>
        <w:rPr>
          <w:rFonts w:ascii="Arial" w:hAnsi="Arial" w:cs="Arial"/>
        </w:rPr>
      </w:pPr>
      <w:r w:rsidRPr="00B22E1F">
        <w:rPr>
          <w:rFonts w:ascii="Arial" w:hAnsi="Arial" w:cs="Arial"/>
        </w:rPr>
        <w:t>Pravilnik o varnosti in zdravju pri uporabi delovne opreme</w:t>
      </w:r>
      <w:r w:rsidR="00F036A1" w:rsidRPr="00B22E1F">
        <w:rPr>
          <w:rFonts w:ascii="Arial" w:hAnsi="Arial" w:cs="Arial"/>
        </w:rPr>
        <w:t xml:space="preserve"> (Uradni list RS, št. 101/04)</w:t>
      </w:r>
    </w:p>
    <w:p w14:paraId="3D44DBF2" w14:textId="77777777" w:rsidR="003A4D59" w:rsidRPr="00B22E1F" w:rsidRDefault="003A4D59">
      <w:pPr>
        <w:pStyle w:val="Odstavekseznama"/>
        <w:spacing w:after="0" w:line="240" w:lineRule="auto"/>
        <w:ind w:left="0"/>
        <w:jc w:val="both"/>
        <w:rPr>
          <w:rFonts w:ascii="Arial" w:hAnsi="Arial" w:cs="Arial"/>
        </w:rPr>
      </w:pPr>
    </w:p>
    <w:p w14:paraId="15B69CB9" w14:textId="4EF5F357"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varovanju zdravja pri delu nosečih delavk, delavk, ki so pred kratkim rodile in doječih delavk </w:t>
      </w:r>
      <w:r w:rsidR="00F036A1" w:rsidRPr="00B22E1F">
        <w:rPr>
          <w:rFonts w:ascii="Arial" w:hAnsi="Arial" w:cs="Arial"/>
        </w:rPr>
        <w:t>(Uradni list RS, št. 62/15)</w:t>
      </w:r>
    </w:p>
    <w:p w14:paraId="19A71577" w14:textId="77777777" w:rsidR="003A4D59" w:rsidRPr="00B22E1F" w:rsidRDefault="003A4D59">
      <w:pPr>
        <w:pStyle w:val="Odstavekseznama"/>
        <w:spacing w:after="0" w:line="240" w:lineRule="auto"/>
        <w:ind w:left="0"/>
        <w:jc w:val="both"/>
        <w:rPr>
          <w:rFonts w:ascii="Arial" w:hAnsi="Arial" w:cs="Arial"/>
        </w:rPr>
      </w:pPr>
    </w:p>
    <w:p w14:paraId="39EF28CF" w14:textId="08B7848B"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varovanju zdravja pri delu otrok, mladostnikov in mladih oseb </w:t>
      </w:r>
      <w:r w:rsidR="00F036A1" w:rsidRPr="00B22E1F">
        <w:rPr>
          <w:rFonts w:ascii="Arial" w:hAnsi="Arial" w:cs="Arial"/>
        </w:rPr>
        <w:t>(Uradni list RS, št. 62/15)</w:t>
      </w:r>
    </w:p>
    <w:p w14:paraId="26FD57FB" w14:textId="77777777" w:rsidR="003A4D59" w:rsidRPr="00B22E1F" w:rsidRDefault="003A4D59">
      <w:pPr>
        <w:pStyle w:val="Odstavekseznama"/>
        <w:spacing w:after="0" w:line="240" w:lineRule="auto"/>
        <w:ind w:left="0"/>
        <w:jc w:val="both"/>
        <w:rPr>
          <w:rFonts w:ascii="Arial" w:hAnsi="Arial" w:cs="Arial"/>
        </w:rPr>
      </w:pPr>
    </w:p>
    <w:p w14:paraId="6024F64C" w14:textId="3FE3697A"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preventivnih zdravstvenih pregledih delavcev</w:t>
      </w:r>
      <w:r w:rsidR="00F036A1" w:rsidRPr="00B22E1F">
        <w:rPr>
          <w:rFonts w:ascii="Arial" w:hAnsi="Arial" w:cs="Arial"/>
        </w:rPr>
        <w:t xml:space="preserve"> (Uradni list RS, št. 87/02, 29/03 – </w:t>
      </w:r>
      <w:proofErr w:type="spellStart"/>
      <w:r w:rsidR="00F036A1" w:rsidRPr="00B22E1F">
        <w:rPr>
          <w:rFonts w:ascii="Arial" w:hAnsi="Arial" w:cs="Arial"/>
        </w:rPr>
        <w:t>popr</w:t>
      </w:r>
      <w:proofErr w:type="spellEnd"/>
      <w:r w:rsidR="00F036A1" w:rsidRPr="00B22E1F">
        <w:rPr>
          <w:rFonts w:ascii="Arial" w:hAnsi="Arial" w:cs="Arial"/>
        </w:rPr>
        <w:t>., 124/06)</w:t>
      </w:r>
    </w:p>
    <w:p w14:paraId="0509B1B5" w14:textId="77777777" w:rsidR="003A4D59" w:rsidRPr="00B22E1F" w:rsidRDefault="003A4D59">
      <w:pPr>
        <w:pStyle w:val="Odstavekseznama"/>
        <w:spacing w:after="0" w:line="240" w:lineRule="auto"/>
        <w:ind w:left="0"/>
        <w:jc w:val="both"/>
        <w:rPr>
          <w:rFonts w:ascii="Arial" w:hAnsi="Arial" w:cs="Arial"/>
        </w:rPr>
      </w:pPr>
    </w:p>
    <w:p w14:paraId="48212911" w14:textId="1F7FA949" w:rsidR="003A4D59" w:rsidRPr="00B22E1F" w:rsidRDefault="003A4D59" w:rsidP="00F036A1">
      <w:pPr>
        <w:pStyle w:val="Odstavekseznama"/>
        <w:spacing w:after="0" w:line="240" w:lineRule="auto"/>
        <w:ind w:left="0"/>
        <w:jc w:val="both"/>
        <w:rPr>
          <w:rFonts w:ascii="Arial" w:hAnsi="Arial" w:cs="Arial"/>
        </w:rPr>
      </w:pPr>
      <w:r w:rsidRPr="00B22E1F">
        <w:rPr>
          <w:rFonts w:ascii="Arial" w:hAnsi="Arial" w:cs="Arial"/>
        </w:rPr>
        <w:t>Pravilnik o varovanju delavcev pred tveganji zaradi izpostavljenosti biološkim dejavnikom pri delu</w:t>
      </w:r>
      <w:r w:rsidR="00F036A1" w:rsidRPr="00B22E1F">
        <w:rPr>
          <w:rFonts w:ascii="Arial" w:hAnsi="Arial" w:cs="Arial"/>
        </w:rPr>
        <w:t xml:space="preserve"> (Uradni list RS, št. 168/20)</w:t>
      </w:r>
    </w:p>
    <w:p w14:paraId="3B31592D" w14:textId="77777777" w:rsidR="003A4D59" w:rsidRPr="00B22E1F" w:rsidRDefault="003A4D59">
      <w:pPr>
        <w:pStyle w:val="Odstavekseznama"/>
        <w:spacing w:after="0" w:line="240" w:lineRule="auto"/>
        <w:ind w:left="0"/>
        <w:jc w:val="both"/>
        <w:rPr>
          <w:rFonts w:ascii="Arial" w:hAnsi="Arial" w:cs="Arial"/>
        </w:rPr>
      </w:pPr>
    </w:p>
    <w:p w14:paraId="6F36F1AE" w14:textId="149B8EA0"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osebni varovalni opremi, ki jo delavci uporabljajo pri delu</w:t>
      </w:r>
      <w:r w:rsidR="00F036A1" w:rsidRPr="00B22E1F">
        <w:t xml:space="preserve"> </w:t>
      </w:r>
      <w:r w:rsidR="00F036A1" w:rsidRPr="00B22E1F">
        <w:rPr>
          <w:rFonts w:ascii="Arial" w:hAnsi="Arial" w:cs="Arial"/>
        </w:rPr>
        <w:t>(Uradni list RS, št. 89/99, 39/05 in 181/21)</w:t>
      </w:r>
    </w:p>
    <w:p w14:paraId="29E2945A" w14:textId="77777777" w:rsidR="003A4D59" w:rsidRPr="00B22E1F" w:rsidRDefault="003A4D59">
      <w:pPr>
        <w:pStyle w:val="Odstavekseznama"/>
        <w:spacing w:after="0" w:line="240" w:lineRule="auto"/>
        <w:ind w:left="0"/>
        <w:jc w:val="both"/>
        <w:rPr>
          <w:rFonts w:ascii="Arial" w:hAnsi="Arial" w:cs="Arial"/>
        </w:rPr>
      </w:pPr>
    </w:p>
    <w:p w14:paraId="74620926" w14:textId="78DDCD56"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 xml:space="preserve">Pravilnik o varnostnih znakih </w:t>
      </w:r>
      <w:r w:rsidR="00EF7EE8" w:rsidRPr="00B22E1F">
        <w:rPr>
          <w:rFonts w:ascii="Arial" w:hAnsi="Arial" w:cs="Arial"/>
        </w:rPr>
        <w:t>(Uradni list RS, št. 89/99, 39/05, 34/10 in 38/15)</w:t>
      </w:r>
    </w:p>
    <w:p w14:paraId="7005E971" w14:textId="77777777" w:rsidR="003A4D59" w:rsidRPr="00B22E1F" w:rsidRDefault="003A4D59">
      <w:pPr>
        <w:spacing w:after="0" w:line="240" w:lineRule="auto"/>
        <w:jc w:val="both"/>
        <w:rPr>
          <w:rFonts w:ascii="Arial" w:hAnsi="Arial" w:cs="Arial"/>
        </w:rPr>
      </w:pPr>
    </w:p>
    <w:p w14:paraId="2DD990F5" w14:textId="7CA0E79D" w:rsidR="003A4D59" w:rsidRPr="00B22E1F" w:rsidRDefault="003A4D59">
      <w:pPr>
        <w:spacing w:after="0" w:line="240" w:lineRule="auto"/>
        <w:jc w:val="both"/>
        <w:rPr>
          <w:rFonts w:ascii="Arial" w:hAnsi="Arial" w:cs="Arial"/>
        </w:rPr>
      </w:pPr>
      <w:r w:rsidRPr="00B22E1F">
        <w:rPr>
          <w:rFonts w:ascii="Arial" w:hAnsi="Arial" w:cs="Arial"/>
        </w:rPr>
        <w:t>Pravilnik o zahtevah za zagotavljanje varnosti in zdravja delavcev na delovnih mestih</w:t>
      </w:r>
      <w:r w:rsidR="00EF7EE8" w:rsidRPr="00B22E1F">
        <w:t xml:space="preserve"> </w:t>
      </w:r>
      <w:r w:rsidR="00EF7EE8" w:rsidRPr="00B22E1F">
        <w:rPr>
          <w:rFonts w:ascii="Arial" w:hAnsi="Arial" w:cs="Arial"/>
        </w:rPr>
        <w:t>(Uradni list RS, št. 89/99, 39/05)</w:t>
      </w:r>
    </w:p>
    <w:p w14:paraId="07C5D599" w14:textId="77777777" w:rsidR="00EF7EE8" w:rsidRPr="00B22E1F" w:rsidRDefault="00EF7EE8" w:rsidP="00EF7EE8">
      <w:pPr>
        <w:pStyle w:val="Odstavekseznama"/>
        <w:spacing w:after="0" w:line="240" w:lineRule="auto"/>
        <w:ind w:left="0"/>
        <w:jc w:val="both"/>
        <w:rPr>
          <w:rFonts w:ascii="Arial" w:hAnsi="Arial" w:cs="Arial"/>
        </w:rPr>
      </w:pPr>
    </w:p>
    <w:p w14:paraId="54BFF3F0" w14:textId="417A3165" w:rsidR="00EF7EE8" w:rsidRPr="00B22E1F" w:rsidRDefault="00EF7EE8" w:rsidP="00EF7EE8">
      <w:pPr>
        <w:pStyle w:val="Odstavekseznama"/>
        <w:spacing w:after="0" w:line="240" w:lineRule="auto"/>
        <w:ind w:left="0"/>
        <w:jc w:val="both"/>
        <w:rPr>
          <w:rFonts w:ascii="Arial" w:hAnsi="Arial" w:cs="Arial"/>
        </w:rPr>
      </w:pPr>
      <w:r w:rsidRPr="00B22E1F">
        <w:rPr>
          <w:rFonts w:ascii="Arial" w:hAnsi="Arial" w:cs="Arial"/>
        </w:rPr>
        <w:t xml:space="preserve">Pravilnik o </w:t>
      </w:r>
      <w:proofErr w:type="spellStart"/>
      <w:r w:rsidRPr="00B22E1F">
        <w:rPr>
          <w:rFonts w:ascii="Arial" w:hAnsi="Arial" w:cs="Arial"/>
        </w:rPr>
        <w:t>protieksplozijski</w:t>
      </w:r>
      <w:proofErr w:type="spellEnd"/>
      <w:r w:rsidRPr="00B22E1F">
        <w:rPr>
          <w:rFonts w:ascii="Arial" w:hAnsi="Arial" w:cs="Arial"/>
        </w:rPr>
        <w:t xml:space="preserve"> zaščiti (Uradni list RS, št. 41/16)</w:t>
      </w:r>
    </w:p>
    <w:p w14:paraId="62FE1434" w14:textId="77777777" w:rsidR="00EF7EE8" w:rsidRPr="00B22E1F" w:rsidRDefault="00EF7EE8" w:rsidP="00EF7EE8">
      <w:pPr>
        <w:pStyle w:val="Odstavekseznama"/>
        <w:spacing w:after="0" w:line="240" w:lineRule="auto"/>
        <w:ind w:left="0"/>
        <w:jc w:val="both"/>
        <w:rPr>
          <w:rFonts w:ascii="Arial" w:hAnsi="Arial" w:cs="Arial"/>
        </w:rPr>
      </w:pPr>
    </w:p>
    <w:p w14:paraId="4859FCCF" w14:textId="77777777" w:rsidR="00EF7EE8" w:rsidRPr="00B22E1F" w:rsidRDefault="00EF7EE8" w:rsidP="00EF7EE8">
      <w:pPr>
        <w:pStyle w:val="Odstavekseznama"/>
        <w:spacing w:after="0" w:line="240" w:lineRule="auto"/>
        <w:ind w:left="0"/>
        <w:jc w:val="both"/>
        <w:rPr>
          <w:rFonts w:ascii="Arial" w:hAnsi="Arial" w:cs="Arial"/>
        </w:rPr>
      </w:pPr>
      <w:r w:rsidRPr="00B22E1F">
        <w:rPr>
          <w:rFonts w:ascii="Arial" w:hAnsi="Arial" w:cs="Arial"/>
        </w:rPr>
        <w:t>Pravilnik o varnosti dvigal</w:t>
      </w:r>
      <w:r w:rsidRPr="00B22E1F">
        <w:t xml:space="preserve"> </w:t>
      </w:r>
      <w:r w:rsidRPr="00B22E1F">
        <w:rPr>
          <w:rFonts w:ascii="Arial" w:hAnsi="Arial" w:cs="Arial"/>
        </w:rPr>
        <w:t>(Uradni list RS, št. 25/16)</w:t>
      </w:r>
    </w:p>
    <w:p w14:paraId="0E9AD90E" w14:textId="77777777" w:rsidR="003A4D59" w:rsidRPr="00B22E1F" w:rsidRDefault="003A4D59">
      <w:pPr>
        <w:pStyle w:val="Odstavekseznama"/>
        <w:spacing w:after="0" w:line="240" w:lineRule="auto"/>
        <w:ind w:left="0"/>
        <w:jc w:val="both"/>
        <w:rPr>
          <w:rFonts w:ascii="Arial" w:hAnsi="Arial" w:cs="Arial"/>
        </w:rPr>
      </w:pPr>
    </w:p>
    <w:p w14:paraId="65859D97" w14:textId="27AF890F"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w:t>
      </w:r>
      <w:r w:rsidR="00EF7EE8" w:rsidRPr="00B22E1F">
        <w:rPr>
          <w:rFonts w:ascii="Arial" w:hAnsi="Arial" w:cs="Arial"/>
        </w:rPr>
        <w:t>stvu</w:t>
      </w:r>
      <w:r w:rsidRPr="00B22E1F">
        <w:rPr>
          <w:rFonts w:ascii="Arial" w:hAnsi="Arial" w:cs="Arial"/>
        </w:rPr>
        <w:t xml:space="preserve"> pri delu pred nevarnostjo električnega toka </w:t>
      </w:r>
      <w:r w:rsidR="00EF7EE8" w:rsidRPr="00B22E1F">
        <w:rPr>
          <w:rFonts w:ascii="Arial" w:hAnsi="Arial" w:cs="Arial"/>
        </w:rPr>
        <w:t>(Uradni list RS, št. 29/92)</w:t>
      </w:r>
    </w:p>
    <w:p w14:paraId="51FB89D6" w14:textId="77777777" w:rsidR="003A4D59" w:rsidRPr="00B22E1F" w:rsidRDefault="003A4D59">
      <w:pPr>
        <w:pStyle w:val="Odstavekseznama"/>
        <w:spacing w:after="0" w:line="240" w:lineRule="auto"/>
        <w:ind w:left="0"/>
        <w:jc w:val="both"/>
        <w:rPr>
          <w:rFonts w:ascii="Arial" w:hAnsi="Arial" w:cs="Arial"/>
        </w:rPr>
      </w:pPr>
    </w:p>
    <w:p w14:paraId="39E3CABB" w14:textId="41955442"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varstvu pri delu v gozd</w:t>
      </w:r>
      <w:r w:rsidR="00EF7EE8" w:rsidRPr="00B22E1F">
        <w:rPr>
          <w:rFonts w:ascii="Arial" w:hAnsi="Arial" w:cs="Arial"/>
        </w:rPr>
        <w:t>arstvu (Uradni list SRS, št. 15/79)</w:t>
      </w:r>
    </w:p>
    <w:p w14:paraId="72E548AA" w14:textId="77777777" w:rsidR="003A4D59" w:rsidRPr="00B22E1F" w:rsidRDefault="003A4D59">
      <w:pPr>
        <w:pStyle w:val="Odstavekseznama"/>
        <w:spacing w:after="0" w:line="240" w:lineRule="auto"/>
        <w:ind w:left="0"/>
        <w:jc w:val="both"/>
        <w:rPr>
          <w:rFonts w:ascii="Arial" w:hAnsi="Arial" w:cs="Arial"/>
        </w:rPr>
      </w:pPr>
    </w:p>
    <w:p w14:paraId="61218EB4" w14:textId="49E41E6F" w:rsidR="003A4D59" w:rsidRPr="00B22E1F" w:rsidRDefault="003A4D59">
      <w:pPr>
        <w:pStyle w:val="Odstavekseznama"/>
        <w:spacing w:after="0" w:line="240" w:lineRule="auto"/>
        <w:ind w:left="0"/>
        <w:jc w:val="both"/>
        <w:rPr>
          <w:rFonts w:ascii="Arial" w:hAnsi="Arial" w:cs="Arial"/>
        </w:rPr>
      </w:pPr>
      <w:r w:rsidRPr="00B22E1F">
        <w:rPr>
          <w:rFonts w:ascii="Arial" w:hAnsi="Arial" w:cs="Arial"/>
        </w:rPr>
        <w:t>Pravilnik o varstvu pri nakladanju in razkladanju motornih vozil</w:t>
      </w:r>
      <w:r w:rsidR="00EF7EE8" w:rsidRPr="00B22E1F">
        <w:t xml:space="preserve"> </w:t>
      </w:r>
      <w:r w:rsidR="00EF7EE8" w:rsidRPr="00B22E1F">
        <w:rPr>
          <w:rFonts w:ascii="Arial" w:hAnsi="Arial" w:cs="Arial"/>
        </w:rPr>
        <w:t>(Uradni list SFRJ, št. 17/66)</w:t>
      </w:r>
    </w:p>
    <w:p w14:paraId="5F6C6D6D" w14:textId="77777777" w:rsidR="003A4D59" w:rsidRPr="00B22E1F" w:rsidRDefault="003A4D59">
      <w:pPr>
        <w:pStyle w:val="Odstavekseznama"/>
        <w:spacing w:after="0" w:line="240" w:lineRule="auto"/>
        <w:ind w:left="0"/>
        <w:jc w:val="both"/>
        <w:rPr>
          <w:rFonts w:ascii="Arial" w:hAnsi="Arial" w:cs="Arial"/>
        </w:rPr>
      </w:pPr>
    </w:p>
    <w:p w14:paraId="1DD3ED1C" w14:textId="77777777" w:rsidR="007A0940" w:rsidRPr="00B22E1F" w:rsidRDefault="007A0940">
      <w:pPr>
        <w:spacing w:after="0" w:line="240" w:lineRule="auto"/>
        <w:jc w:val="both"/>
        <w:rPr>
          <w:rFonts w:ascii="Arial" w:hAnsi="Arial" w:cs="Arial"/>
        </w:rPr>
      </w:pPr>
      <w:r w:rsidRPr="00B22E1F">
        <w:rPr>
          <w:rFonts w:ascii="Arial" w:hAnsi="Arial" w:cs="Arial"/>
        </w:rPr>
        <w:br w:type="page"/>
      </w:r>
    </w:p>
    <w:p w14:paraId="663C1187" w14:textId="77777777" w:rsidR="00FA0A01" w:rsidRPr="00B22E1F" w:rsidRDefault="00422772" w:rsidP="003A5865">
      <w:pPr>
        <w:spacing w:after="0" w:line="240" w:lineRule="auto"/>
        <w:jc w:val="both"/>
        <w:rPr>
          <w:rFonts w:ascii="Arial" w:hAnsi="Arial" w:cs="Arial"/>
          <w:b/>
        </w:rPr>
      </w:pPr>
      <w:r w:rsidRPr="00B22E1F">
        <w:rPr>
          <w:rFonts w:ascii="Arial" w:hAnsi="Arial" w:cs="Arial"/>
          <w:b/>
        </w:rPr>
        <w:lastRenderedPageBreak/>
        <w:t xml:space="preserve">8. </w:t>
      </w:r>
      <w:r w:rsidR="00410793" w:rsidRPr="00B22E1F">
        <w:rPr>
          <w:rFonts w:ascii="Arial" w:hAnsi="Arial" w:cs="Arial"/>
          <w:b/>
        </w:rPr>
        <w:t xml:space="preserve">SEZNAM </w:t>
      </w:r>
      <w:r w:rsidRPr="00B22E1F">
        <w:rPr>
          <w:rFonts w:ascii="Arial" w:hAnsi="Arial" w:cs="Arial"/>
          <w:b/>
        </w:rPr>
        <w:t>LITERATUR</w:t>
      </w:r>
      <w:r w:rsidR="00410793" w:rsidRPr="00B22E1F">
        <w:rPr>
          <w:rFonts w:ascii="Arial" w:hAnsi="Arial" w:cs="Arial"/>
          <w:b/>
        </w:rPr>
        <w:t>E</w:t>
      </w:r>
    </w:p>
    <w:p w14:paraId="29795763" w14:textId="77777777" w:rsidR="00FA0A01" w:rsidRPr="00B22E1F" w:rsidRDefault="00FA0A01" w:rsidP="003A5865">
      <w:pPr>
        <w:spacing w:after="0" w:line="240" w:lineRule="auto"/>
        <w:jc w:val="both"/>
        <w:rPr>
          <w:rFonts w:ascii="Arial" w:hAnsi="Arial" w:cs="Arial"/>
        </w:rPr>
      </w:pPr>
    </w:p>
    <w:p w14:paraId="2F1A47A9" w14:textId="77777777" w:rsidR="00FA0A01" w:rsidRPr="00B22E1F" w:rsidRDefault="00FA0A01" w:rsidP="003A5865">
      <w:pPr>
        <w:spacing w:after="0" w:line="240" w:lineRule="auto"/>
        <w:jc w:val="both"/>
        <w:rPr>
          <w:rFonts w:ascii="Arial" w:hAnsi="Arial" w:cs="Arial"/>
        </w:rPr>
      </w:pPr>
    </w:p>
    <w:p w14:paraId="1E3BD7F1" w14:textId="7841793B" w:rsidR="00422772" w:rsidRPr="00B22E1F" w:rsidRDefault="00422772" w:rsidP="00422772">
      <w:pPr>
        <w:spacing w:after="0" w:line="240" w:lineRule="auto"/>
        <w:jc w:val="both"/>
        <w:rPr>
          <w:rFonts w:ascii="Arial" w:hAnsi="Arial" w:cs="Arial"/>
        </w:rPr>
      </w:pPr>
      <w:r w:rsidRPr="00B22E1F">
        <w:rPr>
          <w:rFonts w:ascii="Arial" w:hAnsi="Arial" w:cs="Arial"/>
        </w:rPr>
        <w:t xml:space="preserve">1. </w:t>
      </w:r>
      <w:hyperlink r:id="rId57" w:history="1">
        <w:r w:rsidRPr="00151BB4">
          <w:rPr>
            <w:rStyle w:val="Hiperpovezava"/>
            <w:rFonts w:ascii="Arial" w:hAnsi="Arial" w:cs="Arial"/>
          </w:rPr>
          <w:t>Pravno-informacijski sistem Republike Slovenije</w:t>
        </w:r>
      </w:hyperlink>
      <w:r w:rsidR="00151BB4" w:rsidRPr="00B22E1F" w:rsidDel="00151BB4">
        <w:rPr>
          <w:rFonts w:ascii="Arial" w:hAnsi="Arial" w:cs="Arial"/>
        </w:rPr>
        <w:t xml:space="preserve"> </w:t>
      </w:r>
    </w:p>
    <w:p w14:paraId="78D7FF34" w14:textId="77777777" w:rsidR="00422772" w:rsidRPr="00B22E1F" w:rsidRDefault="00422772" w:rsidP="00422772">
      <w:pPr>
        <w:spacing w:after="0" w:line="240" w:lineRule="auto"/>
        <w:jc w:val="both"/>
        <w:rPr>
          <w:rStyle w:val="Hiperpovezava"/>
          <w:rFonts w:ascii="Arial" w:hAnsi="Arial" w:cs="Arial"/>
          <w:color w:val="auto"/>
          <w:u w:val="none"/>
        </w:rPr>
      </w:pPr>
    </w:p>
    <w:p w14:paraId="1166791C" w14:textId="394274F5" w:rsidR="00422772" w:rsidRPr="00B22E1F" w:rsidRDefault="00422772" w:rsidP="00422772">
      <w:pPr>
        <w:spacing w:after="0" w:line="240" w:lineRule="auto"/>
        <w:jc w:val="both"/>
        <w:rPr>
          <w:rFonts w:ascii="Arial" w:hAnsi="Arial" w:cs="Arial"/>
        </w:rPr>
      </w:pPr>
      <w:r w:rsidRPr="003E2F90">
        <w:rPr>
          <w:rFonts w:ascii="Arial" w:hAnsi="Arial" w:cs="Arial"/>
        </w:rPr>
        <w:t xml:space="preserve">2. </w:t>
      </w:r>
      <w:hyperlink r:id="rId58" w:history="1">
        <w:r w:rsidRPr="00151BB4">
          <w:rPr>
            <w:rStyle w:val="Hiperpovezava"/>
            <w:rFonts w:ascii="Arial" w:hAnsi="Arial" w:cs="Arial"/>
          </w:rPr>
          <w:t>Zavod za zdravstveno zavarovanje Slovenije</w:t>
        </w:r>
      </w:hyperlink>
    </w:p>
    <w:p w14:paraId="2340ED88" w14:textId="77777777" w:rsidR="00422772" w:rsidRPr="00B22E1F" w:rsidRDefault="00422772" w:rsidP="00422772">
      <w:pPr>
        <w:spacing w:after="0" w:line="240" w:lineRule="auto"/>
        <w:jc w:val="both"/>
        <w:rPr>
          <w:rFonts w:ascii="Arial" w:hAnsi="Arial" w:cs="Arial"/>
        </w:rPr>
      </w:pPr>
    </w:p>
    <w:p w14:paraId="0CE54364" w14:textId="6A1D3719" w:rsidR="00422772" w:rsidRPr="00B22E1F" w:rsidRDefault="00422772" w:rsidP="00422772">
      <w:pPr>
        <w:spacing w:after="0" w:line="240" w:lineRule="auto"/>
        <w:jc w:val="both"/>
        <w:rPr>
          <w:rFonts w:ascii="Arial" w:hAnsi="Arial" w:cs="Arial"/>
        </w:rPr>
      </w:pPr>
      <w:r w:rsidRPr="00B22E1F">
        <w:rPr>
          <w:rFonts w:ascii="Arial" w:hAnsi="Arial" w:cs="Arial"/>
        </w:rPr>
        <w:t xml:space="preserve">3. </w:t>
      </w:r>
      <w:hyperlink r:id="rId59" w:history="1">
        <w:r w:rsidRPr="008A3E48">
          <w:rPr>
            <w:rStyle w:val="Hiperpovezava"/>
            <w:rFonts w:ascii="Arial" w:hAnsi="Arial" w:cs="Arial"/>
          </w:rPr>
          <w:t>Zavod za pokojninsko in invalidsko zavarovanje</w:t>
        </w:r>
      </w:hyperlink>
    </w:p>
    <w:p w14:paraId="525703A8" w14:textId="77777777" w:rsidR="00422772" w:rsidRPr="00B22E1F" w:rsidRDefault="00422772" w:rsidP="00422772">
      <w:pPr>
        <w:spacing w:after="0" w:line="240" w:lineRule="auto"/>
        <w:jc w:val="both"/>
        <w:rPr>
          <w:rFonts w:ascii="Arial" w:hAnsi="Arial" w:cs="Arial"/>
        </w:rPr>
      </w:pPr>
    </w:p>
    <w:p w14:paraId="3E539B35" w14:textId="5DFD897E" w:rsidR="00422772" w:rsidRPr="00B22E1F" w:rsidRDefault="00422772" w:rsidP="004E0C0E">
      <w:pPr>
        <w:spacing w:after="0" w:line="240" w:lineRule="auto"/>
        <w:jc w:val="both"/>
        <w:rPr>
          <w:rFonts w:ascii="Arial" w:hAnsi="Arial" w:cs="Arial"/>
        </w:rPr>
      </w:pPr>
      <w:r w:rsidRPr="00B22E1F">
        <w:rPr>
          <w:rFonts w:ascii="Arial" w:hAnsi="Arial" w:cs="Arial"/>
        </w:rPr>
        <w:t xml:space="preserve">4. </w:t>
      </w:r>
      <w:hyperlink r:id="rId60" w:history="1">
        <w:r w:rsidRPr="004E0C0E">
          <w:rPr>
            <w:rStyle w:val="Hiperpovezava"/>
            <w:rFonts w:ascii="Arial" w:hAnsi="Arial" w:cs="Arial"/>
          </w:rPr>
          <w:t>Ministrstvo za delo, družino, socialne zadeve in enake možnosti</w:t>
        </w:r>
      </w:hyperlink>
    </w:p>
    <w:p w14:paraId="2876252F" w14:textId="77777777" w:rsidR="00422772" w:rsidRPr="00B22E1F" w:rsidRDefault="00422772" w:rsidP="00422772">
      <w:pPr>
        <w:spacing w:after="0" w:line="240" w:lineRule="auto"/>
        <w:jc w:val="both"/>
        <w:rPr>
          <w:rFonts w:ascii="Arial" w:hAnsi="Arial" w:cs="Arial"/>
        </w:rPr>
      </w:pPr>
    </w:p>
    <w:p w14:paraId="577D4940" w14:textId="60576E07" w:rsidR="00422772" w:rsidRPr="00B22E1F" w:rsidRDefault="00422772" w:rsidP="00422772">
      <w:pPr>
        <w:spacing w:after="0" w:line="240" w:lineRule="auto"/>
        <w:jc w:val="both"/>
        <w:rPr>
          <w:rFonts w:ascii="Arial" w:hAnsi="Arial" w:cs="Arial"/>
        </w:rPr>
      </w:pPr>
      <w:r w:rsidRPr="00B22E1F">
        <w:rPr>
          <w:rFonts w:ascii="Arial" w:hAnsi="Arial" w:cs="Arial"/>
        </w:rPr>
        <w:t xml:space="preserve">5. </w:t>
      </w:r>
      <w:hyperlink r:id="rId61" w:history="1">
        <w:r w:rsidRPr="004E0C0E">
          <w:rPr>
            <w:rStyle w:val="Hiperpovezava"/>
            <w:rFonts w:ascii="Arial" w:hAnsi="Arial" w:cs="Arial"/>
          </w:rPr>
          <w:t>Mednarodna organizacija dela</w:t>
        </w:r>
      </w:hyperlink>
      <w:r w:rsidR="004E0C0E">
        <w:rPr>
          <w:rFonts w:ascii="Arial" w:hAnsi="Arial" w:cs="Arial"/>
        </w:rPr>
        <w:t xml:space="preserve"> </w:t>
      </w:r>
    </w:p>
    <w:p w14:paraId="7C6FF988" w14:textId="77777777" w:rsidR="00422772" w:rsidRPr="00B22E1F" w:rsidRDefault="00422772" w:rsidP="00422772">
      <w:pPr>
        <w:spacing w:after="0" w:line="240" w:lineRule="auto"/>
        <w:jc w:val="both"/>
        <w:rPr>
          <w:rFonts w:ascii="Arial" w:hAnsi="Arial" w:cs="Arial"/>
        </w:rPr>
      </w:pPr>
    </w:p>
    <w:p w14:paraId="6EC4DC13" w14:textId="77777777" w:rsidR="00422772" w:rsidRPr="00B22E1F" w:rsidRDefault="00422772" w:rsidP="00422772">
      <w:pPr>
        <w:spacing w:after="0" w:line="240" w:lineRule="auto"/>
        <w:jc w:val="both"/>
        <w:rPr>
          <w:rFonts w:ascii="Arial" w:hAnsi="Arial" w:cs="Arial"/>
        </w:rPr>
      </w:pPr>
      <w:r w:rsidRPr="00B22E1F">
        <w:rPr>
          <w:rFonts w:ascii="Arial" w:hAnsi="Arial" w:cs="Arial"/>
        </w:rPr>
        <w:t>6. Inšpekcijski nadzor na področju delovnih razmerij v RS po novem 2015/16</w:t>
      </w:r>
    </w:p>
    <w:p w14:paraId="113BC6E8" w14:textId="77777777" w:rsidR="00422772" w:rsidRPr="00B22E1F" w:rsidRDefault="00422772" w:rsidP="00422772">
      <w:pPr>
        <w:spacing w:after="0" w:line="240" w:lineRule="auto"/>
        <w:jc w:val="both"/>
        <w:rPr>
          <w:rFonts w:ascii="Arial" w:hAnsi="Arial" w:cs="Arial"/>
        </w:rPr>
      </w:pPr>
    </w:p>
    <w:p w14:paraId="3D4A6B74" w14:textId="77777777" w:rsidR="00422772" w:rsidRPr="00B22E1F" w:rsidRDefault="00422772" w:rsidP="00422772">
      <w:pPr>
        <w:spacing w:after="0" w:line="240" w:lineRule="auto"/>
        <w:jc w:val="both"/>
        <w:rPr>
          <w:rFonts w:ascii="Arial" w:hAnsi="Arial" w:cs="Arial"/>
        </w:rPr>
      </w:pPr>
      <w:r w:rsidRPr="00B22E1F">
        <w:rPr>
          <w:rFonts w:ascii="Arial" w:hAnsi="Arial" w:cs="Arial"/>
        </w:rPr>
        <w:t>7. Inšpekcijski nadzor: razprave, sodna praksa in komentar zakona, Ljubljana, Uradni list RS, 2016</w:t>
      </w:r>
    </w:p>
    <w:p w14:paraId="6B090B51" w14:textId="77777777" w:rsidR="00422772" w:rsidRPr="00B22E1F" w:rsidRDefault="00422772" w:rsidP="00422772">
      <w:pPr>
        <w:spacing w:after="0" w:line="240" w:lineRule="auto"/>
        <w:jc w:val="both"/>
        <w:rPr>
          <w:rFonts w:ascii="Arial" w:hAnsi="Arial" w:cs="Arial"/>
        </w:rPr>
      </w:pPr>
    </w:p>
    <w:p w14:paraId="55041BE2" w14:textId="4540C994" w:rsidR="00422772" w:rsidRPr="00B22E1F" w:rsidRDefault="00422772" w:rsidP="00422772">
      <w:pPr>
        <w:spacing w:after="0" w:line="240" w:lineRule="auto"/>
        <w:jc w:val="both"/>
        <w:rPr>
          <w:rFonts w:ascii="Arial" w:hAnsi="Arial" w:cs="Arial"/>
        </w:rPr>
      </w:pPr>
      <w:r w:rsidRPr="00B22E1F">
        <w:rPr>
          <w:rFonts w:ascii="Arial" w:hAnsi="Arial" w:cs="Arial"/>
        </w:rPr>
        <w:t xml:space="preserve">8. </w:t>
      </w:r>
      <w:hyperlink r:id="rId62" w:history="1">
        <w:r w:rsidRPr="000A10F4">
          <w:rPr>
            <w:rStyle w:val="Hiperpovezava"/>
            <w:rFonts w:ascii="Arial" w:hAnsi="Arial" w:cs="Arial"/>
          </w:rPr>
          <w:t>Inšpektorat RS za delo</w:t>
        </w:r>
      </w:hyperlink>
    </w:p>
    <w:p w14:paraId="19AE97E1" w14:textId="77777777" w:rsidR="00422772" w:rsidRPr="00B22E1F" w:rsidRDefault="00422772" w:rsidP="00422772">
      <w:pPr>
        <w:spacing w:after="0" w:line="240" w:lineRule="auto"/>
        <w:jc w:val="both"/>
        <w:rPr>
          <w:rFonts w:ascii="Arial" w:hAnsi="Arial" w:cs="Arial"/>
        </w:rPr>
      </w:pPr>
    </w:p>
    <w:p w14:paraId="7E153241" w14:textId="77777777" w:rsidR="000A10F4" w:rsidRPr="00B22E1F" w:rsidRDefault="000A10F4" w:rsidP="000A10F4">
      <w:pPr>
        <w:spacing w:after="0" w:line="240" w:lineRule="auto"/>
        <w:jc w:val="both"/>
        <w:rPr>
          <w:rFonts w:ascii="Arial" w:hAnsi="Arial" w:cs="Arial"/>
        </w:rPr>
      </w:pPr>
      <w:r w:rsidRPr="00B22E1F">
        <w:rPr>
          <w:rFonts w:ascii="Arial" w:hAnsi="Arial" w:cs="Arial"/>
        </w:rPr>
        <w:t>9. Vodnik po pravicah iz pokojninskega in invalidskega zavarovanja z besedilom zakona (ZPIZ-2), Mitja Novak …et.al, Inštitut za delo pri Pravni fakulteti Univerze v Ljubljani, Ljubljana 2013</w:t>
      </w:r>
    </w:p>
    <w:p w14:paraId="019DF591" w14:textId="77777777" w:rsidR="000A10F4" w:rsidRDefault="000A10F4" w:rsidP="0046416D">
      <w:pPr>
        <w:spacing w:after="0" w:line="240" w:lineRule="auto"/>
        <w:jc w:val="both"/>
        <w:rPr>
          <w:rFonts w:ascii="Arial" w:hAnsi="Arial" w:cs="Arial"/>
        </w:rPr>
      </w:pPr>
    </w:p>
    <w:p w14:paraId="5A053FFE" w14:textId="463886F3" w:rsidR="0046416D" w:rsidRPr="00B22E1F" w:rsidRDefault="0046416D" w:rsidP="0046416D">
      <w:pPr>
        <w:spacing w:after="0" w:line="240" w:lineRule="auto"/>
        <w:jc w:val="both"/>
        <w:rPr>
          <w:rFonts w:ascii="Arial" w:hAnsi="Arial" w:cs="Arial"/>
        </w:rPr>
      </w:pPr>
      <w:r w:rsidRPr="00B22E1F">
        <w:rPr>
          <w:rFonts w:ascii="Arial" w:hAnsi="Arial" w:cs="Arial"/>
        </w:rPr>
        <w:t xml:space="preserve">10. </w:t>
      </w:r>
      <w:hyperlink r:id="rId63" w:history="1">
        <w:r w:rsidRPr="000A10F4">
          <w:rPr>
            <w:rStyle w:val="Hiperpovezava"/>
            <w:rFonts w:ascii="Arial" w:hAnsi="Arial" w:cs="Arial"/>
          </w:rPr>
          <w:t>Vodnik po pravicah iz delovnega razmerja</w:t>
        </w:r>
      </w:hyperlink>
    </w:p>
    <w:p w14:paraId="1674E864" w14:textId="77777777" w:rsidR="0046416D" w:rsidRPr="00B22E1F" w:rsidRDefault="0046416D" w:rsidP="0046416D">
      <w:pPr>
        <w:spacing w:after="0" w:line="240" w:lineRule="auto"/>
        <w:jc w:val="both"/>
        <w:rPr>
          <w:rFonts w:ascii="Arial" w:hAnsi="Arial" w:cs="Arial"/>
        </w:rPr>
      </w:pPr>
      <w:r w:rsidRPr="00B22E1F">
        <w:rPr>
          <w:rFonts w:ascii="Arial" w:hAnsi="Arial" w:cs="Arial"/>
        </w:rPr>
        <w:t>http://www.mddsz.gov.si/si/delovna_podrocja/delovna_razmerja_in_pravice_iz_dela/vodnik_po_pravicah_iz_delovnega_razmerja/</w:t>
      </w:r>
    </w:p>
    <w:p w14:paraId="1E03F423" w14:textId="77777777" w:rsidR="0046416D" w:rsidRPr="00B22E1F" w:rsidRDefault="0046416D" w:rsidP="00422772">
      <w:pPr>
        <w:spacing w:after="0" w:line="240" w:lineRule="auto"/>
        <w:jc w:val="both"/>
        <w:rPr>
          <w:rFonts w:ascii="Arial" w:hAnsi="Arial" w:cs="Arial"/>
        </w:rPr>
      </w:pPr>
    </w:p>
    <w:p w14:paraId="221CEEFA" w14:textId="77777777" w:rsidR="00DC0373" w:rsidRPr="00B22E1F" w:rsidRDefault="00DC0373" w:rsidP="00422772">
      <w:pPr>
        <w:spacing w:after="0" w:line="240" w:lineRule="auto"/>
        <w:jc w:val="both"/>
        <w:rPr>
          <w:rFonts w:ascii="Arial" w:hAnsi="Arial" w:cs="Arial"/>
        </w:rPr>
      </w:pPr>
    </w:p>
    <w:p w14:paraId="4B08A8B0" w14:textId="77777777" w:rsidR="00DC0373" w:rsidRPr="00B22E1F" w:rsidRDefault="00DC0373" w:rsidP="00422772">
      <w:pPr>
        <w:spacing w:after="0" w:line="240" w:lineRule="auto"/>
        <w:jc w:val="both"/>
        <w:rPr>
          <w:rFonts w:ascii="Arial" w:hAnsi="Arial" w:cs="Arial"/>
        </w:rPr>
      </w:pPr>
      <w:r w:rsidRPr="00B22E1F">
        <w:rPr>
          <w:rFonts w:ascii="Arial" w:hAnsi="Arial" w:cs="Arial"/>
        </w:rPr>
        <w:t>10. Krištofelc, Slavko (2014). Alkohol na delovnem mestu. Delo in varnost, letnik 59, številka 6, str. 12-13.</w:t>
      </w:r>
    </w:p>
    <w:p w14:paraId="263C46CC" w14:textId="77777777" w:rsidR="00422772" w:rsidRPr="00B22E1F" w:rsidRDefault="00422772" w:rsidP="00422772">
      <w:pPr>
        <w:spacing w:after="0" w:line="240" w:lineRule="auto"/>
        <w:jc w:val="both"/>
        <w:rPr>
          <w:rFonts w:ascii="Arial" w:hAnsi="Arial" w:cs="Arial"/>
        </w:rPr>
      </w:pPr>
    </w:p>
    <w:p w14:paraId="5E6D03A8" w14:textId="77777777" w:rsidR="00673451" w:rsidRPr="00673451" w:rsidRDefault="00673451" w:rsidP="003F7AD2">
      <w:pPr>
        <w:pStyle w:val="Odstavekseznama"/>
        <w:rPr>
          <w:rStyle w:val="Hiperpovezava"/>
          <w:rFonts w:ascii="Arial" w:hAnsi="Arial" w:cs="Arial"/>
          <w:color w:val="FF0000"/>
          <w:u w:val="none"/>
        </w:rPr>
      </w:pPr>
    </w:p>
    <w:p w14:paraId="53F86F07" w14:textId="21DFB865" w:rsidR="00E22A9F" w:rsidRDefault="00673451" w:rsidP="003F7AD2">
      <w:pPr>
        <w:pStyle w:val="Odstavekseznama"/>
        <w:numPr>
          <w:ilvl w:val="0"/>
          <w:numId w:val="8"/>
        </w:numPr>
        <w:spacing w:after="0" w:line="240" w:lineRule="auto"/>
        <w:jc w:val="both"/>
      </w:pPr>
      <w:hyperlink r:id="rId64" w:history="1">
        <w:r w:rsidRPr="00673451">
          <w:rPr>
            <w:rStyle w:val="Hiperpovezava"/>
          </w:rPr>
          <w:t>EU-OSHA nevarne snovi</w:t>
        </w:r>
      </w:hyperlink>
      <w:r>
        <w:t xml:space="preserve"> </w:t>
      </w:r>
    </w:p>
    <w:p w14:paraId="5AEE0470" w14:textId="77777777" w:rsidR="00673451" w:rsidRPr="00673451" w:rsidRDefault="00673451" w:rsidP="003F7AD2">
      <w:pPr>
        <w:pStyle w:val="Odstavekseznama"/>
        <w:spacing w:after="0" w:line="240" w:lineRule="auto"/>
        <w:jc w:val="both"/>
        <w:rPr>
          <w:rFonts w:ascii="Arial" w:hAnsi="Arial" w:cs="Arial"/>
        </w:rPr>
      </w:pPr>
    </w:p>
    <w:p w14:paraId="4F68359C" w14:textId="60869326" w:rsidR="00DC3556" w:rsidRPr="00E908FF" w:rsidRDefault="0024273E" w:rsidP="003A5865">
      <w:pPr>
        <w:pStyle w:val="Odstavekseznama"/>
        <w:numPr>
          <w:ilvl w:val="0"/>
          <w:numId w:val="8"/>
        </w:numPr>
        <w:spacing w:after="0" w:line="240" w:lineRule="auto"/>
        <w:jc w:val="both"/>
        <w:rPr>
          <w:rStyle w:val="Hiperpovezava"/>
          <w:rFonts w:ascii="Arial" w:hAnsi="Arial" w:cs="Arial"/>
          <w:color w:val="auto"/>
          <w:u w:val="none"/>
        </w:rPr>
      </w:pPr>
      <w:hyperlink r:id="rId65" w:history="1">
        <w:r w:rsidRPr="0024273E">
          <w:rPr>
            <w:rStyle w:val="Hiperpovezava"/>
          </w:rPr>
          <w:t>ECHA-REACH</w:t>
        </w:r>
      </w:hyperlink>
      <w:r w:rsidRPr="00B22E1F">
        <w:rPr>
          <w:rFonts w:ascii="Arial" w:hAnsi="Arial" w:cs="Arial"/>
        </w:rPr>
        <w:t xml:space="preserve"> </w:t>
      </w:r>
    </w:p>
    <w:p w14:paraId="2C760FA4" w14:textId="77777777" w:rsidR="00DC3556" w:rsidRPr="00B22E1F" w:rsidRDefault="00DC3556" w:rsidP="008F4DBA">
      <w:pPr>
        <w:pStyle w:val="Odstavekseznama"/>
        <w:spacing w:after="0" w:line="240" w:lineRule="auto"/>
        <w:ind w:left="0"/>
        <w:jc w:val="both"/>
        <w:rPr>
          <w:rFonts w:ascii="Arial" w:hAnsi="Arial" w:cs="Arial"/>
        </w:rPr>
      </w:pPr>
    </w:p>
    <w:p w14:paraId="4842CE22" w14:textId="1EA87F88" w:rsidR="00DC3556" w:rsidRPr="00B22E1F" w:rsidRDefault="00615324" w:rsidP="004705C8">
      <w:pPr>
        <w:pStyle w:val="Odstavekseznama"/>
        <w:numPr>
          <w:ilvl w:val="0"/>
          <w:numId w:val="8"/>
        </w:numPr>
        <w:spacing w:after="0" w:line="240" w:lineRule="auto"/>
        <w:jc w:val="both"/>
        <w:rPr>
          <w:rFonts w:ascii="Arial" w:hAnsi="Arial" w:cs="Arial"/>
        </w:rPr>
      </w:pPr>
      <w:hyperlink r:id="rId66" w:history="1">
        <w:r w:rsidRPr="00615324">
          <w:rPr>
            <w:rStyle w:val="Hiperpovezava"/>
            <w:rFonts w:ascii="Arial" w:hAnsi="Arial" w:cs="Arial"/>
          </w:rPr>
          <w:t>Pravilnik o varovanju zdravja pri delu nosečih delavk, delavk, ki so pred kratkim rodile ter doječih delavk</w:t>
        </w:r>
      </w:hyperlink>
    </w:p>
    <w:p w14:paraId="45EADA19" w14:textId="77777777" w:rsidR="00DC3556" w:rsidRPr="00B22E1F" w:rsidRDefault="00DC3556" w:rsidP="008F4DBA">
      <w:pPr>
        <w:pStyle w:val="Odstavekseznama"/>
        <w:spacing w:after="0" w:line="240" w:lineRule="auto"/>
        <w:ind w:left="0"/>
        <w:jc w:val="both"/>
        <w:rPr>
          <w:rFonts w:ascii="Arial" w:hAnsi="Arial" w:cs="Arial"/>
        </w:rPr>
      </w:pPr>
    </w:p>
    <w:p w14:paraId="5DBDD290" w14:textId="2B4E2103" w:rsidR="00DC3556" w:rsidRPr="00B22E1F" w:rsidRDefault="008035DE" w:rsidP="004705C8">
      <w:pPr>
        <w:pStyle w:val="Odstavekseznama"/>
        <w:numPr>
          <w:ilvl w:val="0"/>
          <w:numId w:val="8"/>
        </w:numPr>
        <w:spacing w:after="0" w:line="240" w:lineRule="auto"/>
        <w:jc w:val="both"/>
        <w:rPr>
          <w:rFonts w:ascii="Arial" w:hAnsi="Arial" w:cs="Arial"/>
        </w:rPr>
      </w:pPr>
      <w:hyperlink r:id="rId67" w:history="1">
        <w:r w:rsidRPr="008035DE">
          <w:rPr>
            <w:rStyle w:val="Hiperpovezava"/>
          </w:rPr>
          <w:t>Pravilnik o varovanju delavcev pred tveganji zaradi izpostavljenosti hrupu pri delu</w:t>
        </w:r>
      </w:hyperlink>
    </w:p>
    <w:p w14:paraId="5643C437" w14:textId="77777777" w:rsidR="00DC3556" w:rsidRPr="00B22E1F" w:rsidRDefault="00DC3556" w:rsidP="008F4DBA">
      <w:pPr>
        <w:pStyle w:val="Odstavekseznama"/>
        <w:spacing w:after="0" w:line="240" w:lineRule="auto"/>
        <w:ind w:left="0"/>
        <w:jc w:val="both"/>
        <w:rPr>
          <w:rFonts w:ascii="Arial" w:hAnsi="Arial" w:cs="Arial"/>
        </w:rPr>
      </w:pPr>
    </w:p>
    <w:p w14:paraId="00CB4D06" w14:textId="3D334F35" w:rsidR="00DC3556" w:rsidRPr="00B22E1F" w:rsidRDefault="00564898" w:rsidP="004705C8">
      <w:pPr>
        <w:pStyle w:val="Odstavekseznama"/>
        <w:numPr>
          <w:ilvl w:val="0"/>
          <w:numId w:val="8"/>
        </w:numPr>
        <w:spacing w:after="0" w:line="240" w:lineRule="auto"/>
        <w:jc w:val="both"/>
        <w:rPr>
          <w:rFonts w:ascii="Arial" w:hAnsi="Arial" w:cs="Arial"/>
        </w:rPr>
      </w:pPr>
      <w:hyperlink r:id="rId68" w:history="1">
        <w:r w:rsidRPr="00564898">
          <w:rPr>
            <w:rStyle w:val="Hiperpovezava"/>
            <w:rFonts w:ascii="Arial" w:hAnsi="Arial" w:cs="Arial"/>
          </w:rPr>
          <w:t>MDDSZ - hrup</w:t>
        </w:r>
      </w:hyperlink>
      <w:r w:rsidRPr="00B22E1F">
        <w:rPr>
          <w:rFonts w:ascii="Arial" w:hAnsi="Arial" w:cs="Arial"/>
        </w:rPr>
        <w:t xml:space="preserve"> </w:t>
      </w:r>
    </w:p>
    <w:p w14:paraId="125686E5" w14:textId="77777777" w:rsidR="00DC3556" w:rsidRPr="00B22E1F" w:rsidRDefault="00DC3556" w:rsidP="008F4DBA">
      <w:pPr>
        <w:pStyle w:val="Odstavekseznama"/>
        <w:spacing w:after="0" w:line="240" w:lineRule="auto"/>
        <w:ind w:left="0"/>
        <w:jc w:val="both"/>
        <w:rPr>
          <w:rFonts w:ascii="Arial" w:hAnsi="Arial" w:cs="Arial"/>
        </w:rPr>
      </w:pPr>
    </w:p>
    <w:p w14:paraId="1C81BD03" w14:textId="41315567" w:rsidR="00DC3556" w:rsidRPr="00B22E1F" w:rsidRDefault="00353402" w:rsidP="003F7AD2">
      <w:pPr>
        <w:pStyle w:val="Odstavekseznama"/>
        <w:numPr>
          <w:ilvl w:val="0"/>
          <w:numId w:val="8"/>
        </w:numPr>
        <w:spacing w:after="0" w:line="240" w:lineRule="auto"/>
        <w:rPr>
          <w:rFonts w:ascii="Arial" w:hAnsi="Arial" w:cs="Arial"/>
        </w:rPr>
      </w:pPr>
      <w:hyperlink r:id="rId69" w:history="1">
        <w:r w:rsidRPr="00353402">
          <w:rPr>
            <w:rStyle w:val="Hiperpovezava"/>
            <w:rFonts w:ascii="Arial" w:hAnsi="Arial" w:cs="Arial"/>
          </w:rPr>
          <w:t>Zakon o inšpekcijskem nadzoru (ZIN)</w:t>
        </w:r>
      </w:hyperlink>
    </w:p>
    <w:p w14:paraId="383CD573" w14:textId="77777777" w:rsidR="00DC3556" w:rsidRPr="00B22E1F" w:rsidRDefault="00DC3556" w:rsidP="008F4DBA">
      <w:pPr>
        <w:spacing w:after="0" w:line="240" w:lineRule="auto"/>
        <w:jc w:val="both"/>
        <w:rPr>
          <w:rFonts w:ascii="Arial" w:hAnsi="Arial" w:cs="Arial"/>
        </w:rPr>
      </w:pPr>
    </w:p>
    <w:p w14:paraId="10D56533" w14:textId="1CA637D2" w:rsidR="00292BF4" w:rsidRPr="00B22E1F" w:rsidRDefault="00280D6B" w:rsidP="003F7AD2">
      <w:pPr>
        <w:pStyle w:val="Odstavekseznama"/>
        <w:numPr>
          <w:ilvl w:val="0"/>
          <w:numId w:val="8"/>
        </w:numPr>
        <w:spacing w:after="0" w:line="240" w:lineRule="auto"/>
        <w:rPr>
          <w:rFonts w:ascii="Arial" w:hAnsi="Arial" w:cs="Arial"/>
        </w:rPr>
      </w:pPr>
      <w:hyperlink r:id="rId70" w:history="1">
        <w:r w:rsidRPr="00280D6B">
          <w:rPr>
            <w:rStyle w:val="Hiperpovezava"/>
            <w:rFonts w:ascii="Arial" w:hAnsi="Arial" w:cs="Arial"/>
          </w:rPr>
          <w:t>Zakon o inšpekciji dela (ZID-1)</w:t>
        </w:r>
      </w:hyperlink>
    </w:p>
    <w:p w14:paraId="65980B2D" w14:textId="77777777" w:rsidR="00E22A9F" w:rsidRPr="00B22E1F" w:rsidRDefault="00E22A9F" w:rsidP="008F4DBA">
      <w:pPr>
        <w:spacing w:after="0" w:line="240" w:lineRule="auto"/>
        <w:jc w:val="both"/>
        <w:rPr>
          <w:rFonts w:ascii="Arial" w:hAnsi="Arial" w:cs="Arial"/>
        </w:rPr>
      </w:pPr>
    </w:p>
    <w:p w14:paraId="14F1994A" w14:textId="2FB8403E" w:rsidR="00E22A9F" w:rsidRPr="00B22E1F" w:rsidRDefault="00EF0DCD" w:rsidP="003F7AD2">
      <w:pPr>
        <w:pStyle w:val="Odstavekseznama"/>
        <w:numPr>
          <w:ilvl w:val="0"/>
          <w:numId w:val="8"/>
        </w:numPr>
        <w:spacing w:after="0" w:line="240" w:lineRule="auto"/>
        <w:rPr>
          <w:rFonts w:ascii="Arial" w:hAnsi="Arial" w:cs="Arial"/>
        </w:rPr>
      </w:pPr>
      <w:hyperlink r:id="rId71" w:history="1">
        <w:r w:rsidRPr="00EF0DCD">
          <w:rPr>
            <w:rStyle w:val="Hiperpovezava"/>
            <w:rFonts w:ascii="Arial" w:hAnsi="Arial" w:cs="Arial"/>
          </w:rPr>
          <w:t>Zakon o delovnih razmerjih (ZDR-1)</w:t>
        </w:r>
      </w:hyperlink>
    </w:p>
    <w:p w14:paraId="13925A7E" w14:textId="77777777" w:rsidR="0064237B" w:rsidRPr="00B22E1F" w:rsidRDefault="0064237B" w:rsidP="008F4DBA">
      <w:pPr>
        <w:spacing w:after="0" w:line="240" w:lineRule="auto"/>
        <w:jc w:val="both"/>
        <w:rPr>
          <w:rFonts w:ascii="Arial" w:hAnsi="Arial" w:cs="Arial"/>
        </w:rPr>
      </w:pPr>
    </w:p>
    <w:p w14:paraId="70A6467F" w14:textId="27F5A25F" w:rsidR="00266229" w:rsidRPr="00B22E1F" w:rsidRDefault="00192094" w:rsidP="003F7AD2">
      <w:pPr>
        <w:pStyle w:val="Odstavekseznama"/>
        <w:numPr>
          <w:ilvl w:val="0"/>
          <w:numId w:val="8"/>
        </w:numPr>
        <w:spacing w:after="0" w:line="240" w:lineRule="auto"/>
        <w:rPr>
          <w:rFonts w:ascii="Arial" w:hAnsi="Arial" w:cs="Arial"/>
        </w:rPr>
      </w:pPr>
      <w:hyperlink r:id="rId72" w:history="1">
        <w:r w:rsidRPr="00192094">
          <w:rPr>
            <w:rStyle w:val="Hiperpovezava"/>
            <w:rFonts w:ascii="Arial" w:hAnsi="Arial" w:cs="Arial"/>
          </w:rPr>
          <w:t>Zakon o pokojninskem in invalidskem zavarovanju (ZPIZ-2)</w:t>
        </w:r>
      </w:hyperlink>
    </w:p>
    <w:p w14:paraId="35EB7537" w14:textId="77777777" w:rsidR="008F4DBA" w:rsidRPr="00B22E1F" w:rsidRDefault="008F4DBA" w:rsidP="008F4DBA">
      <w:pPr>
        <w:spacing w:after="0" w:line="240" w:lineRule="auto"/>
        <w:jc w:val="both"/>
        <w:rPr>
          <w:rFonts w:ascii="Arial" w:hAnsi="Arial" w:cs="Arial"/>
        </w:rPr>
      </w:pPr>
    </w:p>
    <w:p w14:paraId="7F81774E" w14:textId="1562DA2D" w:rsidR="00DD2D93" w:rsidRDefault="00DD2D93" w:rsidP="00DD2D93">
      <w:pPr>
        <w:pStyle w:val="Odstavekseznama"/>
        <w:numPr>
          <w:ilvl w:val="0"/>
          <w:numId w:val="8"/>
        </w:numPr>
        <w:spacing w:after="0" w:line="240" w:lineRule="auto"/>
        <w:rPr>
          <w:rFonts w:ascii="Arial" w:hAnsi="Arial" w:cs="Arial"/>
        </w:rPr>
      </w:pPr>
      <w:hyperlink r:id="rId73" w:history="1">
        <w:r w:rsidRPr="00DD2D93">
          <w:rPr>
            <w:rStyle w:val="Hiperpovezava"/>
            <w:rFonts w:ascii="Arial" w:hAnsi="Arial" w:cs="Arial"/>
          </w:rPr>
          <w:t>OSHA – Biološki dejavniki</w:t>
        </w:r>
      </w:hyperlink>
    </w:p>
    <w:p w14:paraId="24FC9B38" w14:textId="3FB145E7" w:rsidR="00266229" w:rsidRPr="003F7AD2" w:rsidRDefault="00266229" w:rsidP="003F7AD2">
      <w:pPr>
        <w:spacing w:after="0" w:line="240" w:lineRule="auto"/>
        <w:rPr>
          <w:rFonts w:ascii="Arial" w:hAnsi="Arial" w:cs="Arial"/>
        </w:rPr>
      </w:pPr>
    </w:p>
    <w:p w14:paraId="09DB7DD3" w14:textId="0ED38158" w:rsidR="00266229" w:rsidRPr="00B22E1F" w:rsidRDefault="00C51D96" w:rsidP="004705C8">
      <w:pPr>
        <w:pStyle w:val="Odstavekseznama"/>
        <w:numPr>
          <w:ilvl w:val="0"/>
          <w:numId w:val="8"/>
        </w:numPr>
        <w:spacing w:after="0" w:line="240" w:lineRule="auto"/>
        <w:jc w:val="both"/>
        <w:rPr>
          <w:rFonts w:ascii="Arial" w:hAnsi="Arial" w:cs="Arial"/>
        </w:rPr>
      </w:pPr>
      <w:hyperlink r:id="rId74" w:history="1">
        <w:r w:rsidRPr="00C51D96">
          <w:rPr>
            <w:rStyle w:val="Hiperpovezava"/>
            <w:rFonts w:ascii="Arial" w:hAnsi="Arial" w:cs="Arial"/>
          </w:rPr>
          <w:t>Pravilnik o varovanju delavcev pred tveganji zaradi izpostavljenosti biološkim dejavnikom pri delu</w:t>
        </w:r>
      </w:hyperlink>
    </w:p>
    <w:p w14:paraId="4476D042" w14:textId="77777777" w:rsidR="00266229" w:rsidRPr="00B22E1F" w:rsidRDefault="00266229" w:rsidP="003A5865">
      <w:pPr>
        <w:spacing w:after="0" w:line="240" w:lineRule="auto"/>
        <w:jc w:val="both"/>
        <w:rPr>
          <w:rFonts w:ascii="Arial" w:hAnsi="Arial" w:cs="Arial"/>
        </w:rPr>
      </w:pPr>
    </w:p>
    <w:p w14:paraId="1D204E31" w14:textId="53653405" w:rsidR="00266229" w:rsidRPr="00B22E1F" w:rsidRDefault="00510714" w:rsidP="003F7AD2">
      <w:pPr>
        <w:pStyle w:val="Odstavekseznama"/>
        <w:numPr>
          <w:ilvl w:val="0"/>
          <w:numId w:val="8"/>
        </w:numPr>
        <w:spacing w:after="0" w:line="240" w:lineRule="auto"/>
        <w:rPr>
          <w:rFonts w:ascii="Arial" w:hAnsi="Arial" w:cs="Arial"/>
        </w:rPr>
      </w:pPr>
      <w:hyperlink r:id="rId75" w:history="1">
        <w:r w:rsidRPr="00510714">
          <w:rPr>
            <w:rStyle w:val="Hiperpovezava"/>
            <w:rFonts w:ascii="Arial" w:hAnsi="Arial" w:cs="Arial"/>
          </w:rPr>
          <w:t>OSHA - Evropske direktive o varnosti in zdravju pri delu</w:t>
        </w:r>
      </w:hyperlink>
    </w:p>
    <w:p w14:paraId="7B647BF3" w14:textId="77777777" w:rsidR="00266229" w:rsidRPr="00B22E1F" w:rsidRDefault="00266229" w:rsidP="003A5865">
      <w:pPr>
        <w:spacing w:after="0" w:line="240" w:lineRule="auto"/>
        <w:jc w:val="both"/>
        <w:rPr>
          <w:rFonts w:ascii="Arial" w:hAnsi="Arial" w:cs="Arial"/>
        </w:rPr>
      </w:pPr>
    </w:p>
    <w:p w14:paraId="58F4046C" w14:textId="7019B98C" w:rsidR="00266229" w:rsidRPr="00B22E1F" w:rsidRDefault="006158B9" w:rsidP="003F7AD2">
      <w:pPr>
        <w:pStyle w:val="Odstavekseznama"/>
        <w:numPr>
          <w:ilvl w:val="0"/>
          <w:numId w:val="8"/>
        </w:numPr>
        <w:spacing w:after="0" w:line="240" w:lineRule="auto"/>
        <w:rPr>
          <w:rFonts w:ascii="Arial" w:hAnsi="Arial" w:cs="Arial"/>
        </w:rPr>
      </w:pPr>
      <w:hyperlink r:id="rId76" w:history="1">
        <w:r w:rsidRPr="006158B9">
          <w:rPr>
            <w:rStyle w:val="Hiperpovezava"/>
            <w:rFonts w:ascii="Arial" w:hAnsi="Arial" w:cs="Arial"/>
          </w:rPr>
          <w:t>MDDSZ – Praktične smernice za mejne vrednosti za nevarne kemične snovi</w:t>
        </w:r>
      </w:hyperlink>
    </w:p>
    <w:p w14:paraId="245A99D9" w14:textId="77777777" w:rsidR="003708EE" w:rsidRPr="00B22E1F" w:rsidRDefault="003708EE" w:rsidP="003A5865">
      <w:pPr>
        <w:spacing w:after="0" w:line="240" w:lineRule="auto"/>
        <w:jc w:val="both"/>
        <w:rPr>
          <w:rFonts w:ascii="Arial" w:hAnsi="Arial" w:cs="Arial"/>
        </w:rPr>
      </w:pPr>
    </w:p>
    <w:p w14:paraId="42CCE1EA" w14:textId="25F028DF" w:rsidR="003708EE" w:rsidRPr="00B22E1F" w:rsidRDefault="006A1C43" w:rsidP="003F7AD2">
      <w:pPr>
        <w:pStyle w:val="Odstavekseznama"/>
        <w:numPr>
          <w:ilvl w:val="0"/>
          <w:numId w:val="8"/>
        </w:numPr>
        <w:spacing w:after="0" w:line="240" w:lineRule="auto"/>
        <w:rPr>
          <w:rFonts w:ascii="Arial" w:hAnsi="Arial" w:cs="Arial"/>
        </w:rPr>
      </w:pPr>
      <w:hyperlink r:id="rId77" w:history="1">
        <w:r>
          <w:rPr>
            <w:rStyle w:val="Hiperpovezava"/>
            <w:rFonts w:ascii="Arial" w:hAnsi="Arial" w:cs="Arial"/>
          </w:rPr>
          <w:t>Biološki monitoring z vidika inšpektorja za delo</w:t>
        </w:r>
      </w:hyperlink>
    </w:p>
    <w:p w14:paraId="49039DCE" w14:textId="77777777" w:rsidR="003708EE" w:rsidRPr="00B22E1F" w:rsidRDefault="003708EE" w:rsidP="003A5865">
      <w:pPr>
        <w:spacing w:after="0" w:line="240" w:lineRule="auto"/>
        <w:jc w:val="both"/>
        <w:rPr>
          <w:rFonts w:ascii="Arial" w:hAnsi="Arial" w:cs="Arial"/>
        </w:rPr>
      </w:pPr>
    </w:p>
    <w:p w14:paraId="2AC9D2D6" w14:textId="095CB3FA" w:rsidR="003708EE" w:rsidRPr="00B22E1F" w:rsidRDefault="006A1C43" w:rsidP="003F7AD2">
      <w:pPr>
        <w:pStyle w:val="Odstavekseznama"/>
        <w:numPr>
          <w:ilvl w:val="0"/>
          <w:numId w:val="8"/>
        </w:numPr>
        <w:spacing w:after="0" w:line="240" w:lineRule="auto"/>
        <w:rPr>
          <w:rFonts w:ascii="Arial" w:hAnsi="Arial" w:cs="Arial"/>
        </w:rPr>
      </w:pPr>
      <w:hyperlink r:id="rId78" w:history="1">
        <w:r w:rsidRPr="006A1C43">
          <w:rPr>
            <w:rStyle w:val="Hiperpovezava"/>
            <w:rFonts w:ascii="Arial" w:hAnsi="Arial" w:cs="Arial"/>
          </w:rPr>
          <w:t>Zagotavljanje varnosti in zdravja pri delu v zvezi z azbestom in inšpekcijski nadzor</w:t>
        </w:r>
      </w:hyperlink>
    </w:p>
    <w:p w14:paraId="1BAA1DE8" w14:textId="77777777" w:rsidR="003708EE" w:rsidRPr="00B22E1F" w:rsidRDefault="003708EE" w:rsidP="003A5865">
      <w:pPr>
        <w:spacing w:after="0" w:line="240" w:lineRule="auto"/>
        <w:jc w:val="both"/>
        <w:rPr>
          <w:rFonts w:ascii="Arial" w:hAnsi="Arial" w:cs="Arial"/>
        </w:rPr>
      </w:pPr>
    </w:p>
    <w:p w14:paraId="684A0FAA" w14:textId="447143CE" w:rsidR="003708EE" w:rsidRPr="00B22E1F" w:rsidRDefault="00DD5945" w:rsidP="003F7AD2">
      <w:pPr>
        <w:pStyle w:val="Odstavekseznama"/>
        <w:numPr>
          <w:ilvl w:val="0"/>
          <w:numId w:val="8"/>
        </w:numPr>
        <w:spacing w:after="0" w:line="240" w:lineRule="auto"/>
        <w:rPr>
          <w:rFonts w:ascii="Arial" w:hAnsi="Arial" w:cs="Arial"/>
        </w:rPr>
      </w:pPr>
      <w:hyperlink r:id="rId79" w:history="1">
        <w:r w:rsidRPr="00DD5945">
          <w:rPr>
            <w:rStyle w:val="Hiperpovezava"/>
            <w:rFonts w:ascii="Arial" w:hAnsi="Arial" w:cs="Arial"/>
          </w:rPr>
          <w:t>Pravilnik o varnostnih znakih</w:t>
        </w:r>
      </w:hyperlink>
    </w:p>
    <w:p w14:paraId="786F27BD" w14:textId="77777777" w:rsidR="003708EE" w:rsidRPr="00B22E1F" w:rsidRDefault="003708EE" w:rsidP="00102620">
      <w:pPr>
        <w:spacing w:after="0" w:line="240" w:lineRule="auto"/>
        <w:jc w:val="both"/>
        <w:rPr>
          <w:rFonts w:ascii="Arial" w:hAnsi="Arial" w:cs="Arial"/>
        </w:rPr>
      </w:pPr>
    </w:p>
    <w:p w14:paraId="5B546596" w14:textId="48430256" w:rsidR="003708EE" w:rsidRPr="00B22E1F" w:rsidRDefault="0035723F" w:rsidP="003F7AD2">
      <w:pPr>
        <w:pStyle w:val="Odstavekseznama"/>
        <w:numPr>
          <w:ilvl w:val="0"/>
          <w:numId w:val="8"/>
        </w:numPr>
        <w:spacing w:after="0" w:line="240" w:lineRule="auto"/>
        <w:rPr>
          <w:rFonts w:ascii="Arial" w:hAnsi="Arial" w:cs="Arial"/>
        </w:rPr>
      </w:pPr>
      <w:hyperlink r:id="rId80" w:history="1">
        <w:r w:rsidRPr="0035723F">
          <w:rPr>
            <w:rStyle w:val="Hiperpovezava"/>
            <w:rFonts w:ascii="Arial" w:hAnsi="Arial" w:cs="Arial"/>
          </w:rPr>
          <w:t>Zagotavljanje varnosti in zdravja pri delu za delavce invalide</w:t>
        </w:r>
      </w:hyperlink>
    </w:p>
    <w:p w14:paraId="4FCA02EF" w14:textId="77777777" w:rsidR="003708EE" w:rsidRPr="00B22E1F" w:rsidRDefault="003708EE" w:rsidP="00102620">
      <w:pPr>
        <w:spacing w:after="0" w:line="240" w:lineRule="auto"/>
        <w:jc w:val="both"/>
        <w:rPr>
          <w:rFonts w:ascii="Arial" w:hAnsi="Arial" w:cs="Arial"/>
        </w:rPr>
      </w:pPr>
    </w:p>
    <w:p w14:paraId="13DF63B1" w14:textId="7B2BF42A" w:rsidR="00102620" w:rsidRPr="00B22E1F" w:rsidRDefault="001E5DBA" w:rsidP="003F7AD2">
      <w:pPr>
        <w:pStyle w:val="Odstavekseznama"/>
        <w:numPr>
          <w:ilvl w:val="0"/>
          <w:numId w:val="8"/>
        </w:numPr>
        <w:spacing w:after="0" w:line="240" w:lineRule="auto"/>
        <w:rPr>
          <w:rFonts w:ascii="Arial" w:hAnsi="Arial" w:cs="Arial"/>
        </w:rPr>
      </w:pPr>
      <w:hyperlink r:id="rId81" w:history="1">
        <w:r w:rsidRPr="001E5DBA">
          <w:rPr>
            <w:rStyle w:val="Hiperpovezava"/>
            <w:rFonts w:ascii="Arial" w:hAnsi="Arial" w:cs="Arial"/>
          </w:rPr>
          <w:t>Pravilnik o osebni varovalni opremi, ki jo delavci uporabljajo pri delu</w:t>
        </w:r>
      </w:hyperlink>
    </w:p>
    <w:p w14:paraId="7C00411C" w14:textId="77777777" w:rsidR="008F64C4" w:rsidRPr="00B22E1F" w:rsidRDefault="008F64C4" w:rsidP="008F64C4">
      <w:pPr>
        <w:pStyle w:val="Odstavekseznama"/>
        <w:spacing w:after="0" w:line="240" w:lineRule="auto"/>
        <w:jc w:val="both"/>
        <w:rPr>
          <w:rFonts w:ascii="Arial" w:hAnsi="Arial" w:cs="Arial"/>
        </w:rPr>
      </w:pPr>
    </w:p>
    <w:p w14:paraId="3C7BC26B" w14:textId="5F8B0C92" w:rsidR="00E908FF" w:rsidRPr="00E908FF" w:rsidRDefault="00C738E2" w:rsidP="00E908FF">
      <w:pPr>
        <w:pStyle w:val="Odstavekseznama"/>
        <w:numPr>
          <w:ilvl w:val="0"/>
          <w:numId w:val="8"/>
        </w:numPr>
        <w:rPr>
          <w:color w:val="0000FF" w:themeColor="hyperlink"/>
          <w:u w:val="single"/>
        </w:rPr>
      </w:pPr>
      <w:hyperlink r:id="rId82" w:history="1">
        <w:r w:rsidRPr="003F7AD2">
          <w:rPr>
            <w:rStyle w:val="Hiperpovezava"/>
            <w:rFonts w:ascii="Arial" w:hAnsi="Arial" w:cs="Arial"/>
          </w:rPr>
          <w:t>Pravilnik o varnosti in zdravju pri uporabi delovne opreme</w:t>
        </w:r>
      </w:hyperlink>
      <w:r w:rsidRPr="003F7AD2">
        <w:rPr>
          <w:rStyle w:val="Hiperpovezava"/>
          <w:rFonts w:ascii="Arial" w:hAnsi="Arial" w:cs="Arial"/>
        </w:rPr>
        <w:t xml:space="preserve"> </w:t>
      </w:r>
    </w:p>
    <w:p w14:paraId="609C0980" w14:textId="0C4F3F11" w:rsidR="003D7FC6" w:rsidRPr="00E908FF" w:rsidRDefault="00B31048" w:rsidP="00E908FF">
      <w:pPr>
        <w:pStyle w:val="Odstavekseznama"/>
        <w:numPr>
          <w:ilvl w:val="0"/>
          <w:numId w:val="8"/>
        </w:numPr>
        <w:rPr>
          <w:rFonts w:ascii="Arial" w:hAnsi="Arial" w:cs="Arial"/>
        </w:rPr>
      </w:pPr>
      <w:hyperlink r:id="rId83" w:history="1">
        <w:r w:rsidRPr="00B31048">
          <w:rPr>
            <w:rStyle w:val="Hiperpovezava"/>
            <w:rFonts w:ascii="Arial" w:hAnsi="Arial" w:cs="Arial"/>
          </w:rPr>
          <w:t>Pravilnik o varovanju zdravja pri delu otrok, mladostnikov in mladih oseb</w:t>
        </w:r>
      </w:hyperlink>
    </w:p>
    <w:p w14:paraId="25EB1D70" w14:textId="001C586F" w:rsidR="003E68F0" w:rsidRPr="003F7AD2" w:rsidRDefault="000B1A75" w:rsidP="003F7AD2">
      <w:pPr>
        <w:pStyle w:val="Odstavekseznama"/>
        <w:numPr>
          <w:ilvl w:val="0"/>
          <w:numId w:val="8"/>
        </w:numPr>
        <w:rPr>
          <w:rFonts w:ascii="Arial" w:hAnsi="Arial" w:cs="Arial"/>
        </w:rPr>
      </w:pPr>
      <w:hyperlink r:id="rId84" w:history="1">
        <w:r w:rsidRPr="003F7AD2">
          <w:rPr>
            <w:rStyle w:val="Hiperpovezava"/>
            <w:rFonts w:ascii="Arial" w:hAnsi="Arial" w:cs="Arial"/>
          </w:rPr>
          <w:t>Zakon o omejevanju uporabe tobačnih izdelkov (ZOUTI)</w:t>
        </w:r>
      </w:hyperlink>
    </w:p>
    <w:p w14:paraId="0C9D1738" w14:textId="77777777" w:rsidR="0005294F" w:rsidRPr="003F7AD2" w:rsidRDefault="0005294F" w:rsidP="003F7AD2">
      <w:pPr>
        <w:pStyle w:val="Odstavekseznama"/>
        <w:jc w:val="both"/>
        <w:rPr>
          <w:rFonts w:ascii="Arial" w:hAnsi="Arial" w:cs="Arial"/>
        </w:rPr>
      </w:pPr>
    </w:p>
    <w:p w14:paraId="47D51CC4" w14:textId="29AA8719" w:rsidR="003E68F0" w:rsidRPr="00B22E1F" w:rsidRDefault="00626CFC" w:rsidP="003F7AD2">
      <w:pPr>
        <w:pStyle w:val="Odstavekseznama"/>
        <w:numPr>
          <w:ilvl w:val="0"/>
          <w:numId w:val="8"/>
        </w:numPr>
        <w:rPr>
          <w:rFonts w:ascii="Arial" w:hAnsi="Arial" w:cs="Arial"/>
        </w:rPr>
      </w:pPr>
      <w:hyperlink r:id="rId85" w:history="1">
        <w:r w:rsidRPr="00626CFC">
          <w:rPr>
            <w:rStyle w:val="Hiperpovezava"/>
            <w:rFonts w:ascii="Arial" w:hAnsi="Arial" w:cs="Arial"/>
          </w:rPr>
          <w:t>Aktivna politika zaposlovanja</w:t>
        </w:r>
      </w:hyperlink>
    </w:p>
    <w:p w14:paraId="55BD6531" w14:textId="77777777" w:rsidR="003E68F0" w:rsidRPr="00B22E1F" w:rsidRDefault="003E68F0" w:rsidP="003E68F0">
      <w:pPr>
        <w:pStyle w:val="Odstavekseznama"/>
        <w:rPr>
          <w:rFonts w:ascii="Arial" w:hAnsi="Arial" w:cs="Arial"/>
        </w:rPr>
      </w:pPr>
    </w:p>
    <w:p w14:paraId="5DDFE868" w14:textId="56AF23A2" w:rsidR="00FE3CAA" w:rsidRPr="003F7AD2" w:rsidRDefault="00E62DE5" w:rsidP="004705C8">
      <w:pPr>
        <w:pStyle w:val="Odstavekseznama"/>
        <w:numPr>
          <w:ilvl w:val="0"/>
          <w:numId w:val="8"/>
        </w:numPr>
        <w:jc w:val="both"/>
        <w:rPr>
          <w:rStyle w:val="Hiperpovezava"/>
        </w:rPr>
      </w:pPr>
      <w:hyperlink r:id="rId86" w:history="1">
        <w:r w:rsidRPr="003F7AD2">
          <w:rPr>
            <w:rStyle w:val="Hiperpovezava"/>
            <w:rFonts w:ascii="Arial" w:hAnsi="Arial" w:cs="Arial"/>
          </w:rPr>
          <w:t>Zakon o splošnem upravnem postopku (ZUP-NPB11)</w:t>
        </w:r>
      </w:hyperlink>
    </w:p>
    <w:p w14:paraId="5B3712AD" w14:textId="41B6691F" w:rsidR="002455BD" w:rsidRPr="00B22E1F" w:rsidRDefault="002455BD" w:rsidP="003F7AD2">
      <w:pPr>
        <w:rPr>
          <w:rFonts w:ascii="Arial" w:hAnsi="Arial" w:cs="Arial"/>
        </w:rPr>
      </w:pPr>
      <w:hyperlink w:history="1"/>
    </w:p>
    <w:p w14:paraId="6AD468D0" w14:textId="5AB88F25" w:rsidR="002455BD" w:rsidRPr="00B22E1F" w:rsidRDefault="000C0147" w:rsidP="003F7AD2">
      <w:pPr>
        <w:pStyle w:val="Odstavekseznama"/>
        <w:numPr>
          <w:ilvl w:val="0"/>
          <w:numId w:val="8"/>
        </w:numPr>
        <w:spacing w:after="0" w:line="240" w:lineRule="auto"/>
        <w:rPr>
          <w:rFonts w:ascii="Arial" w:hAnsi="Arial" w:cs="Arial"/>
        </w:rPr>
      </w:pPr>
      <w:hyperlink r:id="rId87" w:history="1">
        <w:r w:rsidRPr="003F7AD2">
          <w:rPr>
            <w:rStyle w:val="Hiperpovezava"/>
            <w:rFonts w:ascii="Arial" w:hAnsi="Arial" w:cs="Arial"/>
          </w:rPr>
          <w:t>Zakon o varnosti in zdravju pri delu (ZVZD-1)</w:t>
        </w:r>
      </w:hyperlink>
    </w:p>
    <w:p w14:paraId="71C5D7F7" w14:textId="77777777" w:rsidR="002455BD" w:rsidRPr="00B22E1F" w:rsidRDefault="002455BD" w:rsidP="002455BD">
      <w:pPr>
        <w:pStyle w:val="Odstavekseznama"/>
        <w:rPr>
          <w:rFonts w:ascii="Arial" w:hAnsi="Arial" w:cs="Arial"/>
        </w:rPr>
      </w:pPr>
    </w:p>
    <w:p w14:paraId="4DFB07DB" w14:textId="21E787D1" w:rsidR="002455BD" w:rsidRPr="00B22E1F" w:rsidRDefault="00C30011" w:rsidP="003F7AD2">
      <w:pPr>
        <w:pStyle w:val="Odstavekseznama"/>
        <w:numPr>
          <w:ilvl w:val="0"/>
          <w:numId w:val="8"/>
        </w:numPr>
        <w:spacing w:after="0" w:line="240" w:lineRule="auto"/>
        <w:rPr>
          <w:rFonts w:ascii="Arial" w:hAnsi="Arial" w:cs="Arial"/>
        </w:rPr>
      </w:pPr>
      <w:hyperlink r:id="rId88" w:history="1">
        <w:r w:rsidRPr="00C30011">
          <w:rPr>
            <w:rStyle w:val="Hiperpovezava"/>
            <w:rFonts w:ascii="Arial" w:hAnsi="Arial" w:cs="Arial"/>
          </w:rPr>
          <w:t>Zakon o socialnem varstvu (ZSV)</w:t>
        </w:r>
      </w:hyperlink>
    </w:p>
    <w:p w14:paraId="32693068" w14:textId="77777777" w:rsidR="003B41B5" w:rsidRPr="00B22E1F" w:rsidRDefault="003B41B5" w:rsidP="003B41B5">
      <w:pPr>
        <w:pStyle w:val="Odstavekseznama"/>
        <w:rPr>
          <w:rFonts w:ascii="Arial" w:hAnsi="Arial" w:cs="Arial"/>
        </w:rPr>
      </w:pPr>
    </w:p>
    <w:p w14:paraId="35B279B5" w14:textId="77777777" w:rsidR="003B41B5" w:rsidRPr="00B22E1F" w:rsidRDefault="003B41B5" w:rsidP="003B41B5">
      <w:pPr>
        <w:spacing w:after="0" w:line="240" w:lineRule="auto"/>
        <w:jc w:val="both"/>
        <w:rPr>
          <w:rFonts w:ascii="Arial" w:hAnsi="Arial" w:cs="Arial"/>
        </w:rPr>
      </w:pPr>
    </w:p>
    <w:p w14:paraId="1AF3EB60" w14:textId="3AE1E436" w:rsidR="003B41B5" w:rsidRPr="00B22E1F" w:rsidRDefault="00EC1268" w:rsidP="004705C8">
      <w:pPr>
        <w:pStyle w:val="Odstavekseznama"/>
        <w:numPr>
          <w:ilvl w:val="0"/>
          <w:numId w:val="8"/>
        </w:numPr>
        <w:spacing w:after="0" w:line="240" w:lineRule="auto"/>
        <w:jc w:val="both"/>
        <w:rPr>
          <w:rFonts w:ascii="Arial" w:hAnsi="Arial" w:cs="Arial"/>
        </w:rPr>
      </w:pPr>
      <w:hyperlink r:id="rId89" w:history="1">
        <w:r w:rsidRPr="00EC1268">
          <w:rPr>
            <w:rStyle w:val="Hiperpovezava"/>
            <w:rFonts w:ascii="Arial" w:hAnsi="Arial" w:cs="Arial"/>
          </w:rPr>
          <w:t>Kajenje in tobak</w:t>
        </w:r>
      </w:hyperlink>
    </w:p>
    <w:p w14:paraId="1A997474" w14:textId="77777777" w:rsidR="003B41B5" w:rsidRPr="00B22E1F" w:rsidRDefault="003B41B5" w:rsidP="003B41B5">
      <w:pPr>
        <w:pStyle w:val="Odstavekseznama"/>
        <w:rPr>
          <w:rFonts w:ascii="Arial" w:hAnsi="Arial" w:cs="Arial"/>
        </w:rPr>
      </w:pPr>
    </w:p>
    <w:p w14:paraId="0C1550EC" w14:textId="17F6502F" w:rsidR="003B41B5" w:rsidRPr="00B22E1F" w:rsidRDefault="00856941" w:rsidP="004705C8">
      <w:pPr>
        <w:pStyle w:val="Odstavekseznama"/>
        <w:numPr>
          <w:ilvl w:val="0"/>
          <w:numId w:val="8"/>
        </w:numPr>
        <w:spacing w:after="0" w:line="240" w:lineRule="auto"/>
        <w:jc w:val="both"/>
        <w:rPr>
          <w:rFonts w:ascii="Arial" w:hAnsi="Arial" w:cs="Arial"/>
        </w:rPr>
      </w:pPr>
      <w:hyperlink r:id="rId90" w:history="1">
        <w:r w:rsidRPr="00856941">
          <w:rPr>
            <w:rStyle w:val="Hiperpovezava"/>
            <w:rFonts w:ascii="Arial" w:hAnsi="Arial" w:cs="Arial"/>
          </w:rPr>
          <w:t>Alkohol</w:t>
        </w:r>
      </w:hyperlink>
    </w:p>
    <w:p w14:paraId="28CE2BDA" w14:textId="77777777" w:rsidR="003B41B5" w:rsidRPr="00B22E1F" w:rsidRDefault="003B41B5" w:rsidP="003B41B5">
      <w:pPr>
        <w:pStyle w:val="Odstavekseznama"/>
        <w:rPr>
          <w:rFonts w:ascii="Arial" w:hAnsi="Arial" w:cs="Arial"/>
        </w:rPr>
      </w:pPr>
    </w:p>
    <w:p w14:paraId="087513EE" w14:textId="08302E23" w:rsidR="003B41B5" w:rsidRPr="00B22E1F" w:rsidRDefault="003B41B5" w:rsidP="004705C8">
      <w:pPr>
        <w:pStyle w:val="Odstavekseznama"/>
        <w:numPr>
          <w:ilvl w:val="0"/>
          <w:numId w:val="8"/>
        </w:numPr>
        <w:spacing w:after="120" w:line="480" w:lineRule="auto"/>
        <w:jc w:val="both"/>
        <w:rPr>
          <w:rFonts w:ascii="Arial" w:hAnsi="Arial" w:cs="Arial"/>
        </w:rPr>
      </w:pPr>
      <w:hyperlink r:id="rId91" w:history="1">
        <w:r w:rsidRPr="00024FB2">
          <w:rPr>
            <w:rStyle w:val="Hiperpovezava"/>
            <w:rFonts w:ascii="Arial" w:hAnsi="Arial" w:cs="Arial"/>
          </w:rPr>
          <w:t>Navodilo za opravljanje preventivnih zdravstvenih pregledov delavcev</w:t>
        </w:r>
      </w:hyperlink>
    </w:p>
    <w:p w14:paraId="0E8A3AC0" w14:textId="6C82B786" w:rsidR="003B41B5" w:rsidRPr="00B22E1F" w:rsidRDefault="003B41B5" w:rsidP="004705C8">
      <w:pPr>
        <w:pStyle w:val="Odstavekseznama"/>
        <w:numPr>
          <w:ilvl w:val="0"/>
          <w:numId w:val="8"/>
        </w:numPr>
        <w:spacing w:after="0" w:line="240" w:lineRule="auto"/>
        <w:jc w:val="both"/>
        <w:rPr>
          <w:rFonts w:ascii="Arial" w:hAnsi="Arial" w:cs="Arial"/>
        </w:rPr>
      </w:pPr>
      <w:hyperlink r:id="rId92" w:history="1">
        <w:r w:rsidRPr="00F57DFB">
          <w:rPr>
            <w:rStyle w:val="Hiperpovezava"/>
            <w:rFonts w:ascii="Arial" w:hAnsi="Arial" w:cs="Arial"/>
          </w:rPr>
          <w:t>Pravilnik o organizaciji, materialu in opremi za prvo pomoč na delovnem mestu</w:t>
        </w:r>
      </w:hyperlink>
    </w:p>
    <w:p w14:paraId="67FC8E72" w14:textId="77777777" w:rsidR="003B41B5" w:rsidRPr="00B22E1F" w:rsidRDefault="003B41B5" w:rsidP="003B41B5">
      <w:pPr>
        <w:spacing w:after="0" w:line="240" w:lineRule="auto"/>
        <w:jc w:val="both"/>
        <w:rPr>
          <w:rFonts w:ascii="Arial" w:hAnsi="Arial" w:cs="Arial"/>
        </w:rPr>
      </w:pPr>
    </w:p>
    <w:p w14:paraId="5EF19C2E" w14:textId="46B7CB67" w:rsidR="003B41B5" w:rsidRPr="00B22E1F" w:rsidRDefault="003B41B5" w:rsidP="004705C8">
      <w:pPr>
        <w:pStyle w:val="Odstavekseznama"/>
        <w:numPr>
          <w:ilvl w:val="0"/>
          <w:numId w:val="8"/>
        </w:numPr>
        <w:spacing w:after="120" w:line="480" w:lineRule="auto"/>
        <w:jc w:val="both"/>
        <w:rPr>
          <w:rFonts w:ascii="Arial" w:hAnsi="Arial" w:cs="Arial"/>
        </w:rPr>
      </w:pPr>
      <w:hyperlink r:id="rId93" w:history="1">
        <w:r w:rsidRPr="00F57DFB">
          <w:rPr>
            <w:rStyle w:val="Hiperpovezava"/>
            <w:rFonts w:ascii="Arial" w:hAnsi="Arial" w:cs="Arial"/>
          </w:rPr>
          <w:t>Pravilnik o dovoljenjih za opravljanje strokovnih nalog na področju varnosti pri delu</w:t>
        </w:r>
      </w:hyperlink>
    </w:p>
    <w:p w14:paraId="760178B5" w14:textId="5F6EE926" w:rsidR="003B41B5" w:rsidRPr="00B22E1F" w:rsidRDefault="003B41B5" w:rsidP="003F7AD2">
      <w:pPr>
        <w:pStyle w:val="Odstavekseznama"/>
        <w:numPr>
          <w:ilvl w:val="0"/>
          <w:numId w:val="8"/>
        </w:numPr>
        <w:spacing w:after="0" w:line="480" w:lineRule="auto"/>
        <w:jc w:val="both"/>
        <w:rPr>
          <w:rFonts w:ascii="Arial" w:hAnsi="Arial" w:cs="Arial"/>
        </w:rPr>
      </w:pPr>
      <w:hyperlink r:id="rId94" w:history="1">
        <w:r w:rsidRPr="00664CE3">
          <w:rPr>
            <w:rStyle w:val="Hiperpovezava"/>
            <w:rFonts w:ascii="Arial" w:hAnsi="Arial" w:cs="Arial"/>
          </w:rPr>
          <w:t>Pravilnik o stalnem strokovnem izpopolnjevanju in usposabljanju na področju varnosti</w:t>
        </w:r>
        <w:r w:rsidR="00664CE3" w:rsidRPr="00664CE3">
          <w:rPr>
            <w:rStyle w:val="Hiperpovezava"/>
            <w:rFonts w:ascii="Arial" w:hAnsi="Arial" w:cs="Arial"/>
          </w:rPr>
          <w:t xml:space="preserve"> </w:t>
        </w:r>
        <w:r w:rsidRPr="00664CE3">
          <w:rPr>
            <w:rStyle w:val="Hiperpovezava"/>
            <w:rFonts w:ascii="Arial" w:hAnsi="Arial" w:cs="Arial"/>
          </w:rPr>
          <w:t>in zdravja pri delu</w:t>
        </w:r>
      </w:hyperlink>
    </w:p>
    <w:p w14:paraId="3180BC74" w14:textId="74CC203B" w:rsidR="003B41B5" w:rsidRPr="00B22E1F" w:rsidRDefault="003B41B5" w:rsidP="004705C8">
      <w:pPr>
        <w:pStyle w:val="Odstavekseznama"/>
        <w:numPr>
          <w:ilvl w:val="0"/>
          <w:numId w:val="8"/>
        </w:numPr>
        <w:spacing w:after="0" w:line="240" w:lineRule="auto"/>
        <w:jc w:val="both"/>
        <w:rPr>
          <w:rFonts w:ascii="Arial" w:hAnsi="Arial" w:cs="Arial"/>
        </w:rPr>
      </w:pPr>
      <w:hyperlink r:id="rId95" w:history="1">
        <w:r w:rsidRPr="00864AB3">
          <w:rPr>
            <w:rStyle w:val="Hiperpovezava"/>
            <w:rFonts w:ascii="Arial" w:hAnsi="Arial" w:cs="Arial"/>
          </w:rPr>
          <w:t>Pravilnik o pogojih, ki jih mora izpolnjevati strokovni delavec za varnost pri delu</w:t>
        </w:r>
      </w:hyperlink>
      <w:r w:rsidRPr="00B22E1F">
        <w:rPr>
          <w:rFonts w:ascii="Arial" w:hAnsi="Arial" w:cs="Arial"/>
        </w:rPr>
        <w:t xml:space="preserve">  </w:t>
      </w:r>
    </w:p>
    <w:p w14:paraId="32CA7BFE" w14:textId="77777777" w:rsidR="003B41B5" w:rsidRPr="00B22E1F" w:rsidRDefault="003B41B5" w:rsidP="003B41B5">
      <w:pPr>
        <w:pStyle w:val="Odstavekseznama"/>
        <w:spacing w:after="120" w:line="480" w:lineRule="auto"/>
        <w:jc w:val="both"/>
        <w:rPr>
          <w:rFonts w:ascii="Arial" w:hAnsi="Arial" w:cs="Arial"/>
        </w:rPr>
      </w:pPr>
    </w:p>
    <w:p w14:paraId="1D038E8D" w14:textId="3393525F" w:rsidR="003B41B5" w:rsidRPr="00B22E1F" w:rsidRDefault="003B41B5" w:rsidP="004705C8">
      <w:pPr>
        <w:pStyle w:val="Odstavekseznama"/>
        <w:numPr>
          <w:ilvl w:val="0"/>
          <w:numId w:val="8"/>
        </w:numPr>
        <w:spacing w:after="120" w:line="480" w:lineRule="auto"/>
        <w:jc w:val="both"/>
        <w:rPr>
          <w:rFonts w:ascii="Arial" w:hAnsi="Arial" w:cs="Arial"/>
        </w:rPr>
      </w:pPr>
      <w:hyperlink r:id="rId96" w:history="1">
        <w:r w:rsidRPr="00864AB3">
          <w:rPr>
            <w:rStyle w:val="Hiperpovezava"/>
            <w:rFonts w:ascii="Arial" w:hAnsi="Arial" w:cs="Arial"/>
          </w:rPr>
          <w:t>Pravilnik o programu in načinu usposabljanja koordinatorjev za varnost in zdravje pri delu na začasnih in premičnih gradbiščih</w:t>
        </w:r>
      </w:hyperlink>
    </w:p>
    <w:p w14:paraId="2C807172" w14:textId="1904B5CA" w:rsidR="003B41B5" w:rsidRPr="00B22E1F" w:rsidRDefault="003B41B5" w:rsidP="004705C8">
      <w:pPr>
        <w:pStyle w:val="Odstavekseznama"/>
        <w:numPr>
          <w:ilvl w:val="0"/>
          <w:numId w:val="8"/>
        </w:numPr>
        <w:spacing w:after="120" w:line="480" w:lineRule="auto"/>
        <w:jc w:val="both"/>
        <w:rPr>
          <w:rFonts w:ascii="Arial" w:hAnsi="Arial" w:cs="Arial"/>
        </w:rPr>
      </w:pPr>
      <w:hyperlink r:id="rId97" w:history="1">
        <w:r w:rsidRPr="00117916">
          <w:rPr>
            <w:rStyle w:val="Hiperpovezava"/>
            <w:rFonts w:ascii="Arial" w:hAnsi="Arial" w:cs="Arial"/>
          </w:rPr>
          <w:t>Pravilnik o opravljanju strokovnega izpita iz varnosti in zdravja pri delu</w:t>
        </w:r>
      </w:hyperlink>
    </w:p>
    <w:p w14:paraId="568CDB0F" w14:textId="5FBB1B55" w:rsidR="003B41B5" w:rsidRPr="00B22E1F" w:rsidRDefault="003B41B5" w:rsidP="004705C8">
      <w:pPr>
        <w:pStyle w:val="Odstavekseznama"/>
        <w:numPr>
          <w:ilvl w:val="0"/>
          <w:numId w:val="8"/>
        </w:numPr>
        <w:spacing w:after="120" w:line="480" w:lineRule="auto"/>
        <w:jc w:val="both"/>
        <w:rPr>
          <w:rFonts w:ascii="Arial" w:hAnsi="Arial" w:cs="Arial"/>
        </w:rPr>
      </w:pPr>
      <w:hyperlink r:id="rId98" w:history="1">
        <w:r w:rsidRPr="00311B75">
          <w:rPr>
            <w:rStyle w:val="Hiperpovezava"/>
            <w:rFonts w:ascii="Arial" w:hAnsi="Arial" w:cs="Arial"/>
          </w:rPr>
          <w:t>Pravilnik o varstvu pri delu pred nevarnostjo električnega toka</w:t>
        </w:r>
      </w:hyperlink>
    </w:p>
    <w:p w14:paraId="74BCB493" w14:textId="3CF33AFC" w:rsidR="003B41B5" w:rsidRPr="00B22E1F" w:rsidRDefault="003B41B5" w:rsidP="004705C8">
      <w:pPr>
        <w:pStyle w:val="Odstavekseznama"/>
        <w:numPr>
          <w:ilvl w:val="0"/>
          <w:numId w:val="8"/>
        </w:numPr>
        <w:spacing w:after="120" w:line="480" w:lineRule="auto"/>
        <w:jc w:val="both"/>
        <w:rPr>
          <w:rFonts w:ascii="Arial" w:hAnsi="Arial" w:cs="Arial"/>
        </w:rPr>
      </w:pPr>
      <w:hyperlink r:id="rId99" w:history="1">
        <w:r w:rsidRPr="0003123B">
          <w:rPr>
            <w:rStyle w:val="Hiperpovezava"/>
            <w:rFonts w:ascii="Arial" w:hAnsi="Arial" w:cs="Arial"/>
          </w:rPr>
          <w:t>Pravilnik o zahtevah za nizkonapetostne električne inštalacije v stavbah</w:t>
        </w:r>
      </w:hyperlink>
    </w:p>
    <w:p w14:paraId="06685B59" w14:textId="69F8678B" w:rsidR="003B41B5" w:rsidRPr="00B22E1F" w:rsidRDefault="003B41B5" w:rsidP="004705C8">
      <w:pPr>
        <w:pStyle w:val="Odstavekseznama"/>
        <w:numPr>
          <w:ilvl w:val="0"/>
          <w:numId w:val="8"/>
        </w:numPr>
        <w:spacing w:after="120" w:line="480" w:lineRule="auto"/>
        <w:jc w:val="both"/>
        <w:rPr>
          <w:rFonts w:ascii="Arial" w:hAnsi="Arial" w:cs="Arial"/>
        </w:rPr>
      </w:pPr>
      <w:hyperlink r:id="rId100" w:history="1">
        <w:r w:rsidRPr="0003123B">
          <w:rPr>
            <w:rStyle w:val="Hiperpovezava"/>
            <w:rFonts w:ascii="Arial" w:hAnsi="Arial" w:cs="Arial"/>
          </w:rPr>
          <w:t>Pravilnik o zaščiti stavb pred delovanjem strele</w:t>
        </w:r>
      </w:hyperlink>
    </w:p>
    <w:p w14:paraId="6C852731" w14:textId="5A2AA9C4" w:rsidR="003B41B5" w:rsidRDefault="003B41B5" w:rsidP="004705C8">
      <w:pPr>
        <w:pStyle w:val="Odstavekseznama"/>
        <w:numPr>
          <w:ilvl w:val="0"/>
          <w:numId w:val="8"/>
        </w:numPr>
        <w:spacing w:after="120" w:line="480" w:lineRule="auto"/>
        <w:jc w:val="both"/>
        <w:rPr>
          <w:rFonts w:ascii="Arial" w:hAnsi="Arial" w:cs="Arial"/>
        </w:rPr>
      </w:pPr>
      <w:hyperlink r:id="rId101" w:history="1">
        <w:r w:rsidRPr="0003123B">
          <w:rPr>
            <w:rStyle w:val="Hiperpovezava"/>
            <w:rFonts w:ascii="Arial" w:hAnsi="Arial" w:cs="Arial"/>
          </w:rPr>
          <w:t>Pravilnik o strokovnem usposabljanju in preizkusu znanja za upravljavca energetskih naprav</w:t>
        </w:r>
      </w:hyperlink>
    </w:p>
    <w:p w14:paraId="784C5FFB" w14:textId="1AA42612" w:rsidR="0079590D" w:rsidRPr="00CB3912" w:rsidRDefault="0079590D" w:rsidP="004705C8">
      <w:pPr>
        <w:pStyle w:val="Odstavekseznama"/>
        <w:numPr>
          <w:ilvl w:val="0"/>
          <w:numId w:val="8"/>
        </w:numPr>
        <w:spacing w:after="120" w:line="480" w:lineRule="auto"/>
        <w:jc w:val="both"/>
        <w:rPr>
          <w:rFonts w:ascii="Arial" w:hAnsi="Arial" w:cs="Arial"/>
        </w:rPr>
      </w:pPr>
      <w:hyperlink r:id="rId102" w:history="1">
        <w:r w:rsidRPr="00545F3F">
          <w:rPr>
            <w:rStyle w:val="Hiperpovezava"/>
            <w:rFonts w:ascii="Arial" w:hAnsi="Arial" w:cs="Arial"/>
          </w:rPr>
          <w:t>Pravilnik o prijavi nezgode in poškodbe pri delu</w:t>
        </w:r>
      </w:hyperlink>
      <w:r>
        <w:rPr>
          <w:rFonts w:ascii="Arial" w:hAnsi="Arial" w:cs="Arial"/>
        </w:rPr>
        <w:t xml:space="preserve"> </w:t>
      </w:r>
    </w:p>
    <w:p w14:paraId="4B3D760A" w14:textId="67D49020" w:rsidR="003B41B5" w:rsidRPr="00B22E1F" w:rsidRDefault="003B41B5" w:rsidP="004705C8">
      <w:pPr>
        <w:pStyle w:val="Odstavekseznama"/>
        <w:numPr>
          <w:ilvl w:val="0"/>
          <w:numId w:val="8"/>
        </w:numPr>
        <w:spacing w:after="120" w:line="480" w:lineRule="auto"/>
        <w:jc w:val="both"/>
        <w:rPr>
          <w:rFonts w:ascii="Arial" w:hAnsi="Arial" w:cs="Arial"/>
        </w:rPr>
      </w:pPr>
      <w:hyperlink r:id="rId103" w:history="1">
        <w:r w:rsidRPr="00866F98">
          <w:rPr>
            <w:rStyle w:val="Hiperpovezava"/>
            <w:rFonts w:ascii="Arial" w:hAnsi="Arial" w:cs="Arial"/>
          </w:rPr>
          <w:t>Pravilnik o prijavah na področju varnosti in zdravja pri delu</w:t>
        </w:r>
      </w:hyperlink>
    </w:p>
    <w:p w14:paraId="0FE64590" w14:textId="28D744FC" w:rsidR="003B41B5" w:rsidRPr="00B22E1F" w:rsidRDefault="003B41B5" w:rsidP="004705C8">
      <w:pPr>
        <w:pStyle w:val="Odstavekseznama"/>
        <w:numPr>
          <w:ilvl w:val="0"/>
          <w:numId w:val="8"/>
        </w:numPr>
        <w:spacing w:after="120" w:line="480" w:lineRule="auto"/>
        <w:jc w:val="both"/>
        <w:rPr>
          <w:rFonts w:ascii="Arial" w:hAnsi="Arial" w:cs="Arial"/>
        </w:rPr>
      </w:pPr>
      <w:hyperlink r:id="rId104" w:history="1">
        <w:r w:rsidRPr="004841E6">
          <w:rPr>
            <w:rStyle w:val="Hiperpovezava"/>
            <w:rFonts w:ascii="Arial" w:hAnsi="Arial" w:cs="Arial"/>
          </w:rPr>
          <w:t>Pravilnik o tlačni opremi</w:t>
        </w:r>
      </w:hyperlink>
    </w:p>
    <w:p w14:paraId="10075652" w14:textId="6C492762" w:rsidR="003B41B5" w:rsidRPr="00B22E1F" w:rsidRDefault="003B41B5" w:rsidP="004705C8">
      <w:pPr>
        <w:pStyle w:val="Odstavekseznama"/>
        <w:numPr>
          <w:ilvl w:val="0"/>
          <w:numId w:val="8"/>
        </w:numPr>
        <w:spacing w:after="120" w:line="480" w:lineRule="auto"/>
        <w:jc w:val="both"/>
        <w:rPr>
          <w:rFonts w:ascii="Arial" w:hAnsi="Arial" w:cs="Arial"/>
        </w:rPr>
      </w:pPr>
      <w:hyperlink r:id="rId105" w:history="1">
        <w:r w:rsidRPr="006E1ABF">
          <w:rPr>
            <w:rStyle w:val="Hiperpovezava"/>
            <w:rFonts w:ascii="Arial" w:hAnsi="Arial" w:cs="Arial"/>
          </w:rPr>
          <w:t>Pravilnik o enostavnih tlačnih posodah</w:t>
        </w:r>
      </w:hyperlink>
    </w:p>
    <w:p w14:paraId="04873354" w14:textId="1E02D78F" w:rsidR="003B41B5" w:rsidRPr="00B22E1F" w:rsidRDefault="003B41B5" w:rsidP="004705C8">
      <w:pPr>
        <w:pStyle w:val="Odstavekseznama"/>
        <w:numPr>
          <w:ilvl w:val="0"/>
          <w:numId w:val="8"/>
        </w:numPr>
        <w:spacing w:after="120" w:line="480" w:lineRule="auto"/>
        <w:jc w:val="both"/>
        <w:rPr>
          <w:rFonts w:ascii="Arial" w:hAnsi="Arial" w:cs="Arial"/>
        </w:rPr>
      </w:pPr>
      <w:hyperlink r:id="rId106" w:history="1">
        <w:r w:rsidRPr="006E1ABF">
          <w:rPr>
            <w:rStyle w:val="Hiperpovezava"/>
            <w:rFonts w:ascii="Arial" w:hAnsi="Arial" w:cs="Arial"/>
          </w:rPr>
          <w:t>Pravilnik o pregledovanju in preskušanju opreme pod tlakom</w:t>
        </w:r>
      </w:hyperlink>
      <w:r w:rsidRPr="00B22E1F">
        <w:rPr>
          <w:rFonts w:ascii="Arial" w:hAnsi="Arial" w:cs="Arial"/>
        </w:rPr>
        <w:t xml:space="preserve"> </w:t>
      </w:r>
    </w:p>
    <w:p w14:paraId="51C8BF15" w14:textId="13DD2DC4" w:rsidR="003B41B5" w:rsidRPr="00B22E1F" w:rsidRDefault="003B41B5" w:rsidP="004705C8">
      <w:pPr>
        <w:pStyle w:val="Odstavekseznama"/>
        <w:numPr>
          <w:ilvl w:val="0"/>
          <w:numId w:val="8"/>
        </w:numPr>
        <w:spacing w:after="120" w:line="480" w:lineRule="auto"/>
        <w:jc w:val="both"/>
        <w:rPr>
          <w:rFonts w:ascii="Arial" w:hAnsi="Arial" w:cs="Arial"/>
        </w:rPr>
      </w:pPr>
      <w:hyperlink r:id="rId107" w:history="1">
        <w:r w:rsidRPr="006E1ABF">
          <w:rPr>
            <w:rStyle w:val="Hiperpovezava"/>
            <w:rFonts w:ascii="Arial" w:hAnsi="Arial" w:cs="Arial"/>
          </w:rPr>
          <w:t>Pravilnik o varstvu pri nakladanju in razkladanju tovornih motornih vozil</w:t>
        </w:r>
      </w:hyperlink>
    </w:p>
    <w:p w14:paraId="1D5770DB" w14:textId="759552F9" w:rsidR="003B41B5" w:rsidRPr="00B22E1F" w:rsidRDefault="003B41B5" w:rsidP="004705C8">
      <w:pPr>
        <w:pStyle w:val="Odstavekseznama"/>
        <w:numPr>
          <w:ilvl w:val="0"/>
          <w:numId w:val="8"/>
        </w:numPr>
        <w:spacing w:after="120" w:line="480" w:lineRule="auto"/>
        <w:jc w:val="both"/>
        <w:rPr>
          <w:rFonts w:ascii="Arial" w:hAnsi="Arial" w:cs="Arial"/>
        </w:rPr>
      </w:pPr>
      <w:hyperlink r:id="rId108" w:history="1">
        <w:r w:rsidRPr="006E1ABF">
          <w:rPr>
            <w:rStyle w:val="Hiperpovezava"/>
            <w:rFonts w:ascii="Arial" w:hAnsi="Arial" w:cs="Arial"/>
          </w:rPr>
          <w:t>Pravilnik o varnosti in zdravju pri delu na ribiških ladjah</w:t>
        </w:r>
      </w:hyperlink>
      <w:r w:rsidRPr="00B22E1F">
        <w:rPr>
          <w:rFonts w:ascii="Arial" w:hAnsi="Arial" w:cs="Arial"/>
        </w:rPr>
        <w:t xml:space="preserve">  </w:t>
      </w:r>
    </w:p>
    <w:p w14:paraId="3E914E6F" w14:textId="0887506B" w:rsidR="003B41B5" w:rsidRPr="00B22E1F" w:rsidRDefault="003B41B5" w:rsidP="004705C8">
      <w:pPr>
        <w:pStyle w:val="Odstavekseznama"/>
        <w:numPr>
          <w:ilvl w:val="0"/>
          <w:numId w:val="8"/>
        </w:numPr>
        <w:spacing w:after="120" w:line="480" w:lineRule="auto"/>
        <w:jc w:val="both"/>
        <w:rPr>
          <w:rFonts w:ascii="Arial" w:hAnsi="Arial" w:cs="Arial"/>
        </w:rPr>
      </w:pPr>
      <w:hyperlink r:id="rId109" w:history="1">
        <w:r w:rsidRPr="006E1ABF">
          <w:rPr>
            <w:rStyle w:val="Hiperpovezava"/>
            <w:rFonts w:ascii="Arial" w:hAnsi="Arial" w:cs="Arial"/>
          </w:rPr>
          <w:t>Pravilnik o minimalnih zahtevah pri zagotavljanju medicinske oskrbe posadke na ladjah</w:t>
        </w:r>
      </w:hyperlink>
    </w:p>
    <w:p w14:paraId="677AE019" w14:textId="5C32F26E" w:rsidR="003B41B5" w:rsidRPr="00B22E1F" w:rsidRDefault="003B41B5" w:rsidP="004705C8">
      <w:pPr>
        <w:pStyle w:val="Odstavekseznama"/>
        <w:numPr>
          <w:ilvl w:val="0"/>
          <w:numId w:val="8"/>
        </w:numPr>
        <w:spacing w:after="120" w:line="480" w:lineRule="auto"/>
        <w:jc w:val="both"/>
        <w:rPr>
          <w:rFonts w:ascii="Arial" w:hAnsi="Arial" w:cs="Arial"/>
        </w:rPr>
      </w:pPr>
      <w:hyperlink r:id="rId110" w:history="1">
        <w:r w:rsidRPr="006E1ABF">
          <w:rPr>
            <w:rStyle w:val="Hiperpovezava"/>
            <w:rFonts w:ascii="Arial" w:hAnsi="Arial" w:cs="Arial"/>
          </w:rPr>
          <w:t>Pravilnik o varstvu pri delu v gozdarstvu</w:t>
        </w:r>
      </w:hyperlink>
    </w:p>
    <w:p w14:paraId="15D9714A" w14:textId="6F11CDC2" w:rsidR="00227CC2" w:rsidRPr="00B22E1F" w:rsidRDefault="00227CC2" w:rsidP="004705C8">
      <w:pPr>
        <w:pStyle w:val="Odstavekseznama"/>
        <w:numPr>
          <w:ilvl w:val="0"/>
          <w:numId w:val="8"/>
        </w:numPr>
        <w:spacing w:after="120" w:line="480" w:lineRule="auto"/>
        <w:jc w:val="both"/>
        <w:rPr>
          <w:rFonts w:ascii="Arial" w:hAnsi="Arial" w:cs="Arial"/>
        </w:rPr>
      </w:pPr>
      <w:hyperlink r:id="rId111" w:history="1">
        <w:r w:rsidRPr="006E1ABF">
          <w:rPr>
            <w:rStyle w:val="Hiperpovezava"/>
            <w:rFonts w:ascii="Arial" w:hAnsi="Arial" w:cs="Arial"/>
          </w:rPr>
          <w:t xml:space="preserve">Pravilnik o </w:t>
        </w:r>
        <w:r w:rsidR="003E2465" w:rsidRPr="006E1ABF">
          <w:rPr>
            <w:rStyle w:val="Hiperpovezava"/>
            <w:rFonts w:ascii="Arial" w:hAnsi="Arial" w:cs="Arial"/>
          </w:rPr>
          <w:t xml:space="preserve">varnosti </w:t>
        </w:r>
        <w:r w:rsidRPr="006E1ABF">
          <w:rPr>
            <w:rStyle w:val="Hiperpovezava"/>
            <w:rFonts w:ascii="Arial" w:hAnsi="Arial" w:cs="Arial"/>
          </w:rPr>
          <w:t>dvigal</w:t>
        </w:r>
      </w:hyperlink>
    </w:p>
    <w:p w14:paraId="6FF40EDF" w14:textId="77777777" w:rsidR="003B41B5" w:rsidRPr="00B22E1F" w:rsidRDefault="003B41B5" w:rsidP="003B41B5">
      <w:pPr>
        <w:spacing w:after="120" w:line="480" w:lineRule="auto"/>
        <w:ind w:left="360"/>
        <w:jc w:val="both"/>
        <w:rPr>
          <w:rFonts w:ascii="Arial" w:hAnsi="Arial" w:cs="Arial"/>
          <w:sz w:val="20"/>
          <w:szCs w:val="20"/>
        </w:rPr>
      </w:pPr>
    </w:p>
    <w:p w14:paraId="00EB8185" w14:textId="77777777" w:rsidR="003B41B5" w:rsidRPr="00B22E1F" w:rsidRDefault="003B41B5" w:rsidP="003B41B5">
      <w:pPr>
        <w:spacing w:after="0" w:line="240" w:lineRule="auto"/>
        <w:jc w:val="both"/>
        <w:rPr>
          <w:rFonts w:ascii="Arial" w:hAnsi="Arial" w:cs="Arial"/>
        </w:rPr>
      </w:pPr>
    </w:p>
    <w:p w14:paraId="65D46C35" w14:textId="77777777" w:rsidR="00201E54" w:rsidRPr="00B22E1F" w:rsidRDefault="00201E54" w:rsidP="001F1AB5">
      <w:pPr>
        <w:spacing w:after="120" w:line="480" w:lineRule="auto"/>
        <w:jc w:val="both"/>
        <w:rPr>
          <w:rFonts w:ascii="Arial" w:hAnsi="Arial" w:cs="Arial"/>
          <w:sz w:val="20"/>
          <w:szCs w:val="20"/>
        </w:rPr>
      </w:pPr>
    </w:p>
    <w:p w14:paraId="2148237E" w14:textId="77777777" w:rsidR="003B41B5" w:rsidRPr="00B22E1F" w:rsidRDefault="003B41B5">
      <w:pPr>
        <w:spacing w:after="120" w:line="480" w:lineRule="auto"/>
        <w:jc w:val="both"/>
        <w:rPr>
          <w:rFonts w:ascii="Arial" w:hAnsi="Arial" w:cs="Arial"/>
          <w:sz w:val="20"/>
          <w:szCs w:val="20"/>
        </w:rPr>
      </w:pPr>
    </w:p>
    <w:sectPr w:rsidR="003B41B5" w:rsidRPr="00B22E1F" w:rsidSect="00E713F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3C37B" w14:textId="77777777" w:rsidR="00A42F68" w:rsidRDefault="00A42F68" w:rsidP="00784ACF">
      <w:pPr>
        <w:spacing w:after="0" w:line="240" w:lineRule="auto"/>
      </w:pPr>
      <w:r>
        <w:separator/>
      </w:r>
    </w:p>
  </w:endnote>
  <w:endnote w:type="continuationSeparator" w:id="0">
    <w:p w14:paraId="08D34EA8" w14:textId="77777777" w:rsidR="00A42F68" w:rsidRDefault="00A42F68" w:rsidP="00784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7791"/>
      <w:docPartObj>
        <w:docPartGallery w:val="Page Numbers (Bottom of Page)"/>
        <w:docPartUnique/>
      </w:docPartObj>
    </w:sdtPr>
    <w:sdtEndPr/>
    <w:sdtContent>
      <w:p w14:paraId="4BCD11F5" w14:textId="77777777" w:rsidR="00B07128" w:rsidRDefault="00B07128">
        <w:pPr>
          <w:pStyle w:val="Noga"/>
          <w:jc w:val="center"/>
        </w:pPr>
        <w:r>
          <w:fldChar w:fldCharType="begin"/>
        </w:r>
        <w:r>
          <w:instrText>PAGE   \* MERGEFORMAT</w:instrText>
        </w:r>
        <w:r>
          <w:fldChar w:fldCharType="separate"/>
        </w:r>
        <w:r w:rsidR="002A704F">
          <w:rPr>
            <w:noProof/>
          </w:rPr>
          <w:t>10</w:t>
        </w:r>
        <w:r w:rsidR="002A704F">
          <w:rPr>
            <w:noProof/>
          </w:rPr>
          <w:t>5</w:t>
        </w:r>
        <w:r>
          <w:fldChar w:fldCharType="end"/>
        </w:r>
      </w:p>
    </w:sdtContent>
  </w:sdt>
  <w:p w14:paraId="1536B335" w14:textId="77777777" w:rsidR="00B07128" w:rsidRDefault="00B0712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96D7A" w14:textId="77777777" w:rsidR="00A42F68" w:rsidRDefault="00A42F68" w:rsidP="00784ACF">
      <w:pPr>
        <w:spacing w:after="0" w:line="240" w:lineRule="auto"/>
      </w:pPr>
      <w:r>
        <w:separator/>
      </w:r>
    </w:p>
  </w:footnote>
  <w:footnote w:type="continuationSeparator" w:id="0">
    <w:p w14:paraId="7696D00B" w14:textId="77777777" w:rsidR="00A42F68" w:rsidRDefault="00A42F68" w:rsidP="00784ACF">
      <w:pPr>
        <w:spacing w:after="0" w:line="240" w:lineRule="auto"/>
      </w:pPr>
      <w:r>
        <w:continuationSeparator/>
      </w:r>
    </w:p>
  </w:footnote>
  <w:footnote w:id="1">
    <w:p w14:paraId="4943341A" w14:textId="7C60B102" w:rsidR="00B07128" w:rsidRPr="00F94E7E" w:rsidRDefault="00B07128" w:rsidP="00FD59EB">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MOD ima 187 držav članic. Od drugih mednarodnih organizacij se razlikuje predvsem po tem, da pri odločanju v MOD enakovredno sodelujejo tako predstavniki vlad k</w:t>
      </w:r>
      <w:r>
        <w:rPr>
          <w:rFonts w:ascii="Arial" w:hAnsi="Arial" w:cs="Arial"/>
          <w:sz w:val="16"/>
          <w:szCs w:val="16"/>
        </w:rPr>
        <w:t>akor</w:t>
      </w:r>
      <w:r w:rsidRPr="00F94E7E">
        <w:rPr>
          <w:rFonts w:ascii="Arial" w:hAnsi="Arial" w:cs="Arial"/>
          <w:sz w:val="16"/>
          <w:szCs w:val="16"/>
        </w:rPr>
        <w:t xml:space="preserve"> tudi delodajalcev in delavcev.</w:t>
      </w:r>
    </w:p>
  </w:footnote>
  <w:footnote w:id="2">
    <w:p w14:paraId="32329D84" w14:textId="77777777" w:rsidR="00B07128" w:rsidRPr="00F94E7E" w:rsidRDefault="00B07128" w:rsidP="00FD59EB">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Slovenija je članica MOD postala leta 1992. Z Aktom o notifikaciji nasledstva glede konvencij UNESCO, mednarodnih večstranskih pogodb o zračnem prometu, konvencij mednarodne organizacije dela, konvencij mednarodne pomorske organizacije, carinskih konvencij in nekaterih drugih mednarodnih večstranskih pogodb (Uradni list RS – Mednarodne pogodbe, št. 15/92, 1/97in 17/15) je v svoj pravni red sprejela 66 konvencij. Danes Slovenijo pravno zavezuje 65 konvencij.</w:t>
      </w:r>
    </w:p>
  </w:footnote>
  <w:footnote w:id="3">
    <w:p w14:paraId="5AD1A326" w14:textId="7398CE6E" w:rsidR="00B07128" w:rsidRPr="00F94E7E" w:rsidRDefault="00B07128" w:rsidP="00FD59EB">
      <w:pPr>
        <w:spacing w:after="0" w:line="240" w:lineRule="auto"/>
        <w:jc w:val="both"/>
        <w:rPr>
          <w:rFonts w:ascii="Arial" w:hAnsi="Arial" w:cs="Arial"/>
        </w:rPr>
      </w:pPr>
      <w:r w:rsidRPr="00F94E7E">
        <w:rPr>
          <w:rStyle w:val="Sprotnaopomba-sklic"/>
          <w:rFonts w:ascii="Arial" w:hAnsi="Arial" w:cs="Arial"/>
          <w:sz w:val="16"/>
          <w:szCs w:val="16"/>
        </w:rPr>
        <w:footnoteRef/>
      </w:r>
      <w:r w:rsidRPr="00F94E7E">
        <w:rPr>
          <w:rFonts w:ascii="Arial" w:hAnsi="Arial" w:cs="Arial"/>
          <w:sz w:val="16"/>
          <w:szCs w:val="16"/>
        </w:rPr>
        <w:t xml:space="preserve"> Prioritetne konvencije MOD so konvencije, ki so pomembne za delovanje mednarodnih pravnih standardov in </w:t>
      </w:r>
      <w:r>
        <w:rPr>
          <w:rFonts w:ascii="Arial" w:hAnsi="Arial" w:cs="Arial"/>
          <w:sz w:val="16"/>
          <w:szCs w:val="16"/>
        </w:rPr>
        <w:t>glede</w:t>
      </w:r>
      <w:r w:rsidRPr="00F94E7E">
        <w:rPr>
          <w:rFonts w:ascii="Arial" w:hAnsi="Arial" w:cs="Arial"/>
          <w:sz w:val="16"/>
          <w:szCs w:val="16"/>
        </w:rPr>
        <w:t xml:space="preserve"> kateri</w:t>
      </w:r>
      <w:r>
        <w:rPr>
          <w:rFonts w:ascii="Arial" w:hAnsi="Arial" w:cs="Arial"/>
          <w:sz w:val="16"/>
          <w:szCs w:val="16"/>
        </w:rPr>
        <w:t>h</w:t>
      </w:r>
      <w:r w:rsidRPr="00F94E7E">
        <w:rPr>
          <w:rFonts w:ascii="Arial" w:hAnsi="Arial" w:cs="Arial"/>
          <w:sz w:val="16"/>
          <w:szCs w:val="16"/>
        </w:rPr>
        <w:t xml:space="preserve"> MOD spodbuja države članice, da jih ratificirajo. To so Konvencija št. 81 o inšpekciji dela v industriji in trgovini, Konvencija št. 122 o politiki zavarovanja, Konvencija št. 129 o inšpekciji dela v kmetijstvu, Konvencija št. 144 </w:t>
      </w:r>
      <w:r w:rsidRPr="00F94E7E">
        <w:rPr>
          <w:rStyle w:val="apple-converted-space"/>
          <w:rFonts w:ascii="Arial" w:hAnsi="Arial" w:cs="Arial"/>
          <w:sz w:val="16"/>
          <w:szCs w:val="16"/>
          <w:shd w:val="clear" w:color="auto" w:fill="FFFFFF"/>
        </w:rPr>
        <w:t xml:space="preserve">o </w:t>
      </w:r>
      <w:r w:rsidRPr="00F94E7E">
        <w:rPr>
          <w:rFonts w:ascii="Arial" w:hAnsi="Arial" w:cs="Arial"/>
          <w:sz w:val="16"/>
          <w:szCs w:val="16"/>
          <w:shd w:val="clear" w:color="auto" w:fill="FFFFFF"/>
        </w:rPr>
        <w:t>tristranskih posvetovanjih za spodbujanje izvajanja mednarodnih delovnih standardov.</w:t>
      </w:r>
    </w:p>
  </w:footnote>
  <w:footnote w:id="4">
    <w:p w14:paraId="376CCC9C" w14:textId="77777777" w:rsidR="00B07128" w:rsidRPr="00F94E7E" w:rsidRDefault="00B07128">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K</w:t>
      </w:r>
      <w:r w:rsidRPr="00F94E7E">
        <w:rPr>
          <w:rFonts w:ascii="Arial" w:hAnsi="Arial" w:cs="Arial"/>
          <w:sz w:val="16"/>
          <w:szCs w:val="16"/>
        </w:rPr>
        <w:t>rajše Direktiva 89/391/EGS (ang. Directive 89/391/EEC).</w:t>
      </w:r>
    </w:p>
  </w:footnote>
  <w:footnote w:id="5">
    <w:p w14:paraId="63F25469" w14:textId="77777777" w:rsidR="00B07128" w:rsidRPr="00F94E7E" w:rsidRDefault="00B07128">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Evropska okvirna direktiva o varnosti in zdravju pri delu.</w:t>
      </w:r>
    </w:p>
  </w:footnote>
  <w:footnote w:id="6">
    <w:p w14:paraId="10EDEB75" w14:textId="58C9C6C5" w:rsidR="00B07128" w:rsidRPr="00F94E7E" w:rsidRDefault="00B07128" w:rsidP="00767EC2">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Obveznost obveščanja in sodelovanja opredeljuje</w:t>
      </w:r>
      <w:r>
        <w:rPr>
          <w:rFonts w:ascii="Arial" w:hAnsi="Arial" w:cs="Arial"/>
          <w:sz w:val="16"/>
          <w:szCs w:val="16"/>
        </w:rPr>
        <w:t>jo</w:t>
      </w:r>
      <w:r w:rsidRPr="00F94E7E">
        <w:rPr>
          <w:rFonts w:ascii="Arial" w:hAnsi="Arial" w:cs="Arial"/>
          <w:sz w:val="16"/>
          <w:szCs w:val="16"/>
        </w:rPr>
        <w:t xml:space="preserve"> tudi Zakon o sodelovanju delavcev pri upravljanju, Direktiva 89/391/EEG in Konvencija MOD št. 155.</w:t>
      </w:r>
    </w:p>
  </w:footnote>
  <w:footnote w:id="7">
    <w:p w14:paraId="126EACD1" w14:textId="77777777" w:rsidR="00B07128" w:rsidRPr="00F94E7E" w:rsidRDefault="00B07128" w:rsidP="00767EC2">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G</w:t>
      </w:r>
      <w:r w:rsidRPr="00F94E7E">
        <w:rPr>
          <w:rFonts w:ascii="Arial" w:hAnsi="Arial" w:cs="Arial"/>
          <w:bCs/>
          <w:sz w:val="16"/>
          <w:szCs w:val="16"/>
        </w:rPr>
        <w:t>lej: poglavje 5.2.1. Zakon o delovnih razmerjih, Trpinčenje na delovnem mestu in ukrepi delodajalca.</w:t>
      </w:r>
    </w:p>
  </w:footnote>
  <w:footnote w:id="8">
    <w:p w14:paraId="31033842" w14:textId="209FE327" w:rsidR="00B07128" w:rsidRPr="00F94E7E" w:rsidRDefault="00B07128">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ZDR-1 uporablja izraz trpinčenje na delovnem mestu, zato ta izraz uporabljamo tudi v priročniku.</w:t>
      </w:r>
    </w:p>
  </w:footnote>
  <w:footnote w:id="9">
    <w:p w14:paraId="04D2FCEE" w14:textId="6B21809D" w:rsidR="00B07128" w:rsidRPr="00F94E7E" w:rsidRDefault="00B07128" w:rsidP="00165BD5">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Razlika med šikaniranjem in trpinčenjem na delovnem mestu: šikaniranje je institut kazenskega prava (197. člen KZ-1). Za storjeno kaznivo dejanje </w:t>
      </w:r>
      <w:r w:rsidRPr="00F94E7E">
        <w:rPr>
          <w:rFonts w:ascii="Arial" w:hAnsi="Arial" w:cs="Arial"/>
          <w:b/>
          <w:sz w:val="16"/>
          <w:szCs w:val="16"/>
        </w:rPr>
        <w:t>šikaniranja</w:t>
      </w:r>
      <w:r w:rsidRPr="00F94E7E">
        <w:rPr>
          <w:rFonts w:ascii="Arial" w:hAnsi="Arial" w:cs="Arial"/>
          <w:sz w:val="16"/>
          <w:szCs w:val="16"/>
        </w:rPr>
        <w:t xml:space="preserve"> odgovarja storilec, za kršitev pa je dovolj eno samo kaznivo ravnanje, ki zaposlenemu povzroči ponižanje in prestrašenost. </w:t>
      </w:r>
      <w:r w:rsidRPr="00F94E7E">
        <w:rPr>
          <w:rFonts w:ascii="Arial" w:hAnsi="Arial" w:cs="Arial"/>
          <w:b/>
          <w:sz w:val="16"/>
          <w:szCs w:val="16"/>
        </w:rPr>
        <w:t>Trpinčenje na delovnem mestu</w:t>
      </w:r>
      <w:r w:rsidRPr="00F94E7E">
        <w:rPr>
          <w:rFonts w:ascii="Arial" w:hAnsi="Arial" w:cs="Arial"/>
          <w:sz w:val="16"/>
          <w:szCs w:val="16"/>
        </w:rPr>
        <w:t xml:space="preserve"> pa je institut delovnega prava (7. člen ZDR-1), ki pomeni ponavljajoče se ali sistematično ravnanje ali vedenje</w:t>
      </w:r>
      <w:r>
        <w:rPr>
          <w:rFonts w:ascii="Arial" w:hAnsi="Arial" w:cs="Arial"/>
          <w:sz w:val="16"/>
          <w:szCs w:val="16"/>
        </w:rPr>
        <w:t xml:space="preserve">; </w:t>
      </w:r>
      <w:r w:rsidRPr="00F94E7E">
        <w:rPr>
          <w:rFonts w:ascii="Arial" w:hAnsi="Arial" w:cs="Arial"/>
          <w:sz w:val="16"/>
          <w:szCs w:val="16"/>
        </w:rPr>
        <w:t xml:space="preserve">v primeru kršenja te določbe </w:t>
      </w:r>
      <w:r>
        <w:rPr>
          <w:rFonts w:ascii="Arial" w:hAnsi="Arial" w:cs="Arial"/>
          <w:sz w:val="16"/>
          <w:szCs w:val="16"/>
        </w:rPr>
        <w:t xml:space="preserve">je </w:t>
      </w:r>
      <w:r w:rsidRPr="00F94E7E">
        <w:rPr>
          <w:rFonts w:ascii="Arial" w:hAnsi="Arial" w:cs="Arial"/>
          <w:sz w:val="16"/>
          <w:szCs w:val="16"/>
        </w:rPr>
        <w:t>za kršitev odgov</w:t>
      </w:r>
      <w:r>
        <w:rPr>
          <w:rFonts w:ascii="Arial" w:hAnsi="Arial" w:cs="Arial"/>
          <w:sz w:val="16"/>
          <w:szCs w:val="16"/>
        </w:rPr>
        <w:t>oren</w:t>
      </w:r>
      <w:r w:rsidRPr="00F94E7E">
        <w:rPr>
          <w:rFonts w:ascii="Arial" w:hAnsi="Arial" w:cs="Arial"/>
          <w:sz w:val="16"/>
          <w:szCs w:val="16"/>
        </w:rPr>
        <w:t xml:space="preserve"> delodajalec.</w:t>
      </w:r>
    </w:p>
    <w:p w14:paraId="2D3DEAC3" w14:textId="77777777" w:rsidR="00B07128" w:rsidRPr="00F94E7E" w:rsidRDefault="00B07128" w:rsidP="00165BD5">
      <w:pPr>
        <w:spacing w:after="0" w:line="240" w:lineRule="auto"/>
        <w:jc w:val="both"/>
        <w:rPr>
          <w:rFonts w:ascii="Arial" w:hAnsi="Arial" w:cs="Arial"/>
          <w:sz w:val="16"/>
          <w:szCs w:val="16"/>
        </w:rPr>
      </w:pPr>
    </w:p>
  </w:footnote>
  <w:footnote w:id="10">
    <w:p w14:paraId="3B640C70" w14:textId="5C923EDA" w:rsidR="00B07128" w:rsidRPr="00F94E7E" w:rsidRDefault="00B07128" w:rsidP="00165BD5">
      <w:pPr>
        <w:pStyle w:val="Sprotnaopomba-besedilo"/>
        <w:jc w:val="both"/>
        <w:rPr>
          <w:rFonts w:ascii="Arial" w:hAnsi="Arial" w:cs="Arial"/>
        </w:rPr>
      </w:pPr>
      <w:r w:rsidRPr="00F94E7E">
        <w:rPr>
          <w:rStyle w:val="Sprotnaopomba-sklic"/>
          <w:rFonts w:ascii="Arial" w:hAnsi="Arial" w:cs="Arial"/>
          <w:sz w:val="16"/>
          <w:szCs w:val="16"/>
        </w:rPr>
        <w:footnoteRef/>
      </w:r>
      <w:r w:rsidRPr="00F94E7E">
        <w:rPr>
          <w:rFonts w:ascii="Arial" w:hAnsi="Arial" w:cs="Arial"/>
          <w:sz w:val="16"/>
          <w:szCs w:val="16"/>
        </w:rPr>
        <w:t xml:space="preserve"> Zakonodajalec bo moral navedeno določbo ob prvi spremembi zakona črtati. Pravna podlaga določbe je namreč izhajala iz Konvencije MOD št. 45 o zaposlovanju žena pri podzemnih delih v rudnikih vseh kategorij, ki jo je RS nasledila z aktom o nasledstvu</w:t>
      </w:r>
      <w:r>
        <w:rPr>
          <w:rFonts w:ascii="Arial" w:hAnsi="Arial" w:cs="Arial"/>
          <w:sz w:val="16"/>
          <w:szCs w:val="16"/>
        </w:rPr>
        <w:t>,</w:t>
      </w:r>
      <w:r w:rsidRPr="00F94E7E">
        <w:rPr>
          <w:rFonts w:ascii="Arial" w:hAnsi="Arial" w:cs="Arial"/>
          <w:sz w:val="16"/>
          <w:szCs w:val="16"/>
        </w:rPr>
        <w:t xml:space="preserve"> in </w:t>
      </w:r>
      <w:r>
        <w:rPr>
          <w:rFonts w:ascii="Arial" w:hAnsi="Arial" w:cs="Arial"/>
          <w:sz w:val="16"/>
          <w:szCs w:val="16"/>
        </w:rPr>
        <w:t>pomeni</w:t>
      </w:r>
      <w:r w:rsidRPr="00F94E7E">
        <w:rPr>
          <w:rFonts w:ascii="Arial" w:hAnsi="Arial" w:cs="Arial"/>
          <w:sz w:val="16"/>
          <w:szCs w:val="16"/>
        </w:rPr>
        <w:t xml:space="preserve"> zaščito žensk. RS je konvencijo MOD št</w:t>
      </w:r>
      <w:r>
        <w:rPr>
          <w:rFonts w:ascii="Arial" w:hAnsi="Arial" w:cs="Arial"/>
          <w:sz w:val="16"/>
          <w:szCs w:val="16"/>
        </w:rPr>
        <w:t>.</w:t>
      </w:r>
      <w:r w:rsidRPr="00F94E7E">
        <w:rPr>
          <w:rFonts w:ascii="Arial" w:hAnsi="Arial" w:cs="Arial"/>
          <w:sz w:val="16"/>
          <w:szCs w:val="16"/>
        </w:rPr>
        <w:t xml:space="preserve"> 45 leta 2009 odpovedala, ker je Evropsko sodišče razsodilo, da je konvencija v nasprotju z določbami </w:t>
      </w:r>
      <w:r>
        <w:rPr>
          <w:rFonts w:ascii="Arial" w:hAnsi="Arial" w:cs="Arial"/>
          <w:sz w:val="16"/>
          <w:szCs w:val="16"/>
        </w:rPr>
        <w:t>D</w:t>
      </w:r>
      <w:r w:rsidRPr="00F94E7E">
        <w:rPr>
          <w:rFonts w:ascii="Arial" w:hAnsi="Arial" w:cs="Arial"/>
          <w:sz w:val="16"/>
          <w:szCs w:val="16"/>
        </w:rPr>
        <w:t xml:space="preserve">irektive 76/207/EGS (zadeva C-203/03, </w:t>
      </w:r>
      <w:r>
        <w:rPr>
          <w:rFonts w:ascii="Arial" w:hAnsi="Arial" w:cs="Arial"/>
          <w:sz w:val="16"/>
          <w:szCs w:val="16"/>
        </w:rPr>
        <w:t>Komisija proti</w:t>
      </w:r>
      <w:r w:rsidRPr="00F94E7E">
        <w:rPr>
          <w:rFonts w:ascii="Arial" w:hAnsi="Arial" w:cs="Arial"/>
          <w:sz w:val="16"/>
          <w:szCs w:val="16"/>
        </w:rPr>
        <w:t xml:space="preserve"> </w:t>
      </w:r>
      <w:r>
        <w:rPr>
          <w:rFonts w:ascii="Arial" w:hAnsi="Arial" w:cs="Arial"/>
          <w:sz w:val="16"/>
          <w:szCs w:val="16"/>
        </w:rPr>
        <w:t>Avstriji</w:t>
      </w:r>
      <w:r w:rsidRPr="00F94E7E">
        <w:rPr>
          <w:rFonts w:ascii="Arial" w:hAnsi="Arial" w:cs="Arial"/>
          <w:sz w:val="16"/>
          <w:szCs w:val="16"/>
        </w:rPr>
        <w:t xml:space="preserve">), ki je uvedla načelo enakega obravnavanja moških in žensk v zvezi z dostopom do zaposlitve, poklicnega usposabljanja in napredovanja ter </w:t>
      </w:r>
      <w:r>
        <w:rPr>
          <w:rFonts w:ascii="Arial" w:hAnsi="Arial" w:cs="Arial"/>
          <w:sz w:val="16"/>
          <w:szCs w:val="16"/>
        </w:rPr>
        <w:t xml:space="preserve">glede </w:t>
      </w:r>
      <w:r w:rsidRPr="00F94E7E">
        <w:rPr>
          <w:rFonts w:ascii="Arial" w:hAnsi="Arial" w:cs="Arial"/>
          <w:sz w:val="16"/>
          <w:szCs w:val="16"/>
        </w:rPr>
        <w:t>delovnih pogojev.</w:t>
      </w:r>
    </w:p>
  </w:footnote>
  <w:footnote w:id="11">
    <w:p w14:paraId="43DE9D66" w14:textId="77777777" w:rsidR="00B07128" w:rsidRPr="00F94E7E" w:rsidRDefault="00B07128" w:rsidP="00A61F7A">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https://www.gov.si/teme/kajenje-in-tobak/ (23. 4. 2020).</w:t>
      </w:r>
    </w:p>
  </w:footnote>
  <w:footnote w:id="12">
    <w:p w14:paraId="4E493017" w14:textId="71820F3A" w:rsidR="00B07128" w:rsidRPr="00F94E7E" w:rsidRDefault="00B07128" w:rsidP="00A61F7A">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Kadilnice niso dovoljene v zdravstvenih </w:t>
      </w:r>
      <w:r>
        <w:rPr>
          <w:rFonts w:ascii="Arial" w:hAnsi="Arial" w:cs="Arial"/>
        </w:rPr>
        <w:t>in</w:t>
      </w:r>
      <w:r w:rsidRPr="00F94E7E">
        <w:rPr>
          <w:rFonts w:ascii="Arial" w:hAnsi="Arial" w:cs="Arial"/>
        </w:rPr>
        <w:t xml:space="preserve"> vzgojno-izobraževalnih ustanovah.</w:t>
      </w:r>
    </w:p>
  </w:footnote>
  <w:footnote w:id="13">
    <w:p w14:paraId="486A03C3" w14:textId="77777777"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Vdovska in družinska pokojnina sta pravici, ki se lahko priznata družinskim članom za primer zavarovančeve smrti.</w:t>
      </w:r>
    </w:p>
  </w:footnote>
  <w:footnote w:id="14">
    <w:p w14:paraId="261F3751" w14:textId="77777777" w:rsidR="00B07128" w:rsidRPr="00F94E7E" w:rsidRDefault="00B07128" w:rsidP="00A61F7A">
      <w:pPr>
        <w:pStyle w:val="Sprotnaopomba-besedilo"/>
        <w:jc w:val="both"/>
        <w:rPr>
          <w:rFonts w:ascii="Arial" w:hAnsi="Arial" w:cs="Arial"/>
        </w:rPr>
      </w:pPr>
      <w:r w:rsidRPr="00F94E7E">
        <w:rPr>
          <w:rStyle w:val="Sprotnaopomba-sklic"/>
          <w:rFonts w:ascii="Arial" w:hAnsi="Arial" w:cs="Arial"/>
          <w:sz w:val="16"/>
          <w:szCs w:val="16"/>
        </w:rPr>
        <w:footnoteRef/>
      </w:r>
      <w:r w:rsidRPr="00F94E7E">
        <w:rPr>
          <w:rFonts w:ascii="Arial" w:hAnsi="Arial" w:cs="Arial"/>
          <w:sz w:val="16"/>
          <w:szCs w:val="16"/>
        </w:rPr>
        <w:t xml:space="preserve"> Do</w:t>
      </w:r>
      <w:r w:rsidRPr="00F94E7E">
        <w:rPr>
          <w:rFonts w:ascii="Arial" w:hAnsi="Arial" w:cs="Arial"/>
          <w:sz w:val="16"/>
          <w:szCs w:val="16"/>
          <w:lang w:val="x-none"/>
        </w:rPr>
        <w:t xml:space="preserve"> uveljavitve predpisov s področja varstva invalidov, ki bodo uredili postopke ugotavljanja vrste in stopnje telesnih okvar, lahko zavarovanci na podlagi Samoupravnega sporazuma o seznamu telesnih okvar (Uradni list SFRJ, št. 38/83 in 66/89) pridobijo tudi pravico do invalidnine v skladu z določbami 143. do 145., in 147. in 149. člena ZPIZ-1, vendar le za poškodbo pri delu ali poklicno bolezen.</w:t>
      </w:r>
      <w:r w:rsidRPr="00F94E7E">
        <w:rPr>
          <w:rFonts w:ascii="Arial" w:hAnsi="Arial" w:cs="Arial"/>
          <w:sz w:val="16"/>
          <w:szCs w:val="16"/>
        </w:rPr>
        <w:t xml:space="preserve"> Invalidnina se izplačuje v znesku, ki je </w:t>
      </w:r>
      <w:r w:rsidRPr="00F94E7E">
        <w:rPr>
          <w:rFonts w:ascii="Arial" w:hAnsi="Arial" w:cs="Arial"/>
          <w:sz w:val="16"/>
          <w:szCs w:val="16"/>
          <w:lang w:val="x-none"/>
        </w:rPr>
        <w:t>določen za zadnji mesec pred uveljavitvijo tega zakona.</w:t>
      </w:r>
      <w:r w:rsidRPr="00F94E7E">
        <w:rPr>
          <w:rFonts w:ascii="Arial" w:hAnsi="Arial" w:cs="Arial"/>
          <w:sz w:val="16"/>
          <w:szCs w:val="16"/>
        </w:rPr>
        <w:t xml:space="preserve"> (403. člen ZPIZ-2).</w:t>
      </w:r>
    </w:p>
  </w:footnote>
  <w:footnote w:id="15">
    <w:p w14:paraId="1699F259" w14:textId="2882F74C" w:rsidR="00B07128" w:rsidRPr="00F94E7E" w:rsidRDefault="00B07128" w:rsidP="00A61F7A">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V praksi se opaža, da bi </w:t>
      </w:r>
      <w:r>
        <w:rPr>
          <w:rFonts w:ascii="Arial" w:hAnsi="Arial" w:cs="Arial"/>
          <w:sz w:val="16"/>
          <w:szCs w:val="16"/>
        </w:rPr>
        <w:t>se lahko</w:t>
      </w:r>
      <w:r w:rsidRPr="00F94E7E">
        <w:rPr>
          <w:rFonts w:ascii="Arial" w:hAnsi="Arial" w:cs="Arial"/>
          <w:sz w:val="16"/>
          <w:szCs w:val="16"/>
        </w:rPr>
        <w:t xml:space="preserve"> institut poklicne rehabilitacije pri delodajalcih bistveno več </w:t>
      </w:r>
      <w:r>
        <w:rPr>
          <w:rFonts w:ascii="Arial" w:hAnsi="Arial" w:cs="Arial"/>
          <w:sz w:val="16"/>
          <w:szCs w:val="16"/>
        </w:rPr>
        <w:t>uporabljal</w:t>
      </w:r>
      <w:r w:rsidRPr="00F94E7E">
        <w:rPr>
          <w:rFonts w:ascii="Arial" w:hAnsi="Arial" w:cs="Arial"/>
          <w:sz w:val="16"/>
          <w:szCs w:val="16"/>
        </w:rPr>
        <w:t xml:space="preserve">, kot </w:t>
      </w:r>
      <w:r>
        <w:rPr>
          <w:rFonts w:ascii="Arial" w:hAnsi="Arial" w:cs="Arial"/>
          <w:sz w:val="16"/>
          <w:szCs w:val="16"/>
        </w:rPr>
        <w:t>se</w:t>
      </w:r>
      <w:r w:rsidRPr="00F94E7E">
        <w:rPr>
          <w:rFonts w:ascii="Arial" w:hAnsi="Arial" w:cs="Arial"/>
          <w:sz w:val="16"/>
          <w:szCs w:val="16"/>
        </w:rPr>
        <w:t>. Pravica do poklicne rehabilitacije je podana pri delavcih, ki pridobijo status invalida II</w:t>
      </w:r>
      <w:r>
        <w:rPr>
          <w:rFonts w:ascii="Arial" w:hAnsi="Arial" w:cs="Arial"/>
          <w:sz w:val="16"/>
          <w:szCs w:val="16"/>
        </w:rPr>
        <w:t>.</w:t>
      </w:r>
      <w:r w:rsidRPr="00F94E7E">
        <w:rPr>
          <w:rFonts w:ascii="Arial" w:hAnsi="Arial" w:cs="Arial"/>
          <w:sz w:val="16"/>
          <w:szCs w:val="16"/>
        </w:rPr>
        <w:t xml:space="preserve"> kategorije. Poklicna rehabilitacija delavca usposobi za opravljanje istega poklica ali dela, tako da se mu ustrezno prilagodi delovno mesto </w:t>
      </w:r>
      <w:r>
        <w:rPr>
          <w:rFonts w:ascii="Arial" w:hAnsi="Arial" w:cs="Arial"/>
          <w:sz w:val="16"/>
          <w:szCs w:val="16"/>
        </w:rPr>
        <w:t>z</w:t>
      </w:r>
      <w:r w:rsidRPr="00F94E7E">
        <w:rPr>
          <w:rFonts w:ascii="Arial" w:hAnsi="Arial" w:cs="Arial"/>
          <w:sz w:val="16"/>
          <w:szCs w:val="16"/>
        </w:rPr>
        <w:t xml:space="preserve"> ustreznimi tehničnimi pripomočki, </w:t>
      </w:r>
      <w:r>
        <w:rPr>
          <w:rFonts w:ascii="Arial" w:hAnsi="Arial" w:cs="Arial"/>
          <w:sz w:val="16"/>
          <w:szCs w:val="16"/>
        </w:rPr>
        <w:t>ali</w:t>
      </w:r>
      <w:r w:rsidRPr="00F94E7E">
        <w:rPr>
          <w:rFonts w:ascii="Arial" w:hAnsi="Arial" w:cs="Arial"/>
          <w:sz w:val="16"/>
          <w:szCs w:val="16"/>
        </w:rPr>
        <w:t xml:space="preserve"> </w:t>
      </w:r>
      <w:r>
        <w:rPr>
          <w:rFonts w:ascii="Arial" w:hAnsi="Arial" w:cs="Arial"/>
          <w:sz w:val="16"/>
          <w:szCs w:val="16"/>
        </w:rPr>
        <w:t xml:space="preserve">se </w:t>
      </w:r>
      <w:r w:rsidRPr="00F94E7E">
        <w:rPr>
          <w:rFonts w:ascii="Arial" w:hAnsi="Arial" w:cs="Arial"/>
          <w:sz w:val="16"/>
          <w:szCs w:val="16"/>
        </w:rPr>
        <w:t xml:space="preserve">usposobi </w:t>
      </w:r>
      <w:r w:rsidRPr="00F94E7E">
        <w:rPr>
          <w:rFonts w:ascii="Arial" w:hAnsi="Arial" w:cs="Arial"/>
          <w:sz w:val="16"/>
          <w:szCs w:val="16"/>
          <w:lang w:val="x-none"/>
        </w:rPr>
        <w:t>za drug poklic ali delo, tako da se lahko ustrezno zaposli in ponovno vključi v delovno okolje</w:t>
      </w:r>
      <w:r w:rsidRPr="00F94E7E">
        <w:rPr>
          <w:rFonts w:ascii="Arial" w:hAnsi="Arial" w:cs="Arial"/>
          <w:sz w:val="16"/>
          <w:szCs w:val="16"/>
        </w:rPr>
        <w:t xml:space="preserve">. </w:t>
      </w:r>
    </w:p>
  </w:footnote>
  <w:footnote w:id="16">
    <w:p w14:paraId="2AF30498" w14:textId="77777777" w:rsidR="00B07128" w:rsidRPr="00F94E7E" w:rsidRDefault="00B07128" w:rsidP="00A61F7A">
      <w:pPr>
        <w:autoSpaceDE w:val="0"/>
        <w:autoSpaceDN w:val="0"/>
        <w:adjustRightInd w:val="0"/>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Drugi odstavek 49. člena ZDR-1 določa, da mora delodajalec skleniti novo pogodbo o zaposlitvi, če se spremenijo pogoji iz tretje, četrte, pete ali šeste alineje prvega odstavka 31. člena tega zakona.</w:t>
      </w:r>
    </w:p>
  </w:footnote>
  <w:footnote w:id="17">
    <w:p w14:paraId="480400E7" w14:textId="77777777" w:rsidR="00B07128" w:rsidRPr="00F94E7E" w:rsidRDefault="00B07128" w:rsidP="00A61F7A">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w:t>
      </w:r>
      <w:r w:rsidRPr="00F94E7E">
        <w:rPr>
          <w:rFonts w:ascii="Arial" w:hAnsi="Arial" w:cs="Arial"/>
          <w:sz w:val="16"/>
          <w:szCs w:val="16"/>
          <w:lang w:val="x-none"/>
        </w:rPr>
        <w:t>Kot svoj poklic se šteje delo na delovnem mestu, na katerem zavarovanec dela, in vsa dela, ki ustrezajo zavarovančevim telesnim in duševnim zmožnostim, za katera ima ustrezno strokovno izobrazbo, dodatno usposobljenost in delovne izkušnje, ki se zahtevajo za določena dela, v skladu z zakoni ali kolektivnimi pogodbami</w:t>
      </w:r>
      <w:r w:rsidRPr="00F94E7E">
        <w:rPr>
          <w:rFonts w:ascii="Arial" w:hAnsi="Arial" w:cs="Arial"/>
          <w:sz w:val="16"/>
          <w:szCs w:val="16"/>
        </w:rPr>
        <w:t xml:space="preserve"> (tretji odstavek 63. člena ZPIZ-2).</w:t>
      </w:r>
    </w:p>
  </w:footnote>
  <w:footnote w:id="18">
    <w:p w14:paraId="5CA374E9" w14:textId="114EAA5B" w:rsidR="00B07128" w:rsidRPr="00F94E7E" w:rsidRDefault="00B07128" w:rsidP="00A61F7A">
      <w:pPr>
        <w:spacing w:after="0" w:line="240" w:lineRule="auto"/>
        <w:jc w:val="both"/>
        <w:rPr>
          <w:rFonts w:ascii="Arial" w:hAnsi="Arial" w:cs="Arial"/>
          <w:sz w:val="16"/>
          <w:szCs w:val="16"/>
        </w:rPr>
      </w:pPr>
      <w:r w:rsidRPr="00F94E7E">
        <w:rPr>
          <w:rStyle w:val="Sprotnaopomba-sklic"/>
          <w:rFonts w:ascii="Arial" w:hAnsi="Arial" w:cs="Arial"/>
          <w:sz w:val="16"/>
          <w:szCs w:val="16"/>
        </w:rPr>
        <w:footnoteRef/>
      </w:r>
      <w:r w:rsidRPr="00F94E7E">
        <w:rPr>
          <w:rStyle w:val="Sprotnaopomba-sklic"/>
          <w:rFonts w:ascii="Arial" w:hAnsi="Arial" w:cs="Arial"/>
          <w:sz w:val="16"/>
          <w:szCs w:val="16"/>
        </w:rPr>
        <w:t xml:space="preserve"> </w:t>
      </w:r>
      <w:r w:rsidRPr="00F94E7E">
        <w:rPr>
          <w:rFonts w:ascii="Arial" w:hAnsi="Arial" w:cs="Arial"/>
          <w:sz w:val="16"/>
          <w:szCs w:val="16"/>
        </w:rPr>
        <w:t xml:space="preserve">Strokovni sodelavec za varnost in zdravje pri delu </w:t>
      </w:r>
      <w:r>
        <w:rPr>
          <w:rFonts w:ascii="Arial" w:hAnsi="Arial" w:cs="Arial"/>
          <w:sz w:val="16"/>
          <w:szCs w:val="16"/>
        </w:rPr>
        <w:t xml:space="preserve">se </w:t>
      </w:r>
      <w:r w:rsidRPr="00F94E7E">
        <w:rPr>
          <w:rFonts w:ascii="Arial" w:hAnsi="Arial" w:cs="Arial"/>
          <w:sz w:val="16"/>
          <w:szCs w:val="16"/>
        </w:rPr>
        <w:t xml:space="preserve">pri delu </w:t>
      </w:r>
      <w:r>
        <w:rPr>
          <w:rFonts w:ascii="Arial" w:hAnsi="Arial" w:cs="Arial"/>
          <w:sz w:val="16"/>
          <w:szCs w:val="16"/>
        </w:rPr>
        <w:t>večinoma ukvarja</w:t>
      </w:r>
      <w:r w:rsidRPr="00F94E7E">
        <w:rPr>
          <w:rFonts w:ascii="Arial" w:hAnsi="Arial" w:cs="Arial"/>
          <w:sz w:val="16"/>
          <w:szCs w:val="16"/>
        </w:rPr>
        <w:t xml:space="preserve"> z odločbami Invalidske komisije ZPIZ III. kategorije.</w:t>
      </w:r>
    </w:p>
    <w:p w14:paraId="05C8E411" w14:textId="77777777" w:rsidR="00B07128" w:rsidRPr="00F94E7E" w:rsidRDefault="00B07128" w:rsidP="00A61F7A">
      <w:pPr>
        <w:pStyle w:val="Sprotnaopomba-besedilo"/>
        <w:rPr>
          <w:rFonts w:ascii="Arial" w:hAnsi="Arial" w:cs="Arial"/>
        </w:rPr>
      </w:pPr>
    </w:p>
  </w:footnote>
  <w:footnote w:id="19">
    <w:p w14:paraId="06E2165A" w14:textId="77777777"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Glej: varovane kategorije. 116. člen ZDR-1 določa, kdaj lahko delodajalec odpove pogodbo zaposlitvi delavcu s statusom invalida.</w:t>
      </w:r>
    </w:p>
  </w:footnote>
  <w:footnote w:id="20">
    <w:p w14:paraId="7B7F9A73" w14:textId="5E1B8038" w:rsidR="00B07128" w:rsidRPr="00F94E7E" w:rsidRDefault="00B07128" w:rsidP="00A61F7A">
      <w:pPr>
        <w:pStyle w:val="Sprotnaopomba-besedilo"/>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w:t>
      </w:r>
      <w:hyperlink r:id="rId1" w:history="1">
        <w:r w:rsidRPr="00D153BC">
          <w:rPr>
            <w:rStyle w:val="Hiperpovezava"/>
            <w:rFonts w:ascii="Arial" w:hAnsi="Arial" w:cs="Arial"/>
            <w:sz w:val="16"/>
            <w:szCs w:val="16"/>
          </w:rPr>
          <w:t>Povzeto po določbah ZZVZZ in spletnih straneh Zavoda za zdravstveno zavarovanje Slovenije</w:t>
        </w:r>
      </w:hyperlink>
      <w:r w:rsidRPr="00F94E7E">
        <w:rPr>
          <w:rFonts w:ascii="Arial" w:hAnsi="Arial" w:cs="Arial"/>
          <w:sz w:val="16"/>
          <w:szCs w:val="16"/>
        </w:rPr>
        <w:t>: (8. 8. 2018).</w:t>
      </w:r>
    </w:p>
  </w:footnote>
  <w:footnote w:id="21">
    <w:p w14:paraId="6955218A" w14:textId="4D86684A"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S prijavo v obvezna socialna zavarovanja in n</w:t>
      </w:r>
      <w:r>
        <w:rPr>
          <w:rFonts w:ascii="Arial" w:hAnsi="Arial" w:cs="Arial"/>
          <w:sz w:val="16"/>
          <w:szCs w:val="16"/>
        </w:rPr>
        <w:t>a primer</w:t>
      </w:r>
      <w:r w:rsidRPr="00F94E7E">
        <w:rPr>
          <w:rFonts w:ascii="Arial" w:hAnsi="Arial" w:cs="Arial"/>
          <w:sz w:val="16"/>
          <w:szCs w:val="16"/>
        </w:rPr>
        <w:t xml:space="preserve"> sklenitvijo pogodbe o zaposlitvi, pogodbe civilnega prava i</w:t>
      </w:r>
      <w:r>
        <w:rPr>
          <w:rFonts w:ascii="Arial" w:hAnsi="Arial" w:cs="Arial"/>
          <w:sz w:val="16"/>
          <w:szCs w:val="16"/>
        </w:rPr>
        <w:t>n podobno</w:t>
      </w:r>
      <w:r w:rsidRPr="00F94E7E">
        <w:rPr>
          <w:rFonts w:ascii="Arial" w:hAnsi="Arial" w:cs="Arial"/>
          <w:sz w:val="16"/>
          <w:szCs w:val="16"/>
        </w:rPr>
        <w:t xml:space="preserve"> se zadosti določbam Zakona o preprečevanju dela in zaposlovanja na črno (ZPDZC-1), ki med drugim določa pogoje, ki jih je treb</w:t>
      </w:r>
      <w:r>
        <w:rPr>
          <w:rFonts w:ascii="Arial" w:hAnsi="Arial" w:cs="Arial"/>
          <w:sz w:val="16"/>
          <w:szCs w:val="16"/>
        </w:rPr>
        <w:t>a</w:t>
      </w:r>
      <w:r w:rsidRPr="00F94E7E">
        <w:rPr>
          <w:rFonts w:ascii="Arial" w:hAnsi="Arial" w:cs="Arial"/>
          <w:sz w:val="16"/>
          <w:szCs w:val="16"/>
        </w:rPr>
        <w:t xml:space="preserve"> izpolniti, da se opravljanje določenega dela ne šteje </w:t>
      </w:r>
      <w:r>
        <w:rPr>
          <w:rFonts w:ascii="Arial" w:hAnsi="Arial" w:cs="Arial"/>
          <w:sz w:val="16"/>
          <w:szCs w:val="16"/>
        </w:rPr>
        <w:t>za</w:t>
      </w:r>
      <w:r w:rsidRPr="00F94E7E">
        <w:rPr>
          <w:rFonts w:ascii="Arial" w:hAnsi="Arial" w:cs="Arial"/>
          <w:sz w:val="16"/>
          <w:szCs w:val="16"/>
        </w:rPr>
        <w:t xml:space="preserve"> zaposlovanje na črno. Pri tem je treb</w:t>
      </w:r>
      <w:r>
        <w:rPr>
          <w:rFonts w:ascii="Arial" w:hAnsi="Arial" w:cs="Arial"/>
          <w:sz w:val="16"/>
          <w:szCs w:val="16"/>
        </w:rPr>
        <w:t>a</w:t>
      </w:r>
      <w:r w:rsidRPr="00F94E7E">
        <w:rPr>
          <w:rFonts w:ascii="Arial" w:hAnsi="Arial" w:cs="Arial"/>
          <w:sz w:val="16"/>
          <w:szCs w:val="16"/>
        </w:rPr>
        <w:t xml:space="preserve"> opozoriti, da je pri opravljanju določenih del dovolj, da se oseb</w:t>
      </w:r>
      <w:r>
        <w:rPr>
          <w:rFonts w:ascii="Arial" w:hAnsi="Arial" w:cs="Arial"/>
          <w:sz w:val="16"/>
          <w:szCs w:val="16"/>
        </w:rPr>
        <w:t>a</w:t>
      </w:r>
      <w:r w:rsidRPr="00F94E7E">
        <w:rPr>
          <w:rFonts w:ascii="Arial" w:hAnsi="Arial" w:cs="Arial"/>
          <w:sz w:val="16"/>
          <w:szCs w:val="16"/>
        </w:rPr>
        <w:t xml:space="preserve"> prijavi samo za primer poškodbe pri delu in poklicne bolezni (</w:t>
      </w:r>
      <w:r>
        <w:rPr>
          <w:rFonts w:ascii="Arial" w:hAnsi="Arial" w:cs="Arial"/>
          <w:sz w:val="16"/>
          <w:szCs w:val="16"/>
        </w:rPr>
        <w:t>na primer</w:t>
      </w:r>
      <w:r w:rsidRPr="00F94E7E">
        <w:rPr>
          <w:rFonts w:ascii="Arial" w:hAnsi="Arial" w:cs="Arial"/>
          <w:sz w:val="16"/>
          <w:szCs w:val="16"/>
        </w:rPr>
        <w:t xml:space="preserve"> začasno ali občasno delo upokojenca, kratkotrajno delo družinskih članov).</w:t>
      </w:r>
    </w:p>
  </w:footnote>
  <w:footnote w:id="22">
    <w:p w14:paraId="77623AC8" w14:textId="4A8F9D50" w:rsidR="00B07128" w:rsidRPr="00F94E7E" w:rsidRDefault="00B07128" w:rsidP="00A61F7A">
      <w:pPr>
        <w:pStyle w:val="Sprotnaopomba-besedilo"/>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w:t>
      </w:r>
      <w:hyperlink r:id="rId2" w:history="1">
        <w:r w:rsidRPr="00D153BC">
          <w:rPr>
            <w:rStyle w:val="Hiperpovezava"/>
            <w:rFonts w:ascii="Arial" w:hAnsi="Arial" w:cs="Arial"/>
            <w:sz w:val="16"/>
            <w:szCs w:val="16"/>
          </w:rPr>
          <w:t>Povzeto po ZUTD in spletnih straneh Ministrstva za delo, družino, socialne zadeve in enake možnosti RS</w:t>
        </w:r>
      </w:hyperlink>
      <w:r w:rsidRPr="00F94E7E">
        <w:rPr>
          <w:rFonts w:ascii="Arial" w:hAnsi="Arial" w:cs="Arial"/>
          <w:sz w:val="16"/>
          <w:szCs w:val="16"/>
        </w:rPr>
        <w:t>: (8. 8. 2018).</w:t>
      </w:r>
    </w:p>
  </w:footnote>
  <w:footnote w:id="23">
    <w:p w14:paraId="18EC0E1F" w14:textId="77777777" w:rsidR="00B07128" w:rsidRPr="00F94E7E" w:rsidRDefault="00B07128" w:rsidP="00A61F7A">
      <w:pPr>
        <w:pStyle w:val="Sprotnaopomba-besedilo"/>
        <w:jc w:val="both"/>
        <w:rPr>
          <w:rFonts w:ascii="Arial" w:hAnsi="Arial" w:cs="Arial"/>
          <w:sz w:val="16"/>
          <w:szCs w:val="16"/>
        </w:rPr>
      </w:pPr>
      <w:r w:rsidRPr="00F94E7E">
        <w:rPr>
          <w:rStyle w:val="Sprotnaopomba-sklic"/>
          <w:rFonts w:ascii="Arial" w:hAnsi="Arial" w:cs="Arial"/>
          <w:sz w:val="16"/>
          <w:szCs w:val="16"/>
        </w:rPr>
        <w:footnoteRef/>
      </w:r>
      <w:r w:rsidRPr="00F94E7E">
        <w:rPr>
          <w:rFonts w:ascii="Arial" w:hAnsi="Arial" w:cs="Arial"/>
          <w:sz w:val="16"/>
          <w:szCs w:val="16"/>
        </w:rPr>
        <w:t xml:space="preserve"> Delodajalec dnevno vpisuje v evidenco o izrabi delovnega časa za posameznega delavca naslednje podatke:</w:t>
      </w:r>
    </w:p>
    <w:p w14:paraId="32E66A3E"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podatke o številu ur,</w:t>
      </w:r>
    </w:p>
    <w:p w14:paraId="4C86A217" w14:textId="385BCDA1"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skupno število opravljenih delovnih ur s polnim delovnim časom in krajšim delovnim časom od polnega z oznako vrste opravljenega delovnega časa,</w:t>
      </w:r>
    </w:p>
    <w:p w14:paraId="640536D4"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opravljene ure v času nadurnega dela,</w:t>
      </w:r>
    </w:p>
    <w:p w14:paraId="37154120"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neopravljene ure, za katere se prejema nadomestilo plače iz sredstev delodajalca, z oznako vrste nadomestila,</w:t>
      </w:r>
    </w:p>
    <w:p w14:paraId="457047DC" w14:textId="041C0FC5"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neopravljene ure, za katere se prejema nadomestilo plače v breme drugih organizacij ali delodajalcev in organov</w:t>
      </w:r>
      <w:r>
        <w:rPr>
          <w:rFonts w:ascii="Arial" w:hAnsi="Arial" w:cs="Arial"/>
          <w:sz w:val="16"/>
          <w:szCs w:val="16"/>
        </w:rPr>
        <w:t>,</w:t>
      </w:r>
      <w:r w:rsidRPr="00F94E7E">
        <w:rPr>
          <w:rFonts w:ascii="Arial" w:hAnsi="Arial" w:cs="Arial"/>
          <w:sz w:val="16"/>
          <w:szCs w:val="16"/>
        </w:rPr>
        <w:t xml:space="preserve"> z oznako vrste nadomestila,</w:t>
      </w:r>
    </w:p>
    <w:p w14:paraId="7F819796" w14:textId="77777777" w:rsidR="00B07128" w:rsidRPr="00F94E7E" w:rsidRDefault="00B07128" w:rsidP="00A61F7A">
      <w:pPr>
        <w:pStyle w:val="Sprotnaopomba-besedilo"/>
        <w:jc w:val="both"/>
        <w:rPr>
          <w:rFonts w:ascii="Arial" w:hAnsi="Arial" w:cs="Arial"/>
          <w:sz w:val="16"/>
          <w:szCs w:val="16"/>
        </w:rPr>
      </w:pPr>
      <w:r w:rsidRPr="00F94E7E">
        <w:rPr>
          <w:rFonts w:ascii="Arial" w:hAnsi="Arial" w:cs="Arial"/>
          <w:sz w:val="16"/>
          <w:szCs w:val="16"/>
        </w:rPr>
        <w:t>- neopravljene ure, za katere se ne prejema nadomestilo plače,</w:t>
      </w:r>
    </w:p>
    <w:p w14:paraId="29A15F70" w14:textId="0F7344C3" w:rsidR="00B07128" w:rsidRPr="00F94E7E" w:rsidRDefault="00B07128" w:rsidP="00A61F7A">
      <w:pPr>
        <w:pStyle w:val="Sprotnaopomba-besedilo"/>
        <w:jc w:val="both"/>
        <w:rPr>
          <w:rFonts w:ascii="Arial" w:hAnsi="Arial" w:cs="Arial"/>
        </w:rPr>
      </w:pPr>
      <w:r w:rsidRPr="00F94E7E">
        <w:rPr>
          <w:rFonts w:ascii="Arial" w:hAnsi="Arial" w:cs="Arial"/>
          <w:sz w:val="16"/>
          <w:szCs w:val="16"/>
        </w:rPr>
        <w:t>- število ur pri del</w:t>
      </w:r>
      <w:r>
        <w:rPr>
          <w:rFonts w:ascii="Arial" w:hAnsi="Arial" w:cs="Arial"/>
          <w:sz w:val="16"/>
          <w:szCs w:val="16"/>
        </w:rPr>
        <w:t>u</w:t>
      </w:r>
      <w:r w:rsidRPr="00F94E7E">
        <w:rPr>
          <w:rFonts w:ascii="Arial" w:hAnsi="Arial" w:cs="Arial"/>
          <w:sz w:val="16"/>
          <w:szCs w:val="16"/>
        </w:rPr>
        <w:t xml:space="preserve"> na delovnem mestu, za kater</w:t>
      </w:r>
      <w:r>
        <w:rPr>
          <w:rFonts w:ascii="Arial" w:hAnsi="Arial" w:cs="Arial"/>
          <w:sz w:val="16"/>
          <w:szCs w:val="16"/>
        </w:rPr>
        <w:t>o</w:t>
      </w:r>
      <w:r w:rsidRPr="00F94E7E">
        <w:rPr>
          <w:rFonts w:ascii="Arial" w:hAnsi="Arial" w:cs="Arial"/>
          <w:sz w:val="16"/>
          <w:szCs w:val="16"/>
        </w:rPr>
        <w:t xml:space="preserve"> se šteje zavarovalna doba s povečanjem, oziroma na kater</w:t>
      </w:r>
      <w:r>
        <w:rPr>
          <w:rFonts w:ascii="Arial" w:hAnsi="Arial" w:cs="Arial"/>
          <w:sz w:val="16"/>
          <w:szCs w:val="16"/>
        </w:rPr>
        <w:t>em</w:t>
      </w:r>
      <w:r w:rsidRPr="00F94E7E">
        <w:rPr>
          <w:rFonts w:ascii="Arial" w:hAnsi="Arial" w:cs="Arial"/>
          <w:sz w:val="16"/>
          <w:szCs w:val="16"/>
        </w:rPr>
        <w:t xml:space="preserve"> je obvezno dodatno pokojninsko zavarovanje, z oznako vrste statusa.</w:t>
      </w:r>
    </w:p>
  </w:footnote>
  <w:footnote w:id="24">
    <w:p w14:paraId="1F800E00" w14:textId="77777777" w:rsidR="00B07128" w:rsidRPr="00F94E7E" w:rsidRDefault="00B07128" w:rsidP="00214548">
      <w:pPr>
        <w:pStyle w:val="Sprotnaopomba-besedilo"/>
        <w:jc w:val="both"/>
        <w:rPr>
          <w:rFonts w:ascii="Arial" w:hAnsi="Arial" w:cs="Arial"/>
          <w:sz w:val="16"/>
          <w:szCs w:val="16"/>
          <w:u w:val="single"/>
        </w:rPr>
      </w:pPr>
      <w:r w:rsidRPr="00F94E7E">
        <w:rPr>
          <w:rStyle w:val="Sprotnaopomba-sklic"/>
          <w:rFonts w:ascii="Arial" w:hAnsi="Arial" w:cs="Arial"/>
          <w:sz w:val="16"/>
          <w:szCs w:val="16"/>
        </w:rPr>
        <w:footnoteRef/>
      </w:r>
      <w:r w:rsidRPr="00F94E7E">
        <w:rPr>
          <w:rFonts w:ascii="Arial" w:hAnsi="Arial" w:cs="Arial"/>
          <w:sz w:val="16"/>
          <w:szCs w:val="16"/>
        </w:rPr>
        <w:t xml:space="preserve"> Temeljni zakoni v zvezi z delovno aktivnostjo mladih delavcev določajo:</w:t>
      </w:r>
    </w:p>
    <w:p w14:paraId="0EA5E640" w14:textId="54219F0A"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d</w:t>
      </w:r>
      <w:r w:rsidRPr="00F94E7E">
        <w:rPr>
          <w:rFonts w:ascii="Arial" w:hAnsi="Arial" w:cs="Arial"/>
          <w:sz w:val="16"/>
          <w:szCs w:val="16"/>
        </w:rPr>
        <w:t>elo otrok</w:t>
      </w:r>
      <w:r>
        <w:rPr>
          <w:rFonts w:ascii="Arial" w:hAnsi="Arial" w:cs="Arial"/>
          <w:sz w:val="16"/>
          <w:szCs w:val="16"/>
        </w:rPr>
        <w:t>,</w:t>
      </w:r>
      <w:r w:rsidRPr="00F94E7E">
        <w:rPr>
          <w:rFonts w:ascii="Arial" w:hAnsi="Arial" w:cs="Arial"/>
          <w:sz w:val="16"/>
          <w:szCs w:val="16"/>
        </w:rPr>
        <w:t xml:space="preserve"> mlajših od 15 let</w:t>
      </w:r>
      <w:r>
        <w:rPr>
          <w:rFonts w:ascii="Arial" w:hAnsi="Arial" w:cs="Arial"/>
          <w:sz w:val="16"/>
          <w:szCs w:val="16"/>
        </w:rPr>
        <w:t>,</w:t>
      </w:r>
      <w:r w:rsidRPr="00F94E7E">
        <w:rPr>
          <w:rFonts w:ascii="Arial" w:hAnsi="Arial" w:cs="Arial"/>
          <w:sz w:val="16"/>
          <w:szCs w:val="16"/>
        </w:rPr>
        <w:t xml:space="preserve"> je prepovedano (izjemoma </w:t>
      </w:r>
      <w:r>
        <w:rPr>
          <w:rFonts w:ascii="Arial" w:hAnsi="Arial" w:cs="Arial"/>
          <w:sz w:val="16"/>
          <w:szCs w:val="16"/>
        </w:rPr>
        <w:t xml:space="preserve">so </w:t>
      </w:r>
      <w:r w:rsidRPr="00F94E7E">
        <w:rPr>
          <w:rFonts w:ascii="Arial" w:hAnsi="Arial" w:cs="Arial"/>
          <w:sz w:val="16"/>
          <w:szCs w:val="16"/>
        </w:rPr>
        <w:t>dovoljena dela proti plačilu s področja kulturne, umetniške, športne in oglaševalske dejavnosti) (ZDR-1);</w:t>
      </w:r>
    </w:p>
    <w:p w14:paraId="0D7EED56" w14:textId="28DF374C"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l</w:t>
      </w:r>
      <w:r w:rsidRPr="00F94E7E">
        <w:rPr>
          <w:rFonts w:ascii="Arial" w:hAnsi="Arial" w:cs="Arial"/>
          <w:sz w:val="16"/>
          <w:szCs w:val="16"/>
        </w:rPr>
        <w:t>ažje delo otrok, starejših od 13 let</w:t>
      </w:r>
      <w:r>
        <w:rPr>
          <w:rFonts w:ascii="Arial" w:hAnsi="Arial" w:cs="Arial"/>
          <w:sz w:val="16"/>
          <w:szCs w:val="16"/>
        </w:rPr>
        <w:t>,</w:t>
      </w:r>
      <w:r w:rsidRPr="00F94E7E">
        <w:rPr>
          <w:rFonts w:ascii="Arial" w:hAnsi="Arial" w:cs="Arial"/>
          <w:sz w:val="16"/>
          <w:szCs w:val="16"/>
        </w:rPr>
        <w:t xml:space="preserve"> v času šolskih počitnic, največ 30 dni v koledarskem letu (ZDR-1);</w:t>
      </w:r>
    </w:p>
    <w:p w14:paraId="5963A5AD" w14:textId="16593155"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d</w:t>
      </w:r>
      <w:r w:rsidRPr="00F94E7E">
        <w:rPr>
          <w:rFonts w:ascii="Arial" w:hAnsi="Arial" w:cs="Arial"/>
          <w:sz w:val="16"/>
          <w:szCs w:val="16"/>
        </w:rPr>
        <w:t>elo vajencev, dijakov in študentov, ki so dopolnili 14 let in opravljajo delo v okviru izobraževalnih programov (ZDR-1);</w:t>
      </w:r>
    </w:p>
    <w:p w14:paraId="5ED7C8D8" w14:textId="76C651BB" w:rsidR="00B07128" w:rsidRPr="00F94E7E" w:rsidRDefault="00B07128" w:rsidP="004705C8">
      <w:pPr>
        <w:pStyle w:val="Sprotnaopomba-besedilo"/>
        <w:numPr>
          <w:ilvl w:val="0"/>
          <w:numId w:val="13"/>
        </w:numPr>
        <w:jc w:val="both"/>
        <w:rPr>
          <w:rFonts w:ascii="Arial" w:hAnsi="Arial" w:cs="Arial"/>
          <w:sz w:val="16"/>
          <w:szCs w:val="16"/>
        </w:rPr>
      </w:pPr>
      <w:r>
        <w:rPr>
          <w:rFonts w:ascii="Arial" w:hAnsi="Arial" w:cs="Arial"/>
          <w:sz w:val="16"/>
          <w:szCs w:val="16"/>
        </w:rPr>
        <w:t>d</w:t>
      </w:r>
      <w:r w:rsidRPr="00F94E7E">
        <w:rPr>
          <w:rFonts w:ascii="Arial" w:hAnsi="Arial" w:cs="Arial"/>
          <w:sz w:val="16"/>
          <w:szCs w:val="16"/>
        </w:rPr>
        <w:t>elavce, starejše od 15 let in mlajše od 18 let, ki so zaposleni po pogodbi o zaposlitvi (ZDR-1);</w:t>
      </w:r>
    </w:p>
    <w:p w14:paraId="1740EEFF" w14:textId="313A7A8E" w:rsidR="00B07128" w:rsidRPr="00F94E7E" w:rsidRDefault="00B07128" w:rsidP="004705C8">
      <w:pPr>
        <w:pStyle w:val="Sprotnaopomba-besedilo"/>
        <w:numPr>
          <w:ilvl w:val="0"/>
          <w:numId w:val="13"/>
        </w:numPr>
        <w:jc w:val="both"/>
        <w:rPr>
          <w:rFonts w:ascii="Arial" w:hAnsi="Arial" w:cs="Arial"/>
        </w:rPr>
      </w:pPr>
      <w:r>
        <w:rPr>
          <w:rFonts w:ascii="Arial" w:hAnsi="Arial" w:cs="Arial"/>
          <w:sz w:val="16"/>
          <w:szCs w:val="16"/>
        </w:rPr>
        <w:t>z</w:t>
      </w:r>
      <w:r w:rsidRPr="00F94E7E">
        <w:rPr>
          <w:rFonts w:ascii="Arial" w:hAnsi="Arial" w:cs="Arial"/>
          <w:sz w:val="16"/>
          <w:szCs w:val="16"/>
        </w:rPr>
        <w:t>ačasno in občasno delo dijakov in študentov (Zakon o zaposlovanju in zavarovanju za primer brezposelnosti).</w:t>
      </w:r>
    </w:p>
  </w:footnote>
  <w:footnote w:id="25">
    <w:p w14:paraId="311D6F06" w14:textId="5F177D45" w:rsidR="00B07128" w:rsidRPr="00F94E7E" w:rsidRDefault="00B07128" w:rsidP="00A14A09">
      <w:pPr>
        <w:pStyle w:val="Sprotnaopomba-besedilo"/>
        <w:rPr>
          <w:rFonts w:ascii="Arial" w:hAnsi="Arial" w:cs="Arial"/>
        </w:rPr>
      </w:pPr>
      <w:r w:rsidRPr="00F94E7E">
        <w:rPr>
          <w:rStyle w:val="Sprotnaopomba-sklic"/>
          <w:rFonts w:ascii="Arial" w:hAnsi="Arial" w:cs="Arial"/>
        </w:rPr>
        <w:footnoteRef/>
      </w:r>
      <w:r w:rsidRPr="00F94E7E">
        <w:rPr>
          <w:rFonts w:ascii="Arial" w:hAnsi="Arial" w:cs="Arial"/>
        </w:rPr>
        <w:t xml:space="preserve"> </w:t>
      </w:r>
      <w:r w:rsidRPr="00F94E7E">
        <w:rPr>
          <w:rFonts w:ascii="Arial" w:hAnsi="Arial" w:cs="Arial"/>
          <w:sz w:val="16"/>
          <w:szCs w:val="16"/>
        </w:rPr>
        <w:t xml:space="preserve">Pristojnost je z zakonom dana pravica in </w:t>
      </w:r>
      <w:r>
        <w:rPr>
          <w:rFonts w:ascii="Arial" w:hAnsi="Arial" w:cs="Arial"/>
          <w:sz w:val="16"/>
          <w:szCs w:val="16"/>
        </w:rPr>
        <w:t>obveznost</w:t>
      </w:r>
      <w:r w:rsidRPr="00F94E7E">
        <w:rPr>
          <w:rFonts w:ascii="Arial" w:hAnsi="Arial" w:cs="Arial"/>
          <w:sz w:val="16"/>
          <w:szCs w:val="16"/>
        </w:rPr>
        <w:t xml:space="preserve"> opravljati pravno dejanje oziroma odločati o 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F7A51"/>
    <w:multiLevelType w:val="hybridMultilevel"/>
    <w:tmpl w:val="AE5A3B24"/>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876E26"/>
    <w:multiLevelType w:val="hybridMultilevel"/>
    <w:tmpl w:val="A1BE6F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AE2881"/>
    <w:multiLevelType w:val="hybridMultilevel"/>
    <w:tmpl w:val="A728297E"/>
    <w:lvl w:ilvl="0" w:tplc="0A04A466">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8F541B3"/>
    <w:multiLevelType w:val="hybridMultilevel"/>
    <w:tmpl w:val="649ABD20"/>
    <w:lvl w:ilvl="0" w:tplc="835256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0B1F09"/>
    <w:multiLevelType w:val="hybridMultilevel"/>
    <w:tmpl w:val="CCAEC0C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9F11C5A"/>
    <w:multiLevelType w:val="hybridMultilevel"/>
    <w:tmpl w:val="400A32C6"/>
    <w:lvl w:ilvl="0" w:tplc="0424000F">
      <w:start w:val="1"/>
      <w:numFmt w:val="decimal"/>
      <w:lvlText w:val="%1."/>
      <w:lvlJc w:val="left"/>
      <w:pPr>
        <w:ind w:left="720" w:hanging="360"/>
      </w:pPr>
      <w:rPr>
        <w:rFonts w:hint="default"/>
      </w:rPr>
    </w:lvl>
    <w:lvl w:ilvl="1" w:tplc="588A21AE">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BF43E97"/>
    <w:multiLevelType w:val="hybridMultilevel"/>
    <w:tmpl w:val="69F8A698"/>
    <w:lvl w:ilvl="0" w:tplc="D674C01A">
      <w:start w:val="1"/>
      <w:numFmt w:val="decimal"/>
      <w:pStyle w:val="tevilnatokabrezoklepajaspiko2"/>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0F3C28C6"/>
    <w:multiLevelType w:val="hybridMultilevel"/>
    <w:tmpl w:val="C54C92DC"/>
    <w:lvl w:ilvl="0" w:tplc="5F2A2EC2">
      <w:numFmt w:val="bullet"/>
      <w:lvlText w:val="–"/>
      <w:lvlJc w:val="left"/>
      <w:pPr>
        <w:ind w:left="1571" w:hanging="360"/>
      </w:pPr>
      <w:rPr>
        <w:rFonts w:ascii="Arial" w:eastAsiaTheme="minorHAnsi" w:hAnsi="Arial" w:cs="Aria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8" w15:restartNumberingAfterBreak="0">
    <w:nsid w:val="0F707A17"/>
    <w:multiLevelType w:val="hybridMultilevel"/>
    <w:tmpl w:val="10B2F6E6"/>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FB306AF"/>
    <w:multiLevelType w:val="hybridMultilevel"/>
    <w:tmpl w:val="4768C45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17F5910"/>
    <w:multiLevelType w:val="hybridMultilevel"/>
    <w:tmpl w:val="FBC43F1E"/>
    <w:lvl w:ilvl="0" w:tplc="91667D46">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1981D4B"/>
    <w:multiLevelType w:val="hybridMultilevel"/>
    <w:tmpl w:val="146858B4"/>
    <w:lvl w:ilvl="0" w:tplc="04240017">
      <w:start w:val="1"/>
      <w:numFmt w:val="lowerLetter"/>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2" w15:restartNumberingAfterBreak="0">
    <w:nsid w:val="162C44CA"/>
    <w:multiLevelType w:val="hybridMultilevel"/>
    <w:tmpl w:val="5A8870CE"/>
    <w:lvl w:ilvl="0" w:tplc="5F2A2EC2">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B7E6BF9"/>
    <w:multiLevelType w:val="hybridMultilevel"/>
    <w:tmpl w:val="FD3EF5C2"/>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FCF07C5"/>
    <w:multiLevelType w:val="hybridMultilevel"/>
    <w:tmpl w:val="2DE86276"/>
    <w:lvl w:ilvl="0" w:tplc="5F2A2EC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1F31927"/>
    <w:multiLevelType w:val="hybridMultilevel"/>
    <w:tmpl w:val="61D0D1C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1F60C12"/>
    <w:multiLevelType w:val="hybridMultilevel"/>
    <w:tmpl w:val="745212C8"/>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3374000"/>
    <w:multiLevelType w:val="hybridMultilevel"/>
    <w:tmpl w:val="03342D8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246035CE"/>
    <w:multiLevelType w:val="hybridMultilevel"/>
    <w:tmpl w:val="C2A4C94A"/>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A51421"/>
    <w:multiLevelType w:val="hybridMultilevel"/>
    <w:tmpl w:val="58AE7F70"/>
    <w:lvl w:ilvl="0" w:tplc="0A04A466">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20" w15:restartNumberingAfterBreak="0">
    <w:nsid w:val="261B2370"/>
    <w:multiLevelType w:val="hybridMultilevel"/>
    <w:tmpl w:val="9F02AF14"/>
    <w:lvl w:ilvl="0" w:tplc="1DB4D868">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8EF0CB4"/>
    <w:multiLevelType w:val="hybridMultilevel"/>
    <w:tmpl w:val="171CE71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B894F2F"/>
    <w:multiLevelType w:val="hybridMultilevel"/>
    <w:tmpl w:val="266A02F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D7E0860"/>
    <w:multiLevelType w:val="hybridMultilevel"/>
    <w:tmpl w:val="D3FABA02"/>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F62701C"/>
    <w:multiLevelType w:val="hybridMultilevel"/>
    <w:tmpl w:val="5DD05E6A"/>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4D753A0"/>
    <w:multiLevelType w:val="hybridMultilevel"/>
    <w:tmpl w:val="C33202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531528B"/>
    <w:multiLevelType w:val="hybridMultilevel"/>
    <w:tmpl w:val="C7A0FCF2"/>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7044FE7"/>
    <w:multiLevelType w:val="hybridMultilevel"/>
    <w:tmpl w:val="20A83896"/>
    <w:lvl w:ilvl="0" w:tplc="EE18D8CC">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166A40"/>
    <w:multiLevelType w:val="hybridMultilevel"/>
    <w:tmpl w:val="AC0A6A3E"/>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8FD7649"/>
    <w:multiLevelType w:val="hybridMultilevel"/>
    <w:tmpl w:val="9DF0875E"/>
    <w:lvl w:ilvl="0" w:tplc="8D08FA1E">
      <w:start w:val="1"/>
      <w:numFmt w:val="lowerLetter"/>
      <w:pStyle w:val="rkovnatokazatevilnotoko"/>
      <w:lvlText w:val="%1)"/>
      <w:lvlJc w:val="left"/>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0" w15:restartNumberingAfterBreak="0">
    <w:nsid w:val="3A9F1AFE"/>
    <w:multiLevelType w:val="hybridMultilevel"/>
    <w:tmpl w:val="4B100AB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C0256BA"/>
    <w:multiLevelType w:val="hybridMultilevel"/>
    <w:tmpl w:val="DA22087A"/>
    <w:lvl w:ilvl="0" w:tplc="633EADF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264AAB"/>
    <w:multiLevelType w:val="hybridMultilevel"/>
    <w:tmpl w:val="91DADB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EA57231"/>
    <w:multiLevelType w:val="hybridMultilevel"/>
    <w:tmpl w:val="2EA2833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F74049F"/>
    <w:multiLevelType w:val="hybridMultilevel"/>
    <w:tmpl w:val="01D6E9FA"/>
    <w:lvl w:ilvl="0" w:tplc="04240017">
      <w:start w:val="1"/>
      <w:numFmt w:val="lowerLetter"/>
      <w:lvlText w:val="%1)"/>
      <w:lvlJc w:val="left"/>
      <w:pPr>
        <w:ind w:left="720" w:hanging="360"/>
      </w:pPr>
      <w:rPr>
        <w:rFonts w:hint="default"/>
      </w:rPr>
    </w:lvl>
    <w:lvl w:ilvl="1" w:tplc="D092281E">
      <w:start w:val="1"/>
      <w:numFmt w:val="lowerLetter"/>
      <w:lvlText w:val="(%2)"/>
      <w:lvlJc w:val="left"/>
      <w:pPr>
        <w:ind w:left="1455" w:hanging="375"/>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2040A0"/>
    <w:multiLevelType w:val="hybridMultilevel"/>
    <w:tmpl w:val="02586102"/>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1563B66"/>
    <w:multiLevelType w:val="hybridMultilevel"/>
    <w:tmpl w:val="0E3C8898"/>
    <w:lvl w:ilvl="0" w:tplc="5F2A2EC2">
      <w:numFmt w:val="bullet"/>
      <w:lvlText w:val="–"/>
      <w:lvlJc w:val="left"/>
      <w:pPr>
        <w:ind w:left="1145" w:hanging="360"/>
      </w:pPr>
      <w:rPr>
        <w:rFonts w:ascii="Arial" w:eastAsiaTheme="minorHAnsi" w:hAnsi="Arial" w:cs="Aria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37" w15:restartNumberingAfterBreak="0">
    <w:nsid w:val="42656F5C"/>
    <w:multiLevelType w:val="hybridMultilevel"/>
    <w:tmpl w:val="62CC827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6F865F8"/>
    <w:multiLevelType w:val="hybridMultilevel"/>
    <w:tmpl w:val="50903518"/>
    <w:lvl w:ilvl="0" w:tplc="91667D46">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AE612DD"/>
    <w:multiLevelType w:val="hybridMultilevel"/>
    <w:tmpl w:val="BC7454E0"/>
    <w:lvl w:ilvl="0" w:tplc="04240017">
      <w:start w:val="1"/>
      <w:numFmt w:val="lowerLetter"/>
      <w:lvlText w:val="%1)"/>
      <w:lvlJc w:val="left"/>
      <w:pPr>
        <w:ind w:left="1146" w:hanging="360"/>
      </w:p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40" w15:restartNumberingAfterBreak="0">
    <w:nsid w:val="4B3024BD"/>
    <w:multiLevelType w:val="hybridMultilevel"/>
    <w:tmpl w:val="5F2CAE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4D3B1ED1"/>
    <w:multiLevelType w:val="hybridMultilevel"/>
    <w:tmpl w:val="FB06998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4EAE2167"/>
    <w:multiLevelType w:val="multilevel"/>
    <w:tmpl w:val="99CA707C"/>
    <w:lvl w:ilvl="0">
      <w:start w:val="1"/>
      <w:numFmt w:val="decimal"/>
      <w:pStyle w:val="tevilnatoka"/>
      <w:lvlText w:val="%1."/>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pStyle w:val="tevilnatoka11Nova"/>
      <w:isLg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F762BAF"/>
    <w:multiLevelType w:val="hybridMultilevel"/>
    <w:tmpl w:val="35289B8E"/>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1200878"/>
    <w:multiLevelType w:val="hybridMultilevel"/>
    <w:tmpl w:val="280A8692"/>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31C329B"/>
    <w:multiLevelType w:val="hybridMultilevel"/>
    <w:tmpl w:val="58B8260E"/>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36E72CC"/>
    <w:multiLevelType w:val="hybridMultilevel"/>
    <w:tmpl w:val="8D825B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390146F"/>
    <w:multiLevelType w:val="hybridMultilevel"/>
    <w:tmpl w:val="92CAE45C"/>
    <w:lvl w:ilvl="0" w:tplc="4CE684C0">
      <w:start w:val="1"/>
      <w:numFmt w:val="decimal"/>
      <w:lvlText w:val="%1."/>
      <w:lvlJc w:val="left"/>
      <w:pPr>
        <w:ind w:left="720" w:hanging="360"/>
      </w:pPr>
      <w:rPr>
        <w:rFonts w:asciiTheme="minorHAnsi" w:hAnsiTheme="minorHAnsi" w:cstheme="minorBidi" w:hint="default"/>
        <w:b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55380FD5"/>
    <w:multiLevelType w:val="hybridMultilevel"/>
    <w:tmpl w:val="4BCAD2B8"/>
    <w:lvl w:ilvl="0" w:tplc="0A04A46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5B26752"/>
    <w:multiLevelType w:val="multilevel"/>
    <w:tmpl w:val="A8205230"/>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7437D44"/>
    <w:multiLevelType w:val="hybridMultilevel"/>
    <w:tmpl w:val="CC9E7A08"/>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A437EFF"/>
    <w:multiLevelType w:val="hybridMultilevel"/>
    <w:tmpl w:val="A25872B4"/>
    <w:lvl w:ilvl="0" w:tplc="91667D46">
      <w:numFmt w:val="bullet"/>
      <w:lvlText w:val="–"/>
      <w:lvlJc w:val="left"/>
      <w:pPr>
        <w:ind w:left="1776"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E163C75"/>
    <w:multiLevelType w:val="hybridMultilevel"/>
    <w:tmpl w:val="2B12A62A"/>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ECA28B2"/>
    <w:multiLevelType w:val="hybridMultilevel"/>
    <w:tmpl w:val="C3F04E1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60C23C74"/>
    <w:multiLevelType w:val="hybridMultilevel"/>
    <w:tmpl w:val="DD769AAE"/>
    <w:lvl w:ilvl="0" w:tplc="91667D46">
      <w:numFmt w:val="bullet"/>
      <w:lvlText w:val="–"/>
      <w:lvlJc w:val="left"/>
      <w:pPr>
        <w:ind w:left="1776" w:hanging="360"/>
      </w:pPr>
      <w:rPr>
        <w:rFonts w:ascii="Arial" w:eastAsiaTheme="minorHAnsi"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5" w15:restartNumberingAfterBreak="0">
    <w:nsid w:val="60DF04D3"/>
    <w:multiLevelType w:val="hybridMultilevel"/>
    <w:tmpl w:val="6A2CAB92"/>
    <w:lvl w:ilvl="0" w:tplc="91667D4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1F01127"/>
    <w:multiLevelType w:val="multilevel"/>
    <w:tmpl w:val="545CC45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2023D4D"/>
    <w:multiLevelType w:val="hybridMultilevel"/>
    <w:tmpl w:val="FBE04C0C"/>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2343222"/>
    <w:multiLevelType w:val="hybridMultilevel"/>
    <w:tmpl w:val="EB5EF4A0"/>
    <w:lvl w:ilvl="0" w:tplc="EE18D8CC">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2812F76"/>
    <w:multiLevelType w:val="hybridMultilevel"/>
    <w:tmpl w:val="818A1DC6"/>
    <w:lvl w:ilvl="0" w:tplc="91667D46">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0" w15:restartNumberingAfterBreak="0">
    <w:nsid w:val="656F316B"/>
    <w:multiLevelType w:val="hybridMultilevel"/>
    <w:tmpl w:val="FB5A7226"/>
    <w:lvl w:ilvl="0" w:tplc="0A04A46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61B6E4C"/>
    <w:multiLevelType w:val="hybridMultilevel"/>
    <w:tmpl w:val="56E88422"/>
    <w:lvl w:ilvl="0" w:tplc="91667D4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9540F65"/>
    <w:multiLevelType w:val="hybridMultilevel"/>
    <w:tmpl w:val="B49081F6"/>
    <w:lvl w:ilvl="0" w:tplc="633EADF6">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3" w15:restartNumberingAfterBreak="0">
    <w:nsid w:val="6A870AC5"/>
    <w:multiLevelType w:val="hybridMultilevel"/>
    <w:tmpl w:val="F8A44C52"/>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953F08"/>
    <w:multiLevelType w:val="hybridMultilevel"/>
    <w:tmpl w:val="B49C4126"/>
    <w:lvl w:ilvl="0" w:tplc="EE18D8CC">
      <w:start w:val="1"/>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25D2E15"/>
    <w:multiLevelType w:val="hybridMultilevel"/>
    <w:tmpl w:val="4824DEC2"/>
    <w:lvl w:ilvl="0" w:tplc="91667D46">
      <w:numFmt w:val="bullet"/>
      <w:lvlText w:val="–"/>
      <w:lvlJc w:val="left"/>
      <w:pPr>
        <w:ind w:left="2844" w:hanging="360"/>
      </w:pPr>
      <w:rPr>
        <w:rFonts w:ascii="Arial" w:eastAsiaTheme="minorHAnsi" w:hAnsi="Arial" w:cs="Arial" w:hint="default"/>
      </w:rPr>
    </w:lvl>
    <w:lvl w:ilvl="1" w:tplc="04240003" w:tentative="1">
      <w:start w:val="1"/>
      <w:numFmt w:val="bullet"/>
      <w:lvlText w:val="o"/>
      <w:lvlJc w:val="left"/>
      <w:pPr>
        <w:ind w:left="3216" w:hanging="360"/>
      </w:pPr>
      <w:rPr>
        <w:rFonts w:ascii="Courier New" w:hAnsi="Courier New" w:cs="Courier New" w:hint="default"/>
      </w:rPr>
    </w:lvl>
    <w:lvl w:ilvl="2" w:tplc="04240005" w:tentative="1">
      <w:start w:val="1"/>
      <w:numFmt w:val="bullet"/>
      <w:lvlText w:val=""/>
      <w:lvlJc w:val="left"/>
      <w:pPr>
        <w:ind w:left="3936" w:hanging="360"/>
      </w:pPr>
      <w:rPr>
        <w:rFonts w:ascii="Wingdings" w:hAnsi="Wingdings" w:hint="default"/>
      </w:rPr>
    </w:lvl>
    <w:lvl w:ilvl="3" w:tplc="04240001" w:tentative="1">
      <w:start w:val="1"/>
      <w:numFmt w:val="bullet"/>
      <w:lvlText w:val=""/>
      <w:lvlJc w:val="left"/>
      <w:pPr>
        <w:ind w:left="4656" w:hanging="360"/>
      </w:pPr>
      <w:rPr>
        <w:rFonts w:ascii="Symbol" w:hAnsi="Symbol" w:hint="default"/>
      </w:rPr>
    </w:lvl>
    <w:lvl w:ilvl="4" w:tplc="04240003" w:tentative="1">
      <w:start w:val="1"/>
      <w:numFmt w:val="bullet"/>
      <w:lvlText w:val="o"/>
      <w:lvlJc w:val="left"/>
      <w:pPr>
        <w:ind w:left="5376" w:hanging="360"/>
      </w:pPr>
      <w:rPr>
        <w:rFonts w:ascii="Courier New" w:hAnsi="Courier New" w:cs="Courier New" w:hint="default"/>
      </w:rPr>
    </w:lvl>
    <w:lvl w:ilvl="5" w:tplc="04240005" w:tentative="1">
      <w:start w:val="1"/>
      <w:numFmt w:val="bullet"/>
      <w:lvlText w:val=""/>
      <w:lvlJc w:val="left"/>
      <w:pPr>
        <w:ind w:left="6096" w:hanging="360"/>
      </w:pPr>
      <w:rPr>
        <w:rFonts w:ascii="Wingdings" w:hAnsi="Wingdings" w:hint="default"/>
      </w:rPr>
    </w:lvl>
    <w:lvl w:ilvl="6" w:tplc="04240001" w:tentative="1">
      <w:start w:val="1"/>
      <w:numFmt w:val="bullet"/>
      <w:lvlText w:val=""/>
      <w:lvlJc w:val="left"/>
      <w:pPr>
        <w:ind w:left="6816" w:hanging="360"/>
      </w:pPr>
      <w:rPr>
        <w:rFonts w:ascii="Symbol" w:hAnsi="Symbol" w:hint="default"/>
      </w:rPr>
    </w:lvl>
    <w:lvl w:ilvl="7" w:tplc="04240003" w:tentative="1">
      <w:start w:val="1"/>
      <w:numFmt w:val="bullet"/>
      <w:lvlText w:val="o"/>
      <w:lvlJc w:val="left"/>
      <w:pPr>
        <w:ind w:left="7536" w:hanging="360"/>
      </w:pPr>
      <w:rPr>
        <w:rFonts w:ascii="Courier New" w:hAnsi="Courier New" w:cs="Courier New" w:hint="default"/>
      </w:rPr>
    </w:lvl>
    <w:lvl w:ilvl="8" w:tplc="04240005" w:tentative="1">
      <w:start w:val="1"/>
      <w:numFmt w:val="bullet"/>
      <w:lvlText w:val=""/>
      <w:lvlJc w:val="left"/>
      <w:pPr>
        <w:ind w:left="8256" w:hanging="360"/>
      </w:pPr>
      <w:rPr>
        <w:rFonts w:ascii="Wingdings" w:hAnsi="Wingdings" w:hint="default"/>
      </w:rPr>
    </w:lvl>
  </w:abstractNum>
  <w:abstractNum w:abstractNumId="66" w15:restartNumberingAfterBreak="0">
    <w:nsid w:val="7E6E10B2"/>
    <w:multiLevelType w:val="hybridMultilevel"/>
    <w:tmpl w:val="742092F2"/>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E8161CE"/>
    <w:multiLevelType w:val="hybridMultilevel"/>
    <w:tmpl w:val="8214BF48"/>
    <w:lvl w:ilvl="0" w:tplc="91667D46">
      <w:numFmt w:val="bullet"/>
      <w:lvlText w:val="–"/>
      <w:lvlJc w:val="left"/>
      <w:pPr>
        <w:ind w:left="360" w:hanging="360"/>
      </w:pPr>
      <w:rPr>
        <w:rFonts w:ascii="Arial" w:eastAsiaTheme="minorHAnsi"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8" w15:restartNumberingAfterBreak="0">
    <w:nsid w:val="7ECB105E"/>
    <w:multiLevelType w:val="hybridMultilevel"/>
    <w:tmpl w:val="25440C84"/>
    <w:lvl w:ilvl="0" w:tplc="633EADF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F104C57"/>
    <w:multiLevelType w:val="hybridMultilevel"/>
    <w:tmpl w:val="F3A0F60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7F8A13F4"/>
    <w:multiLevelType w:val="hybridMultilevel"/>
    <w:tmpl w:val="5E28B8C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379428734">
    <w:abstractNumId w:val="64"/>
  </w:num>
  <w:num w:numId="2" w16cid:durableId="675769599">
    <w:abstractNumId w:val="49"/>
  </w:num>
  <w:num w:numId="3" w16cid:durableId="99574871">
    <w:abstractNumId w:val="2"/>
  </w:num>
  <w:num w:numId="4" w16cid:durableId="282419869">
    <w:abstractNumId w:val="4"/>
  </w:num>
  <w:num w:numId="5" w16cid:durableId="384570388">
    <w:abstractNumId w:val="1"/>
  </w:num>
  <w:num w:numId="6" w16cid:durableId="2049524047">
    <w:abstractNumId w:val="37"/>
  </w:num>
  <w:num w:numId="7" w16cid:durableId="828137911">
    <w:abstractNumId w:val="5"/>
  </w:num>
  <w:num w:numId="8" w16cid:durableId="1854032399">
    <w:abstractNumId w:val="47"/>
  </w:num>
  <w:num w:numId="9" w16cid:durableId="2042783494">
    <w:abstractNumId w:val="46"/>
  </w:num>
  <w:num w:numId="10" w16cid:durableId="534268641">
    <w:abstractNumId w:val="60"/>
  </w:num>
  <w:num w:numId="11" w16cid:durableId="440300231">
    <w:abstractNumId w:val="33"/>
  </w:num>
  <w:num w:numId="12" w16cid:durableId="1211385126">
    <w:abstractNumId w:val="22"/>
  </w:num>
  <w:num w:numId="13" w16cid:durableId="1490171994">
    <w:abstractNumId w:val="3"/>
  </w:num>
  <w:num w:numId="14" w16cid:durableId="564608544">
    <w:abstractNumId w:val="56"/>
  </w:num>
  <w:num w:numId="15" w16cid:durableId="78409608">
    <w:abstractNumId w:val="63"/>
  </w:num>
  <w:num w:numId="16" w16cid:durableId="1675036491">
    <w:abstractNumId w:val="29"/>
  </w:num>
  <w:num w:numId="17" w16cid:durableId="139155043">
    <w:abstractNumId w:val="42"/>
  </w:num>
  <w:num w:numId="18" w16cid:durableId="4878649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21914247">
    <w:abstractNumId w:val="6"/>
  </w:num>
  <w:num w:numId="20" w16cid:durableId="2072461698">
    <w:abstractNumId w:val="19"/>
  </w:num>
  <w:num w:numId="21" w16cid:durableId="888566016">
    <w:abstractNumId w:val="48"/>
  </w:num>
  <w:num w:numId="22" w16cid:durableId="1469204710">
    <w:abstractNumId w:val="9"/>
  </w:num>
  <w:num w:numId="23" w16cid:durableId="2105608573">
    <w:abstractNumId w:val="14"/>
  </w:num>
  <w:num w:numId="24" w16cid:durableId="1667395333">
    <w:abstractNumId w:val="12"/>
  </w:num>
  <w:num w:numId="25" w16cid:durableId="324629836">
    <w:abstractNumId w:val="34"/>
  </w:num>
  <w:num w:numId="26" w16cid:durableId="1028146064">
    <w:abstractNumId w:val="21"/>
  </w:num>
  <w:num w:numId="27" w16cid:durableId="1740011705">
    <w:abstractNumId w:val="15"/>
  </w:num>
  <w:num w:numId="28" w16cid:durableId="352849045">
    <w:abstractNumId w:val="11"/>
  </w:num>
  <w:num w:numId="29" w16cid:durableId="845904543">
    <w:abstractNumId w:val="70"/>
  </w:num>
  <w:num w:numId="30" w16cid:durableId="982613922">
    <w:abstractNumId w:val="53"/>
  </w:num>
  <w:num w:numId="31" w16cid:durableId="740444087">
    <w:abstractNumId w:val="41"/>
  </w:num>
  <w:num w:numId="32" w16cid:durableId="1405838705">
    <w:abstractNumId w:val="39"/>
  </w:num>
  <w:num w:numId="33" w16cid:durableId="1745910984">
    <w:abstractNumId w:val="17"/>
  </w:num>
  <w:num w:numId="34" w16cid:durableId="1983339475">
    <w:abstractNumId w:val="59"/>
  </w:num>
  <w:num w:numId="35" w16cid:durableId="166944206">
    <w:abstractNumId w:val="54"/>
  </w:num>
  <w:num w:numId="36" w16cid:durableId="1554611742">
    <w:abstractNumId w:val="67"/>
  </w:num>
  <w:num w:numId="37" w16cid:durableId="2103715683">
    <w:abstractNumId w:val="65"/>
  </w:num>
  <w:num w:numId="38" w16cid:durableId="586111468">
    <w:abstractNumId w:val="38"/>
  </w:num>
  <w:num w:numId="39" w16cid:durableId="583685533">
    <w:abstractNumId w:val="58"/>
  </w:num>
  <w:num w:numId="40" w16cid:durableId="2109544594">
    <w:abstractNumId w:val="51"/>
  </w:num>
  <w:num w:numId="41" w16cid:durableId="281620888">
    <w:abstractNumId w:val="10"/>
  </w:num>
  <w:num w:numId="42" w16cid:durableId="1908489044">
    <w:abstractNumId w:val="31"/>
  </w:num>
  <w:num w:numId="43" w16cid:durableId="741412426">
    <w:abstractNumId w:val="40"/>
  </w:num>
  <w:num w:numId="44" w16cid:durableId="1648316120">
    <w:abstractNumId w:val="25"/>
  </w:num>
  <w:num w:numId="45" w16cid:durableId="1389956647">
    <w:abstractNumId w:val="66"/>
  </w:num>
  <w:num w:numId="46" w16cid:durableId="219168301">
    <w:abstractNumId w:val="0"/>
  </w:num>
  <w:num w:numId="47" w16cid:durableId="167183912">
    <w:abstractNumId w:val="13"/>
  </w:num>
  <w:num w:numId="48" w16cid:durableId="1125582640">
    <w:abstractNumId w:val="45"/>
  </w:num>
  <w:num w:numId="49" w16cid:durableId="913777144">
    <w:abstractNumId w:val="24"/>
  </w:num>
  <w:num w:numId="50" w16cid:durableId="827785908">
    <w:abstractNumId w:val="62"/>
  </w:num>
  <w:num w:numId="51" w16cid:durableId="1457262220">
    <w:abstractNumId w:val="8"/>
  </w:num>
  <w:num w:numId="52" w16cid:durableId="1560238741">
    <w:abstractNumId w:val="43"/>
  </w:num>
  <w:num w:numId="53" w16cid:durableId="1181771777">
    <w:abstractNumId w:val="57"/>
  </w:num>
  <w:num w:numId="54" w16cid:durableId="250703890">
    <w:abstractNumId w:val="26"/>
  </w:num>
  <w:num w:numId="55" w16cid:durableId="595793357">
    <w:abstractNumId w:val="27"/>
  </w:num>
  <w:num w:numId="56" w16cid:durableId="2023509931">
    <w:abstractNumId w:val="52"/>
  </w:num>
  <w:num w:numId="57" w16cid:durableId="1801655943">
    <w:abstractNumId w:val="28"/>
  </w:num>
  <w:num w:numId="58" w16cid:durableId="338238660">
    <w:abstractNumId w:val="32"/>
  </w:num>
  <w:num w:numId="59" w16cid:durableId="1939092813">
    <w:abstractNumId w:val="20"/>
  </w:num>
  <w:num w:numId="60" w16cid:durableId="2076589427">
    <w:abstractNumId w:val="68"/>
  </w:num>
  <w:num w:numId="61" w16cid:durableId="926427142">
    <w:abstractNumId w:val="7"/>
  </w:num>
  <w:num w:numId="62" w16cid:durableId="1811090286">
    <w:abstractNumId w:val="36"/>
  </w:num>
  <w:num w:numId="63" w16cid:durableId="1018776455">
    <w:abstractNumId w:val="23"/>
  </w:num>
  <w:num w:numId="64" w16cid:durableId="765351049">
    <w:abstractNumId w:val="69"/>
  </w:num>
  <w:num w:numId="65" w16cid:durableId="1159811419">
    <w:abstractNumId w:val="44"/>
  </w:num>
  <w:num w:numId="66" w16cid:durableId="807167388">
    <w:abstractNumId w:val="30"/>
  </w:num>
  <w:num w:numId="67" w16cid:durableId="136454538">
    <w:abstractNumId w:val="18"/>
  </w:num>
  <w:num w:numId="68" w16cid:durableId="629673745">
    <w:abstractNumId w:val="61"/>
  </w:num>
  <w:num w:numId="69" w16cid:durableId="481586560">
    <w:abstractNumId w:val="35"/>
  </w:num>
  <w:num w:numId="70" w16cid:durableId="745028281">
    <w:abstractNumId w:val="16"/>
  </w:num>
  <w:num w:numId="71" w16cid:durableId="1519660885">
    <w:abstractNumId w:val="50"/>
  </w:num>
  <w:num w:numId="72" w16cid:durableId="36514934">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AEE"/>
    <w:rsid w:val="00000DCD"/>
    <w:rsid w:val="00001C1F"/>
    <w:rsid w:val="00003525"/>
    <w:rsid w:val="00004085"/>
    <w:rsid w:val="000059C4"/>
    <w:rsid w:val="00006DA1"/>
    <w:rsid w:val="00007173"/>
    <w:rsid w:val="00007345"/>
    <w:rsid w:val="000076AE"/>
    <w:rsid w:val="00010520"/>
    <w:rsid w:val="0001053B"/>
    <w:rsid w:val="000110B3"/>
    <w:rsid w:val="0001190F"/>
    <w:rsid w:val="0001191B"/>
    <w:rsid w:val="00017873"/>
    <w:rsid w:val="00020D50"/>
    <w:rsid w:val="00021040"/>
    <w:rsid w:val="0002232A"/>
    <w:rsid w:val="00024182"/>
    <w:rsid w:val="0002467D"/>
    <w:rsid w:val="00024FB2"/>
    <w:rsid w:val="00025616"/>
    <w:rsid w:val="0002581A"/>
    <w:rsid w:val="00025A5A"/>
    <w:rsid w:val="00030244"/>
    <w:rsid w:val="0003123B"/>
    <w:rsid w:val="00031EFC"/>
    <w:rsid w:val="00032FC0"/>
    <w:rsid w:val="00033E58"/>
    <w:rsid w:val="000341A8"/>
    <w:rsid w:val="0003574A"/>
    <w:rsid w:val="0003654E"/>
    <w:rsid w:val="00037711"/>
    <w:rsid w:val="00040BD1"/>
    <w:rsid w:val="00044C97"/>
    <w:rsid w:val="00044FEA"/>
    <w:rsid w:val="00047C07"/>
    <w:rsid w:val="00050D75"/>
    <w:rsid w:val="000523EA"/>
    <w:rsid w:val="0005294F"/>
    <w:rsid w:val="00055C7D"/>
    <w:rsid w:val="00055DC9"/>
    <w:rsid w:val="00060A76"/>
    <w:rsid w:val="000616B1"/>
    <w:rsid w:val="0006206E"/>
    <w:rsid w:val="0006212A"/>
    <w:rsid w:val="00063FD5"/>
    <w:rsid w:val="00066010"/>
    <w:rsid w:val="00067C09"/>
    <w:rsid w:val="00072D75"/>
    <w:rsid w:val="00072F15"/>
    <w:rsid w:val="000754FC"/>
    <w:rsid w:val="000755CC"/>
    <w:rsid w:val="00076652"/>
    <w:rsid w:val="00077957"/>
    <w:rsid w:val="0008123E"/>
    <w:rsid w:val="000814C7"/>
    <w:rsid w:val="000821ED"/>
    <w:rsid w:val="00083FC2"/>
    <w:rsid w:val="00084AE9"/>
    <w:rsid w:val="00085160"/>
    <w:rsid w:val="00085938"/>
    <w:rsid w:val="00085F69"/>
    <w:rsid w:val="00086A7E"/>
    <w:rsid w:val="00087B10"/>
    <w:rsid w:val="00093445"/>
    <w:rsid w:val="00093E01"/>
    <w:rsid w:val="00094205"/>
    <w:rsid w:val="0009464D"/>
    <w:rsid w:val="00096DB7"/>
    <w:rsid w:val="00097122"/>
    <w:rsid w:val="00097209"/>
    <w:rsid w:val="0009731E"/>
    <w:rsid w:val="000A0A11"/>
    <w:rsid w:val="000A10F4"/>
    <w:rsid w:val="000A3226"/>
    <w:rsid w:val="000A4258"/>
    <w:rsid w:val="000A4D8E"/>
    <w:rsid w:val="000A6884"/>
    <w:rsid w:val="000A6A56"/>
    <w:rsid w:val="000A7B4A"/>
    <w:rsid w:val="000B0FAD"/>
    <w:rsid w:val="000B112C"/>
    <w:rsid w:val="000B16FD"/>
    <w:rsid w:val="000B188D"/>
    <w:rsid w:val="000B1A75"/>
    <w:rsid w:val="000B5540"/>
    <w:rsid w:val="000B7A40"/>
    <w:rsid w:val="000C0147"/>
    <w:rsid w:val="000C1A9E"/>
    <w:rsid w:val="000C3F21"/>
    <w:rsid w:val="000C4578"/>
    <w:rsid w:val="000C4877"/>
    <w:rsid w:val="000C48EF"/>
    <w:rsid w:val="000C5E23"/>
    <w:rsid w:val="000C64AF"/>
    <w:rsid w:val="000C7245"/>
    <w:rsid w:val="000D042A"/>
    <w:rsid w:val="000D11CA"/>
    <w:rsid w:val="000D1419"/>
    <w:rsid w:val="000D1BFC"/>
    <w:rsid w:val="000D247D"/>
    <w:rsid w:val="000D35B6"/>
    <w:rsid w:val="000D3F77"/>
    <w:rsid w:val="000D3FC5"/>
    <w:rsid w:val="000D477B"/>
    <w:rsid w:val="000E31FD"/>
    <w:rsid w:val="000E4D9E"/>
    <w:rsid w:val="000E4F3E"/>
    <w:rsid w:val="000E590A"/>
    <w:rsid w:val="000E5B52"/>
    <w:rsid w:val="000E5D45"/>
    <w:rsid w:val="000E681A"/>
    <w:rsid w:val="000E7AD4"/>
    <w:rsid w:val="000F20CC"/>
    <w:rsid w:val="000F41A8"/>
    <w:rsid w:val="000F49CF"/>
    <w:rsid w:val="000F4C29"/>
    <w:rsid w:val="000F74A6"/>
    <w:rsid w:val="00100812"/>
    <w:rsid w:val="00102620"/>
    <w:rsid w:val="001049FD"/>
    <w:rsid w:val="00105E44"/>
    <w:rsid w:val="00106D2C"/>
    <w:rsid w:val="0010742D"/>
    <w:rsid w:val="00107D26"/>
    <w:rsid w:val="001122F8"/>
    <w:rsid w:val="00114A6A"/>
    <w:rsid w:val="00114BED"/>
    <w:rsid w:val="00117916"/>
    <w:rsid w:val="00123FD2"/>
    <w:rsid w:val="00124236"/>
    <w:rsid w:val="001252A1"/>
    <w:rsid w:val="0012559E"/>
    <w:rsid w:val="00126777"/>
    <w:rsid w:val="001331AF"/>
    <w:rsid w:val="00133832"/>
    <w:rsid w:val="00133FC1"/>
    <w:rsid w:val="0013562C"/>
    <w:rsid w:val="001362D0"/>
    <w:rsid w:val="00140CFC"/>
    <w:rsid w:val="00141BC0"/>
    <w:rsid w:val="001423CE"/>
    <w:rsid w:val="001430B0"/>
    <w:rsid w:val="00144713"/>
    <w:rsid w:val="0014496F"/>
    <w:rsid w:val="00150EDA"/>
    <w:rsid w:val="00151463"/>
    <w:rsid w:val="00151BB4"/>
    <w:rsid w:val="0015221D"/>
    <w:rsid w:val="001540A9"/>
    <w:rsid w:val="0015432D"/>
    <w:rsid w:val="00155268"/>
    <w:rsid w:val="00155A98"/>
    <w:rsid w:val="0015669D"/>
    <w:rsid w:val="0015740B"/>
    <w:rsid w:val="001605A3"/>
    <w:rsid w:val="00160F4C"/>
    <w:rsid w:val="00162031"/>
    <w:rsid w:val="00162473"/>
    <w:rsid w:val="00162A7B"/>
    <w:rsid w:val="00163AF2"/>
    <w:rsid w:val="001655E6"/>
    <w:rsid w:val="00165975"/>
    <w:rsid w:val="00165BD5"/>
    <w:rsid w:val="0016648F"/>
    <w:rsid w:val="00170DB9"/>
    <w:rsid w:val="001805A3"/>
    <w:rsid w:val="0018116E"/>
    <w:rsid w:val="00181951"/>
    <w:rsid w:val="00182D89"/>
    <w:rsid w:val="0018363F"/>
    <w:rsid w:val="001838B3"/>
    <w:rsid w:val="00183985"/>
    <w:rsid w:val="00184290"/>
    <w:rsid w:val="001849EF"/>
    <w:rsid w:val="00185F4E"/>
    <w:rsid w:val="00186E6B"/>
    <w:rsid w:val="001874C4"/>
    <w:rsid w:val="00187916"/>
    <w:rsid w:val="0019116F"/>
    <w:rsid w:val="00191652"/>
    <w:rsid w:val="00191BF3"/>
    <w:rsid w:val="00192094"/>
    <w:rsid w:val="00192CFA"/>
    <w:rsid w:val="001933CF"/>
    <w:rsid w:val="00194BA1"/>
    <w:rsid w:val="00195267"/>
    <w:rsid w:val="001976EE"/>
    <w:rsid w:val="00197B8D"/>
    <w:rsid w:val="001A0C7A"/>
    <w:rsid w:val="001A39D8"/>
    <w:rsid w:val="001A3D14"/>
    <w:rsid w:val="001A487C"/>
    <w:rsid w:val="001A6D23"/>
    <w:rsid w:val="001B0F05"/>
    <w:rsid w:val="001B1028"/>
    <w:rsid w:val="001B1360"/>
    <w:rsid w:val="001B22B2"/>
    <w:rsid w:val="001B2569"/>
    <w:rsid w:val="001B2644"/>
    <w:rsid w:val="001B4440"/>
    <w:rsid w:val="001B47BC"/>
    <w:rsid w:val="001B698E"/>
    <w:rsid w:val="001B7735"/>
    <w:rsid w:val="001C3E00"/>
    <w:rsid w:val="001C469A"/>
    <w:rsid w:val="001D3B9D"/>
    <w:rsid w:val="001D3FCA"/>
    <w:rsid w:val="001D56BC"/>
    <w:rsid w:val="001D58CB"/>
    <w:rsid w:val="001D6B06"/>
    <w:rsid w:val="001D7170"/>
    <w:rsid w:val="001E029B"/>
    <w:rsid w:val="001E06BE"/>
    <w:rsid w:val="001E2870"/>
    <w:rsid w:val="001E39E6"/>
    <w:rsid w:val="001E3DAA"/>
    <w:rsid w:val="001E4B88"/>
    <w:rsid w:val="001E5DBA"/>
    <w:rsid w:val="001E71A5"/>
    <w:rsid w:val="001F1AB5"/>
    <w:rsid w:val="001F2EDC"/>
    <w:rsid w:val="001F5216"/>
    <w:rsid w:val="001F68AA"/>
    <w:rsid w:val="001F6E8F"/>
    <w:rsid w:val="00201912"/>
    <w:rsid w:val="00201E54"/>
    <w:rsid w:val="00204930"/>
    <w:rsid w:val="00204F20"/>
    <w:rsid w:val="002062E6"/>
    <w:rsid w:val="00207A4E"/>
    <w:rsid w:val="0021026E"/>
    <w:rsid w:val="002113F5"/>
    <w:rsid w:val="00211463"/>
    <w:rsid w:val="002137D9"/>
    <w:rsid w:val="00213A1D"/>
    <w:rsid w:val="00214132"/>
    <w:rsid w:val="00214548"/>
    <w:rsid w:val="00214581"/>
    <w:rsid w:val="002156FE"/>
    <w:rsid w:val="0021660D"/>
    <w:rsid w:val="00217A1F"/>
    <w:rsid w:val="00220492"/>
    <w:rsid w:val="002207DB"/>
    <w:rsid w:val="00222E1B"/>
    <w:rsid w:val="00223407"/>
    <w:rsid w:val="0022361C"/>
    <w:rsid w:val="00223BBF"/>
    <w:rsid w:val="00223D03"/>
    <w:rsid w:val="002264FF"/>
    <w:rsid w:val="002273FA"/>
    <w:rsid w:val="00227627"/>
    <w:rsid w:val="00227CC2"/>
    <w:rsid w:val="00230DAF"/>
    <w:rsid w:val="002338C3"/>
    <w:rsid w:val="00235E0D"/>
    <w:rsid w:val="00237394"/>
    <w:rsid w:val="0024211C"/>
    <w:rsid w:val="0024273E"/>
    <w:rsid w:val="00242F8C"/>
    <w:rsid w:val="002438B6"/>
    <w:rsid w:val="0024519E"/>
    <w:rsid w:val="002455BD"/>
    <w:rsid w:val="00251267"/>
    <w:rsid w:val="0025374C"/>
    <w:rsid w:val="002540B7"/>
    <w:rsid w:val="00254194"/>
    <w:rsid w:val="002546E6"/>
    <w:rsid w:val="00254C76"/>
    <w:rsid w:val="00254D00"/>
    <w:rsid w:val="002552C4"/>
    <w:rsid w:val="00255863"/>
    <w:rsid w:val="0025632F"/>
    <w:rsid w:val="002568E8"/>
    <w:rsid w:val="00256A1D"/>
    <w:rsid w:val="002574E6"/>
    <w:rsid w:val="00257A0B"/>
    <w:rsid w:val="00257ED9"/>
    <w:rsid w:val="00260978"/>
    <w:rsid w:val="00260F1B"/>
    <w:rsid w:val="00261CB1"/>
    <w:rsid w:val="00261E0A"/>
    <w:rsid w:val="00261E70"/>
    <w:rsid w:val="0026256E"/>
    <w:rsid w:val="002635D2"/>
    <w:rsid w:val="002636DF"/>
    <w:rsid w:val="002637C2"/>
    <w:rsid w:val="00264999"/>
    <w:rsid w:val="00264BEC"/>
    <w:rsid w:val="00265987"/>
    <w:rsid w:val="00265BAF"/>
    <w:rsid w:val="00266229"/>
    <w:rsid w:val="00267BF8"/>
    <w:rsid w:val="00267F32"/>
    <w:rsid w:val="00271B4A"/>
    <w:rsid w:val="00272D1F"/>
    <w:rsid w:val="0027410B"/>
    <w:rsid w:val="002741A8"/>
    <w:rsid w:val="00276C6D"/>
    <w:rsid w:val="00277BDC"/>
    <w:rsid w:val="00280D6B"/>
    <w:rsid w:val="00281B42"/>
    <w:rsid w:val="00284F68"/>
    <w:rsid w:val="00285B5F"/>
    <w:rsid w:val="00285C2A"/>
    <w:rsid w:val="0028633E"/>
    <w:rsid w:val="002878EC"/>
    <w:rsid w:val="00287DA0"/>
    <w:rsid w:val="00290FB5"/>
    <w:rsid w:val="00292BF4"/>
    <w:rsid w:val="002933EB"/>
    <w:rsid w:val="00293946"/>
    <w:rsid w:val="00295C05"/>
    <w:rsid w:val="00295DCE"/>
    <w:rsid w:val="002969BC"/>
    <w:rsid w:val="00297FAD"/>
    <w:rsid w:val="002A37C3"/>
    <w:rsid w:val="002A3AD3"/>
    <w:rsid w:val="002A42C8"/>
    <w:rsid w:val="002A4F8D"/>
    <w:rsid w:val="002A62AD"/>
    <w:rsid w:val="002A68C2"/>
    <w:rsid w:val="002A704F"/>
    <w:rsid w:val="002B060D"/>
    <w:rsid w:val="002B197F"/>
    <w:rsid w:val="002B1EF6"/>
    <w:rsid w:val="002B24B3"/>
    <w:rsid w:val="002B3645"/>
    <w:rsid w:val="002B5A02"/>
    <w:rsid w:val="002B6BCE"/>
    <w:rsid w:val="002B7CAB"/>
    <w:rsid w:val="002C5478"/>
    <w:rsid w:val="002C5E9F"/>
    <w:rsid w:val="002C760E"/>
    <w:rsid w:val="002D0F13"/>
    <w:rsid w:val="002D30A9"/>
    <w:rsid w:val="002D3E23"/>
    <w:rsid w:val="002D4449"/>
    <w:rsid w:val="002E0D3D"/>
    <w:rsid w:val="002E1FA1"/>
    <w:rsid w:val="002E433F"/>
    <w:rsid w:val="002E4715"/>
    <w:rsid w:val="002E51ED"/>
    <w:rsid w:val="002E7C5A"/>
    <w:rsid w:val="002F00BD"/>
    <w:rsid w:val="002F1203"/>
    <w:rsid w:val="002F1354"/>
    <w:rsid w:val="002F3972"/>
    <w:rsid w:val="002F4B79"/>
    <w:rsid w:val="002F568A"/>
    <w:rsid w:val="002F5ACF"/>
    <w:rsid w:val="002F7431"/>
    <w:rsid w:val="002F77E8"/>
    <w:rsid w:val="003025CA"/>
    <w:rsid w:val="003039F0"/>
    <w:rsid w:val="003048C7"/>
    <w:rsid w:val="00304C7C"/>
    <w:rsid w:val="00304ED0"/>
    <w:rsid w:val="00305673"/>
    <w:rsid w:val="00305DC2"/>
    <w:rsid w:val="00307D30"/>
    <w:rsid w:val="00311B75"/>
    <w:rsid w:val="003124BB"/>
    <w:rsid w:val="00312843"/>
    <w:rsid w:val="0031477D"/>
    <w:rsid w:val="00315BF1"/>
    <w:rsid w:val="00316A1C"/>
    <w:rsid w:val="00316A34"/>
    <w:rsid w:val="003225FA"/>
    <w:rsid w:val="00323ED7"/>
    <w:rsid w:val="00324B6B"/>
    <w:rsid w:val="00324F60"/>
    <w:rsid w:val="00330A3F"/>
    <w:rsid w:val="00331B09"/>
    <w:rsid w:val="00332F02"/>
    <w:rsid w:val="0033401A"/>
    <w:rsid w:val="00336252"/>
    <w:rsid w:val="00340236"/>
    <w:rsid w:val="00341AB9"/>
    <w:rsid w:val="003435E5"/>
    <w:rsid w:val="00343976"/>
    <w:rsid w:val="00344257"/>
    <w:rsid w:val="00344C6E"/>
    <w:rsid w:val="0034655A"/>
    <w:rsid w:val="003471DD"/>
    <w:rsid w:val="00347853"/>
    <w:rsid w:val="0035023E"/>
    <w:rsid w:val="00350C15"/>
    <w:rsid w:val="0035267A"/>
    <w:rsid w:val="00353402"/>
    <w:rsid w:val="00353DD4"/>
    <w:rsid w:val="00354F80"/>
    <w:rsid w:val="00355117"/>
    <w:rsid w:val="0035512F"/>
    <w:rsid w:val="00355EC9"/>
    <w:rsid w:val="00356773"/>
    <w:rsid w:val="00356ACB"/>
    <w:rsid w:val="0035723F"/>
    <w:rsid w:val="00360AF4"/>
    <w:rsid w:val="00362518"/>
    <w:rsid w:val="0036255C"/>
    <w:rsid w:val="0036467C"/>
    <w:rsid w:val="00364DC3"/>
    <w:rsid w:val="00365BFC"/>
    <w:rsid w:val="00366424"/>
    <w:rsid w:val="003708EE"/>
    <w:rsid w:val="00372076"/>
    <w:rsid w:val="00373D69"/>
    <w:rsid w:val="003752E9"/>
    <w:rsid w:val="00376AD8"/>
    <w:rsid w:val="00376C1A"/>
    <w:rsid w:val="00376CB7"/>
    <w:rsid w:val="00381287"/>
    <w:rsid w:val="003815E5"/>
    <w:rsid w:val="003844D1"/>
    <w:rsid w:val="00384803"/>
    <w:rsid w:val="0038539A"/>
    <w:rsid w:val="00386A90"/>
    <w:rsid w:val="00390B75"/>
    <w:rsid w:val="00391109"/>
    <w:rsid w:val="00393377"/>
    <w:rsid w:val="00394BB1"/>
    <w:rsid w:val="00395B88"/>
    <w:rsid w:val="003967C3"/>
    <w:rsid w:val="003A01B2"/>
    <w:rsid w:val="003A0517"/>
    <w:rsid w:val="003A0538"/>
    <w:rsid w:val="003A0DD1"/>
    <w:rsid w:val="003A1CCA"/>
    <w:rsid w:val="003A1FF7"/>
    <w:rsid w:val="003A35F3"/>
    <w:rsid w:val="003A4D59"/>
    <w:rsid w:val="003A5865"/>
    <w:rsid w:val="003A5CF5"/>
    <w:rsid w:val="003A6DFF"/>
    <w:rsid w:val="003A794C"/>
    <w:rsid w:val="003B1592"/>
    <w:rsid w:val="003B2D61"/>
    <w:rsid w:val="003B41B5"/>
    <w:rsid w:val="003B4F1D"/>
    <w:rsid w:val="003B5C30"/>
    <w:rsid w:val="003B70B1"/>
    <w:rsid w:val="003B79BE"/>
    <w:rsid w:val="003C010D"/>
    <w:rsid w:val="003C1333"/>
    <w:rsid w:val="003C31DB"/>
    <w:rsid w:val="003C5875"/>
    <w:rsid w:val="003C79A1"/>
    <w:rsid w:val="003C7BB0"/>
    <w:rsid w:val="003D22EA"/>
    <w:rsid w:val="003D3EBB"/>
    <w:rsid w:val="003D3FE1"/>
    <w:rsid w:val="003D58A1"/>
    <w:rsid w:val="003D7FC6"/>
    <w:rsid w:val="003E0288"/>
    <w:rsid w:val="003E2465"/>
    <w:rsid w:val="003E2C4C"/>
    <w:rsid w:val="003E2F90"/>
    <w:rsid w:val="003E4113"/>
    <w:rsid w:val="003E421F"/>
    <w:rsid w:val="003E6507"/>
    <w:rsid w:val="003E68F0"/>
    <w:rsid w:val="003E7A9D"/>
    <w:rsid w:val="003F4607"/>
    <w:rsid w:val="003F4E3D"/>
    <w:rsid w:val="003F63F3"/>
    <w:rsid w:val="003F65EB"/>
    <w:rsid w:val="003F6FDB"/>
    <w:rsid w:val="003F7108"/>
    <w:rsid w:val="003F7AD2"/>
    <w:rsid w:val="004008C6"/>
    <w:rsid w:val="00400BAE"/>
    <w:rsid w:val="00401167"/>
    <w:rsid w:val="0040126C"/>
    <w:rsid w:val="00401555"/>
    <w:rsid w:val="004025F7"/>
    <w:rsid w:val="00405699"/>
    <w:rsid w:val="0040618F"/>
    <w:rsid w:val="00410793"/>
    <w:rsid w:val="004107F3"/>
    <w:rsid w:val="00410FD1"/>
    <w:rsid w:val="00411B7E"/>
    <w:rsid w:val="00412290"/>
    <w:rsid w:val="004124B3"/>
    <w:rsid w:val="00413208"/>
    <w:rsid w:val="004144F6"/>
    <w:rsid w:val="00417407"/>
    <w:rsid w:val="00420B24"/>
    <w:rsid w:val="00420DCF"/>
    <w:rsid w:val="00421029"/>
    <w:rsid w:val="00421D20"/>
    <w:rsid w:val="0042230E"/>
    <w:rsid w:val="00422772"/>
    <w:rsid w:val="00422A16"/>
    <w:rsid w:val="00424FB5"/>
    <w:rsid w:val="00426828"/>
    <w:rsid w:val="00431FFF"/>
    <w:rsid w:val="00433379"/>
    <w:rsid w:val="00433DB8"/>
    <w:rsid w:val="00433E54"/>
    <w:rsid w:val="00435592"/>
    <w:rsid w:val="00435601"/>
    <w:rsid w:val="004365A1"/>
    <w:rsid w:val="004372B8"/>
    <w:rsid w:val="00442FC3"/>
    <w:rsid w:val="00444195"/>
    <w:rsid w:val="0044516B"/>
    <w:rsid w:val="004452FD"/>
    <w:rsid w:val="00446B95"/>
    <w:rsid w:val="00450D68"/>
    <w:rsid w:val="004514B1"/>
    <w:rsid w:val="004523C3"/>
    <w:rsid w:val="00452AD0"/>
    <w:rsid w:val="004530B5"/>
    <w:rsid w:val="00454C59"/>
    <w:rsid w:val="00456B15"/>
    <w:rsid w:val="00456C60"/>
    <w:rsid w:val="00457DBA"/>
    <w:rsid w:val="0046416D"/>
    <w:rsid w:val="004641C0"/>
    <w:rsid w:val="00465606"/>
    <w:rsid w:val="00465D13"/>
    <w:rsid w:val="004705C8"/>
    <w:rsid w:val="00471DFA"/>
    <w:rsid w:val="004736F7"/>
    <w:rsid w:val="0047470A"/>
    <w:rsid w:val="00476AB0"/>
    <w:rsid w:val="00477F0E"/>
    <w:rsid w:val="00477FE2"/>
    <w:rsid w:val="00480E8F"/>
    <w:rsid w:val="00481D2F"/>
    <w:rsid w:val="00482D25"/>
    <w:rsid w:val="00483D55"/>
    <w:rsid w:val="004841E6"/>
    <w:rsid w:val="00484936"/>
    <w:rsid w:val="00485D6A"/>
    <w:rsid w:val="00485F75"/>
    <w:rsid w:val="004904B0"/>
    <w:rsid w:val="00490FE7"/>
    <w:rsid w:val="004A0389"/>
    <w:rsid w:val="004A28A2"/>
    <w:rsid w:val="004A3CCB"/>
    <w:rsid w:val="004A4E96"/>
    <w:rsid w:val="004A775D"/>
    <w:rsid w:val="004A7862"/>
    <w:rsid w:val="004B02FF"/>
    <w:rsid w:val="004B0E2C"/>
    <w:rsid w:val="004B6D84"/>
    <w:rsid w:val="004B743B"/>
    <w:rsid w:val="004C09A3"/>
    <w:rsid w:val="004C2556"/>
    <w:rsid w:val="004C2E12"/>
    <w:rsid w:val="004C300A"/>
    <w:rsid w:val="004C79A6"/>
    <w:rsid w:val="004D0FAE"/>
    <w:rsid w:val="004D3774"/>
    <w:rsid w:val="004D377B"/>
    <w:rsid w:val="004D51C4"/>
    <w:rsid w:val="004D5A00"/>
    <w:rsid w:val="004D6BB4"/>
    <w:rsid w:val="004D6DA4"/>
    <w:rsid w:val="004E0C0E"/>
    <w:rsid w:val="004E253C"/>
    <w:rsid w:val="004E2B39"/>
    <w:rsid w:val="004E3209"/>
    <w:rsid w:val="004E4D44"/>
    <w:rsid w:val="004E5255"/>
    <w:rsid w:val="004E5326"/>
    <w:rsid w:val="004E5B7A"/>
    <w:rsid w:val="004E7051"/>
    <w:rsid w:val="004E7C2F"/>
    <w:rsid w:val="004E7DB0"/>
    <w:rsid w:val="004F1A72"/>
    <w:rsid w:val="004F25A7"/>
    <w:rsid w:val="004F3236"/>
    <w:rsid w:val="004F33BD"/>
    <w:rsid w:val="004F6101"/>
    <w:rsid w:val="00502537"/>
    <w:rsid w:val="00502F2D"/>
    <w:rsid w:val="00503D4D"/>
    <w:rsid w:val="00504AF4"/>
    <w:rsid w:val="00506875"/>
    <w:rsid w:val="00506A33"/>
    <w:rsid w:val="00507EF1"/>
    <w:rsid w:val="00510714"/>
    <w:rsid w:val="00511F2F"/>
    <w:rsid w:val="00513B5D"/>
    <w:rsid w:val="00514D30"/>
    <w:rsid w:val="005156B4"/>
    <w:rsid w:val="005237BE"/>
    <w:rsid w:val="00523A60"/>
    <w:rsid w:val="005252E8"/>
    <w:rsid w:val="00525A0D"/>
    <w:rsid w:val="00525B20"/>
    <w:rsid w:val="00526EE2"/>
    <w:rsid w:val="0052788A"/>
    <w:rsid w:val="00527DC9"/>
    <w:rsid w:val="005332B2"/>
    <w:rsid w:val="0053659E"/>
    <w:rsid w:val="005372E0"/>
    <w:rsid w:val="00541AEA"/>
    <w:rsid w:val="00543A0B"/>
    <w:rsid w:val="00543AFA"/>
    <w:rsid w:val="00544D26"/>
    <w:rsid w:val="00545F3F"/>
    <w:rsid w:val="005469B2"/>
    <w:rsid w:val="00547048"/>
    <w:rsid w:val="00550BAD"/>
    <w:rsid w:val="0055281D"/>
    <w:rsid w:val="00553550"/>
    <w:rsid w:val="00554077"/>
    <w:rsid w:val="005550CB"/>
    <w:rsid w:val="00555E52"/>
    <w:rsid w:val="00555FEA"/>
    <w:rsid w:val="00556171"/>
    <w:rsid w:val="005562B2"/>
    <w:rsid w:val="00556749"/>
    <w:rsid w:val="005569B6"/>
    <w:rsid w:val="00556B1A"/>
    <w:rsid w:val="00557A62"/>
    <w:rsid w:val="00561167"/>
    <w:rsid w:val="00561183"/>
    <w:rsid w:val="005617F3"/>
    <w:rsid w:val="00561B46"/>
    <w:rsid w:val="00562870"/>
    <w:rsid w:val="00564898"/>
    <w:rsid w:val="00565679"/>
    <w:rsid w:val="00566C94"/>
    <w:rsid w:val="00572401"/>
    <w:rsid w:val="005726D4"/>
    <w:rsid w:val="00572D8F"/>
    <w:rsid w:val="00577B54"/>
    <w:rsid w:val="0058015A"/>
    <w:rsid w:val="00583903"/>
    <w:rsid w:val="00584897"/>
    <w:rsid w:val="005848D1"/>
    <w:rsid w:val="00584F06"/>
    <w:rsid w:val="005863A5"/>
    <w:rsid w:val="00586B81"/>
    <w:rsid w:val="00590FEE"/>
    <w:rsid w:val="005912CD"/>
    <w:rsid w:val="00592683"/>
    <w:rsid w:val="0059304D"/>
    <w:rsid w:val="005937E9"/>
    <w:rsid w:val="00593926"/>
    <w:rsid w:val="00593BDC"/>
    <w:rsid w:val="00594820"/>
    <w:rsid w:val="005A032E"/>
    <w:rsid w:val="005A1E0D"/>
    <w:rsid w:val="005A3125"/>
    <w:rsid w:val="005A4E16"/>
    <w:rsid w:val="005A5BF0"/>
    <w:rsid w:val="005A6145"/>
    <w:rsid w:val="005A6B7F"/>
    <w:rsid w:val="005A723D"/>
    <w:rsid w:val="005A7297"/>
    <w:rsid w:val="005A79D5"/>
    <w:rsid w:val="005A7FCD"/>
    <w:rsid w:val="005B245F"/>
    <w:rsid w:val="005B46CC"/>
    <w:rsid w:val="005B47C5"/>
    <w:rsid w:val="005B5192"/>
    <w:rsid w:val="005B5260"/>
    <w:rsid w:val="005B5DC9"/>
    <w:rsid w:val="005B75DF"/>
    <w:rsid w:val="005B7B12"/>
    <w:rsid w:val="005B7FD0"/>
    <w:rsid w:val="005C0D90"/>
    <w:rsid w:val="005C2FA5"/>
    <w:rsid w:val="005C318F"/>
    <w:rsid w:val="005C5DC2"/>
    <w:rsid w:val="005C7B08"/>
    <w:rsid w:val="005C7BAD"/>
    <w:rsid w:val="005D3938"/>
    <w:rsid w:val="005D3AF0"/>
    <w:rsid w:val="005D65CE"/>
    <w:rsid w:val="005D7A4F"/>
    <w:rsid w:val="005D7EB4"/>
    <w:rsid w:val="005E1564"/>
    <w:rsid w:val="005E1AB3"/>
    <w:rsid w:val="005E3147"/>
    <w:rsid w:val="005E33E7"/>
    <w:rsid w:val="005E4CBD"/>
    <w:rsid w:val="005E5364"/>
    <w:rsid w:val="005F082B"/>
    <w:rsid w:val="005F0BB5"/>
    <w:rsid w:val="005F3625"/>
    <w:rsid w:val="0060097F"/>
    <w:rsid w:val="0060195A"/>
    <w:rsid w:val="0060267D"/>
    <w:rsid w:val="00602A8E"/>
    <w:rsid w:val="00604064"/>
    <w:rsid w:val="00604627"/>
    <w:rsid w:val="00605394"/>
    <w:rsid w:val="006063C8"/>
    <w:rsid w:val="00607303"/>
    <w:rsid w:val="0061029A"/>
    <w:rsid w:val="00611841"/>
    <w:rsid w:val="00612226"/>
    <w:rsid w:val="00612232"/>
    <w:rsid w:val="0061447A"/>
    <w:rsid w:val="00615324"/>
    <w:rsid w:val="006158B9"/>
    <w:rsid w:val="0061656D"/>
    <w:rsid w:val="00616EA9"/>
    <w:rsid w:val="006200E6"/>
    <w:rsid w:val="00621E70"/>
    <w:rsid w:val="006244E3"/>
    <w:rsid w:val="00624B36"/>
    <w:rsid w:val="006256FD"/>
    <w:rsid w:val="0062641A"/>
    <w:rsid w:val="00626CFC"/>
    <w:rsid w:val="00633C56"/>
    <w:rsid w:val="00635504"/>
    <w:rsid w:val="00637B07"/>
    <w:rsid w:val="00637C22"/>
    <w:rsid w:val="00640098"/>
    <w:rsid w:val="00641324"/>
    <w:rsid w:val="0064237B"/>
    <w:rsid w:val="00643806"/>
    <w:rsid w:val="00644C86"/>
    <w:rsid w:val="00644E90"/>
    <w:rsid w:val="0064575C"/>
    <w:rsid w:val="00645AE0"/>
    <w:rsid w:val="00646742"/>
    <w:rsid w:val="006467BA"/>
    <w:rsid w:val="00650513"/>
    <w:rsid w:val="0065131F"/>
    <w:rsid w:val="006551DB"/>
    <w:rsid w:val="00655EBC"/>
    <w:rsid w:val="006564C7"/>
    <w:rsid w:val="006576F1"/>
    <w:rsid w:val="00660552"/>
    <w:rsid w:val="006616E9"/>
    <w:rsid w:val="0066185E"/>
    <w:rsid w:val="00664CE3"/>
    <w:rsid w:val="00666C97"/>
    <w:rsid w:val="006679B1"/>
    <w:rsid w:val="00667B95"/>
    <w:rsid w:val="00670241"/>
    <w:rsid w:val="0067198C"/>
    <w:rsid w:val="006720C1"/>
    <w:rsid w:val="00673451"/>
    <w:rsid w:val="00674A47"/>
    <w:rsid w:val="0067520E"/>
    <w:rsid w:val="00676386"/>
    <w:rsid w:val="00681CA2"/>
    <w:rsid w:val="00681D3A"/>
    <w:rsid w:val="006838A3"/>
    <w:rsid w:val="00684200"/>
    <w:rsid w:val="00684696"/>
    <w:rsid w:val="006849B9"/>
    <w:rsid w:val="00687218"/>
    <w:rsid w:val="006904B6"/>
    <w:rsid w:val="006906FE"/>
    <w:rsid w:val="0069091A"/>
    <w:rsid w:val="0069146C"/>
    <w:rsid w:val="00692C12"/>
    <w:rsid w:val="00693263"/>
    <w:rsid w:val="006936DC"/>
    <w:rsid w:val="00693EE9"/>
    <w:rsid w:val="00696C37"/>
    <w:rsid w:val="00696CD6"/>
    <w:rsid w:val="006A08D5"/>
    <w:rsid w:val="006A1C43"/>
    <w:rsid w:val="006A2AF8"/>
    <w:rsid w:val="006A2F2A"/>
    <w:rsid w:val="006A3380"/>
    <w:rsid w:val="006A3873"/>
    <w:rsid w:val="006A42DD"/>
    <w:rsid w:val="006A465A"/>
    <w:rsid w:val="006A5246"/>
    <w:rsid w:val="006A731F"/>
    <w:rsid w:val="006B3C52"/>
    <w:rsid w:val="006B3C55"/>
    <w:rsid w:val="006B736E"/>
    <w:rsid w:val="006B7B10"/>
    <w:rsid w:val="006C041F"/>
    <w:rsid w:val="006C0AEE"/>
    <w:rsid w:val="006C2AED"/>
    <w:rsid w:val="006C3ABE"/>
    <w:rsid w:val="006C53C7"/>
    <w:rsid w:val="006C760A"/>
    <w:rsid w:val="006D0CED"/>
    <w:rsid w:val="006D1F4D"/>
    <w:rsid w:val="006D2A25"/>
    <w:rsid w:val="006D4D78"/>
    <w:rsid w:val="006D4EC1"/>
    <w:rsid w:val="006D55FD"/>
    <w:rsid w:val="006D6527"/>
    <w:rsid w:val="006D6FFB"/>
    <w:rsid w:val="006E010D"/>
    <w:rsid w:val="006E04E0"/>
    <w:rsid w:val="006E0C88"/>
    <w:rsid w:val="006E161E"/>
    <w:rsid w:val="006E1917"/>
    <w:rsid w:val="006E1ABF"/>
    <w:rsid w:val="006E4A75"/>
    <w:rsid w:val="006E4C56"/>
    <w:rsid w:val="006E7CBF"/>
    <w:rsid w:val="006F02A6"/>
    <w:rsid w:val="006F0D5F"/>
    <w:rsid w:val="006F1495"/>
    <w:rsid w:val="006F3916"/>
    <w:rsid w:val="006F54F2"/>
    <w:rsid w:val="006F7EA2"/>
    <w:rsid w:val="00701E12"/>
    <w:rsid w:val="00701E7E"/>
    <w:rsid w:val="00701FC8"/>
    <w:rsid w:val="00704A8E"/>
    <w:rsid w:val="00705CC8"/>
    <w:rsid w:val="007062D8"/>
    <w:rsid w:val="00706C2F"/>
    <w:rsid w:val="00712C1A"/>
    <w:rsid w:val="007138E8"/>
    <w:rsid w:val="00715340"/>
    <w:rsid w:val="0071601C"/>
    <w:rsid w:val="0071736F"/>
    <w:rsid w:val="00720071"/>
    <w:rsid w:val="00721305"/>
    <w:rsid w:val="007223FF"/>
    <w:rsid w:val="00722B6A"/>
    <w:rsid w:val="0072482F"/>
    <w:rsid w:val="00725B49"/>
    <w:rsid w:val="007272B3"/>
    <w:rsid w:val="0073035C"/>
    <w:rsid w:val="00731211"/>
    <w:rsid w:val="00731629"/>
    <w:rsid w:val="00732D47"/>
    <w:rsid w:val="007364FA"/>
    <w:rsid w:val="00740724"/>
    <w:rsid w:val="007413FE"/>
    <w:rsid w:val="007418C2"/>
    <w:rsid w:val="00741C1B"/>
    <w:rsid w:val="00742AB4"/>
    <w:rsid w:val="00744386"/>
    <w:rsid w:val="007446B8"/>
    <w:rsid w:val="00744DE0"/>
    <w:rsid w:val="0074748E"/>
    <w:rsid w:val="00747DE4"/>
    <w:rsid w:val="0075168D"/>
    <w:rsid w:val="00752AED"/>
    <w:rsid w:val="00752D74"/>
    <w:rsid w:val="00753813"/>
    <w:rsid w:val="007539D2"/>
    <w:rsid w:val="00757038"/>
    <w:rsid w:val="00760A67"/>
    <w:rsid w:val="00760D99"/>
    <w:rsid w:val="00761A1E"/>
    <w:rsid w:val="00761BAB"/>
    <w:rsid w:val="00762375"/>
    <w:rsid w:val="00762A9B"/>
    <w:rsid w:val="00763504"/>
    <w:rsid w:val="007662B5"/>
    <w:rsid w:val="007672F0"/>
    <w:rsid w:val="00767EC2"/>
    <w:rsid w:val="0077110F"/>
    <w:rsid w:val="007722DC"/>
    <w:rsid w:val="007735B4"/>
    <w:rsid w:val="00773B4E"/>
    <w:rsid w:val="007750A9"/>
    <w:rsid w:val="00780AE5"/>
    <w:rsid w:val="00781AE4"/>
    <w:rsid w:val="00783DB4"/>
    <w:rsid w:val="0078493F"/>
    <w:rsid w:val="00784ACF"/>
    <w:rsid w:val="00784D9D"/>
    <w:rsid w:val="0078551E"/>
    <w:rsid w:val="00785659"/>
    <w:rsid w:val="00791163"/>
    <w:rsid w:val="00791B6C"/>
    <w:rsid w:val="0079275C"/>
    <w:rsid w:val="00792FF7"/>
    <w:rsid w:val="0079343B"/>
    <w:rsid w:val="0079590D"/>
    <w:rsid w:val="00797FCD"/>
    <w:rsid w:val="007A093B"/>
    <w:rsid w:val="007A0940"/>
    <w:rsid w:val="007A2C09"/>
    <w:rsid w:val="007A2C1C"/>
    <w:rsid w:val="007A494C"/>
    <w:rsid w:val="007A6AD0"/>
    <w:rsid w:val="007A7FD2"/>
    <w:rsid w:val="007B0FBA"/>
    <w:rsid w:val="007B1ACD"/>
    <w:rsid w:val="007B2781"/>
    <w:rsid w:val="007C004C"/>
    <w:rsid w:val="007C0C2B"/>
    <w:rsid w:val="007C1395"/>
    <w:rsid w:val="007C29E0"/>
    <w:rsid w:val="007C315E"/>
    <w:rsid w:val="007C5BDC"/>
    <w:rsid w:val="007C6E7E"/>
    <w:rsid w:val="007D0472"/>
    <w:rsid w:val="007D340A"/>
    <w:rsid w:val="007D49C9"/>
    <w:rsid w:val="007D4B28"/>
    <w:rsid w:val="007D4D16"/>
    <w:rsid w:val="007D6DC9"/>
    <w:rsid w:val="007D7404"/>
    <w:rsid w:val="007D7B3B"/>
    <w:rsid w:val="007E1A45"/>
    <w:rsid w:val="007E1EEB"/>
    <w:rsid w:val="007E2C93"/>
    <w:rsid w:val="007E6076"/>
    <w:rsid w:val="007E60F9"/>
    <w:rsid w:val="007E6A6D"/>
    <w:rsid w:val="007F2870"/>
    <w:rsid w:val="007F2AD5"/>
    <w:rsid w:val="007F4185"/>
    <w:rsid w:val="007F453C"/>
    <w:rsid w:val="007F6BF6"/>
    <w:rsid w:val="00800F67"/>
    <w:rsid w:val="008035DE"/>
    <w:rsid w:val="0080413D"/>
    <w:rsid w:val="008048E8"/>
    <w:rsid w:val="00804B0F"/>
    <w:rsid w:val="00805CA9"/>
    <w:rsid w:val="00806353"/>
    <w:rsid w:val="008073CC"/>
    <w:rsid w:val="00807F9B"/>
    <w:rsid w:val="00810084"/>
    <w:rsid w:val="00811328"/>
    <w:rsid w:val="00811891"/>
    <w:rsid w:val="00811ED5"/>
    <w:rsid w:val="00815C8B"/>
    <w:rsid w:val="00816031"/>
    <w:rsid w:val="00816279"/>
    <w:rsid w:val="008173E6"/>
    <w:rsid w:val="00817634"/>
    <w:rsid w:val="00820CE8"/>
    <w:rsid w:val="00820FF2"/>
    <w:rsid w:val="00823E21"/>
    <w:rsid w:val="00824330"/>
    <w:rsid w:val="008257E3"/>
    <w:rsid w:val="00826861"/>
    <w:rsid w:val="00827D41"/>
    <w:rsid w:val="00832BD8"/>
    <w:rsid w:val="008342CC"/>
    <w:rsid w:val="008373BF"/>
    <w:rsid w:val="008413BC"/>
    <w:rsid w:val="00841A90"/>
    <w:rsid w:val="00843EF4"/>
    <w:rsid w:val="00851BC5"/>
    <w:rsid w:val="008522E4"/>
    <w:rsid w:val="00852BDB"/>
    <w:rsid w:val="0085405D"/>
    <w:rsid w:val="008546FB"/>
    <w:rsid w:val="00854E31"/>
    <w:rsid w:val="00856941"/>
    <w:rsid w:val="008579F1"/>
    <w:rsid w:val="00857A72"/>
    <w:rsid w:val="00863205"/>
    <w:rsid w:val="008638F8"/>
    <w:rsid w:val="00863C6D"/>
    <w:rsid w:val="00864AB3"/>
    <w:rsid w:val="00865D03"/>
    <w:rsid w:val="00866F98"/>
    <w:rsid w:val="00867200"/>
    <w:rsid w:val="008675DE"/>
    <w:rsid w:val="00870120"/>
    <w:rsid w:val="00873D35"/>
    <w:rsid w:val="00873F0E"/>
    <w:rsid w:val="008740A9"/>
    <w:rsid w:val="008744AD"/>
    <w:rsid w:val="00875035"/>
    <w:rsid w:val="0087565B"/>
    <w:rsid w:val="00876942"/>
    <w:rsid w:val="008773B1"/>
    <w:rsid w:val="00880ACF"/>
    <w:rsid w:val="00881D56"/>
    <w:rsid w:val="00883DD4"/>
    <w:rsid w:val="008856CF"/>
    <w:rsid w:val="00885FC1"/>
    <w:rsid w:val="00887C27"/>
    <w:rsid w:val="00890C5B"/>
    <w:rsid w:val="008917B7"/>
    <w:rsid w:val="00892236"/>
    <w:rsid w:val="008933F8"/>
    <w:rsid w:val="00897A39"/>
    <w:rsid w:val="008A0C5C"/>
    <w:rsid w:val="008A18D7"/>
    <w:rsid w:val="008A1AFB"/>
    <w:rsid w:val="008A22A8"/>
    <w:rsid w:val="008A2311"/>
    <w:rsid w:val="008A2A61"/>
    <w:rsid w:val="008A2B26"/>
    <w:rsid w:val="008A2E22"/>
    <w:rsid w:val="008A3E48"/>
    <w:rsid w:val="008A4715"/>
    <w:rsid w:val="008A5C09"/>
    <w:rsid w:val="008A74AA"/>
    <w:rsid w:val="008A7C20"/>
    <w:rsid w:val="008B1BCA"/>
    <w:rsid w:val="008B3B89"/>
    <w:rsid w:val="008B436C"/>
    <w:rsid w:val="008B562D"/>
    <w:rsid w:val="008B7EE8"/>
    <w:rsid w:val="008C11C9"/>
    <w:rsid w:val="008C1939"/>
    <w:rsid w:val="008C21B2"/>
    <w:rsid w:val="008C3E9E"/>
    <w:rsid w:val="008C4420"/>
    <w:rsid w:val="008C4D9D"/>
    <w:rsid w:val="008C523D"/>
    <w:rsid w:val="008C5BB0"/>
    <w:rsid w:val="008C5E32"/>
    <w:rsid w:val="008C78B1"/>
    <w:rsid w:val="008C7C59"/>
    <w:rsid w:val="008D23BD"/>
    <w:rsid w:val="008D2A67"/>
    <w:rsid w:val="008D528D"/>
    <w:rsid w:val="008D5E9D"/>
    <w:rsid w:val="008D7055"/>
    <w:rsid w:val="008D7D4A"/>
    <w:rsid w:val="008D7ED3"/>
    <w:rsid w:val="008E1A6C"/>
    <w:rsid w:val="008E242B"/>
    <w:rsid w:val="008E3CAB"/>
    <w:rsid w:val="008E7580"/>
    <w:rsid w:val="008F15AC"/>
    <w:rsid w:val="008F1818"/>
    <w:rsid w:val="008F1FED"/>
    <w:rsid w:val="008F2570"/>
    <w:rsid w:val="008F2CBE"/>
    <w:rsid w:val="008F44A9"/>
    <w:rsid w:val="008F4DBA"/>
    <w:rsid w:val="008F5880"/>
    <w:rsid w:val="008F64C4"/>
    <w:rsid w:val="008F6707"/>
    <w:rsid w:val="008F6A2A"/>
    <w:rsid w:val="00900E2A"/>
    <w:rsid w:val="0090795E"/>
    <w:rsid w:val="00910DA1"/>
    <w:rsid w:val="009127E4"/>
    <w:rsid w:val="0091285B"/>
    <w:rsid w:val="00912D68"/>
    <w:rsid w:val="0091319C"/>
    <w:rsid w:val="009135EE"/>
    <w:rsid w:val="00914D3D"/>
    <w:rsid w:val="00915E47"/>
    <w:rsid w:val="0091675A"/>
    <w:rsid w:val="00920405"/>
    <w:rsid w:val="009223C4"/>
    <w:rsid w:val="00922AE1"/>
    <w:rsid w:val="0092668D"/>
    <w:rsid w:val="009273A7"/>
    <w:rsid w:val="0093207B"/>
    <w:rsid w:val="00935195"/>
    <w:rsid w:val="0093762E"/>
    <w:rsid w:val="00940632"/>
    <w:rsid w:val="00943950"/>
    <w:rsid w:val="00943A4A"/>
    <w:rsid w:val="00946397"/>
    <w:rsid w:val="0094696D"/>
    <w:rsid w:val="00946B9C"/>
    <w:rsid w:val="009475D1"/>
    <w:rsid w:val="00950ADA"/>
    <w:rsid w:val="00951220"/>
    <w:rsid w:val="0095150E"/>
    <w:rsid w:val="009515FB"/>
    <w:rsid w:val="009516CD"/>
    <w:rsid w:val="00952A38"/>
    <w:rsid w:val="00953185"/>
    <w:rsid w:val="009538DF"/>
    <w:rsid w:val="00953D45"/>
    <w:rsid w:val="009543AB"/>
    <w:rsid w:val="00954466"/>
    <w:rsid w:val="00955E01"/>
    <w:rsid w:val="0095697C"/>
    <w:rsid w:val="00956C8C"/>
    <w:rsid w:val="009629B7"/>
    <w:rsid w:val="0096348F"/>
    <w:rsid w:val="00964496"/>
    <w:rsid w:val="00965CA2"/>
    <w:rsid w:val="00965D66"/>
    <w:rsid w:val="009665BF"/>
    <w:rsid w:val="00966968"/>
    <w:rsid w:val="0096773A"/>
    <w:rsid w:val="0097085C"/>
    <w:rsid w:val="0097583D"/>
    <w:rsid w:val="0097694E"/>
    <w:rsid w:val="00977681"/>
    <w:rsid w:val="0098104C"/>
    <w:rsid w:val="0098244A"/>
    <w:rsid w:val="00982FE1"/>
    <w:rsid w:val="0098565C"/>
    <w:rsid w:val="00986D46"/>
    <w:rsid w:val="009904BC"/>
    <w:rsid w:val="00990549"/>
    <w:rsid w:val="00990ACC"/>
    <w:rsid w:val="0099413C"/>
    <w:rsid w:val="00994A29"/>
    <w:rsid w:val="009957AC"/>
    <w:rsid w:val="00995BD9"/>
    <w:rsid w:val="00995C73"/>
    <w:rsid w:val="009966C3"/>
    <w:rsid w:val="00996A2C"/>
    <w:rsid w:val="009A0060"/>
    <w:rsid w:val="009A2136"/>
    <w:rsid w:val="009A3D0C"/>
    <w:rsid w:val="009A4AF3"/>
    <w:rsid w:val="009A4FE3"/>
    <w:rsid w:val="009A50B7"/>
    <w:rsid w:val="009A5294"/>
    <w:rsid w:val="009A55C7"/>
    <w:rsid w:val="009A6249"/>
    <w:rsid w:val="009B161F"/>
    <w:rsid w:val="009B1981"/>
    <w:rsid w:val="009B234E"/>
    <w:rsid w:val="009B3AD0"/>
    <w:rsid w:val="009B4BAE"/>
    <w:rsid w:val="009B5C56"/>
    <w:rsid w:val="009C046A"/>
    <w:rsid w:val="009C0AA5"/>
    <w:rsid w:val="009C105C"/>
    <w:rsid w:val="009C1B4C"/>
    <w:rsid w:val="009C575E"/>
    <w:rsid w:val="009C6A97"/>
    <w:rsid w:val="009D06F2"/>
    <w:rsid w:val="009D18C2"/>
    <w:rsid w:val="009D41DC"/>
    <w:rsid w:val="009D46CD"/>
    <w:rsid w:val="009D4F73"/>
    <w:rsid w:val="009D5EB8"/>
    <w:rsid w:val="009E1919"/>
    <w:rsid w:val="009E432F"/>
    <w:rsid w:val="009F0151"/>
    <w:rsid w:val="009F05CE"/>
    <w:rsid w:val="009F0DDB"/>
    <w:rsid w:val="009F11B7"/>
    <w:rsid w:val="009F1E45"/>
    <w:rsid w:val="009F3A78"/>
    <w:rsid w:val="009F4876"/>
    <w:rsid w:val="009F644A"/>
    <w:rsid w:val="009F7055"/>
    <w:rsid w:val="009F74D9"/>
    <w:rsid w:val="009F7DFB"/>
    <w:rsid w:val="00A00D98"/>
    <w:rsid w:val="00A01BA0"/>
    <w:rsid w:val="00A03C94"/>
    <w:rsid w:val="00A04738"/>
    <w:rsid w:val="00A0568E"/>
    <w:rsid w:val="00A062DE"/>
    <w:rsid w:val="00A066F2"/>
    <w:rsid w:val="00A069CC"/>
    <w:rsid w:val="00A07190"/>
    <w:rsid w:val="00A07E61"/>
    <w:rsid w:val="00A07EF6"/>
    <w:rsid w:val="00A10E69"/>
    <w:rsid w:val="00A114A1"/>
    <w:rsid w:val="00A1462F"/>
    <w:rsid w:val="00A1482E"/>
    <w:rsid w:val="00A14A09"/>
    <w:rsid w:val="00A151B0"/>
    <w:rsid w:val="00A154CB"/>
    <w:rsid w:val="00A15B10"/>
    <w:rsid w:val="00A20151"/>
    <w:rsid w:val="00A227CA"/>
    <w:rsid w:val="00A23444"/>
    <w:rsid w:val="00A25371"/>
    <w:rsid w:val="00A25B94"/>
    <w:rsid w:val="00A25CD5"/>
    <w:rsid w:val="00A25F2E"/>
    <w:rsid w:val="00A278C7"/>
    <w:rsid w:val="00A3392F"/>
    <w:rsid w:val="00A34537"/>
    <w:rsid w:val="00A35293"/>
    <w:rsid w:val="00A35FE9"/>
    <w:rsid w:val="00A367F0"/>
    <w:rsid w:val="00A370C8"/>
    <w:rsid w:val="00A408EF"/>
    <w:rsid w:val="00A42F68"/>
    <w:rsid w:val="00A433AE"/>
    <w:rsid w:val="00A436CB"/>
    <w:rsid w:val="00A43E03"/>
    <w:rsid w:val="00A44331"/>
    <w:rsid w:val="00A45637"/>
    <w:rsid w:val="00A45DB0"/>
    <w:rsid w:val="00A52225"/>
    <w:rsid w:val="00A52433"/>
    <w:rsid w:val="00A537EC"/>
    <w:rsid w:val="00A57332"/>
    <w:rsid w:val="00A5796A"/>
    <w:rsid w:val="00A60DD8"/>
    <w:rsid w:val="00A61365"/>
    <w:rsid w:val="00A61F7A"/>
    <w:rsid w:val="00A62285"/>
    <w:rsid w:val="00A625EE"/>
    <w:rsid w:val="00A62F4D"/>
    <w:rsid w:val="00A63979"/>
    <w:rsid w:val="00A63B7F"/>
    <w:rsid w:val="00A63D4D"/>
    <w:rsid w:val="00A66CB7"/>
    <w:rsid w:val="00A66F49"/>
    <w:rsid w:val="00A673F3"/>
    <w:rsid w:val="00A6749D"/>
    <w:rsid w:val="00A706FF"/>
    <w:rsid w:val="00A71C3F"/>
    <w:rsid w:val="00A7467A"/>
    <w:rsid w:val="00A80CF0"/>
    <w:rsid w:val="00A814DE"/>
    <w:rsid w:val="00A845F5"/>
    <w:rsid w:val="00A849E3"/>
    <w:rsid w:val="00A86E0D"/>
    <w:rsid w:val="00A86FC5"/>
    <w:rsid w:val="00A92BBB"/>
    <w:rsid w:val="00A93AD8"/>
    <w:rsid w:val="00A95915"/>
    <w:rsid w:val="00AA1214"/>
    <w:rsid w:val="00AA1D15"/>
    <w:rsid w:val="00AA1E2E"/>
    <w:rsid w:val="00AA5D2E"/>
    <w:rsid w:val="00AA6770"/>
    <w:rsid w:val="00AB00B3"/>
    <w:rsid w:val="00AB150D"/>
    <w:rsid w:val="00AB30DC"/>
    <w:rsid w:val="00AB3726"/>
    <w:rsid w:val="00AB3D91"/>
    <w:rsid w:val="00AB412B"/>
    <w:rsid w:val="00AB5203"/>
    <w:rsid w:val="00AB5B02"/>
    <w:rsid w:val="00AB6902"/>
    <w:rsid w:val="00AB6A25"/>
    <w:rsid w:val="00AC0362"/>
    <w:rsid w:val="00AC0A6B"/>
    <w:rsid w:val="00AC0F81"/>
    <w:rsid w:val="00AC1AA2"/>
    <w:rsid w:val="00AC3860"/>
    <w:rsid w:val="00AC3B76"/>
    <w:rsid w:val="00AC442C"/>
    <w:rsid w:val="00AD1BFE"/>
    <w:rsid w:val="00AD1D0A"/>
    <w:rsid w:val="00AD26A9"/>
    <w:rsid w:val="00AD327D"/>
    <w:rsid w:val="00AD4628"/>
    <w:rsid w:val="00AD6DED"/>
    <w:rsid w:val="00AE0524"/>
    <w:rsid w:val="00AE101C"/>
    <w:rsid w:val="00AE1F0B"/>
    <w:rsid w:val="00AE1FB8"/>
    <w:rsid w:val="00AE23D0"/>
    <w:rsid w:val="00AE37FD"/>
    <w:rsid w:val="00AE447A"/>
    <w:rsid w:val="00AE469A"/>
    <w:rsid w:val="00AE75DA"/>
    <w:rsid w:val="00AF3F53"/>
    <w:rsid w:val="00AF7905"/>
    <w:rsid w:val="00B02D05"/>
    <w:rsid w:val="00B02FF0"/>
    <w:rsid w:val="00B037FD"/>
    <w:rsid w:val="00B03AB8"/>
    <w:rsid w:val="00B0453F"/>
    <w:rsid w:val="00B04811"/>
    <w:rsid w:val="00B05612"/>
    <w:rsid w:val="00B06E56"/>
    <w:rsid w:val="00B07072"/>
    <w:rsid w:val="00B07128"/>
    <w:rsid w:val="00B105AB"/>
    <w:rsid w:val="00B10BFC"/>
    <w:rsid w:val="00B1190F"/>
    <w:rsid w:val="00B11CC9"/>
    <w:rsid w:val="00B136B8"/>
    <w:rsid w:val="00B14CB6"/>
    <w:rsid w:val="00B14DAF"/>
    <w:rsid w:val="00B17B48"/>
    <w:rsid w:val="00B20F77"/>
    <w:rsid w:val="00B22E1F"/>
    <w:rsid w:val="00B279EA"/>
    <w:rsid w:val="00B27CD7"/>
    <w:rsid w:val="00B31048"/>
    <w:rsid w:val="00B31275"/>
    <w:rsid w:val="00B3184F"/>
    <w:rsid w:val="00B31CB2"/>
    <w:rsid w:val="00B3290D"/>
    <w:rsid w:val="00B32CDB"/>
    <w:rsid w:val="00B3349A"/>
    <w:rsid w:val="00B3541A"/>
    <w:rsid w:val="00B35EFE"/>
    <w:rsid w:val="00B37924"/>
    <w:rsid w:val="00B40AA7"/>
    <w:rsid w:val="00B41250"/>
    <w:rsid w:val="00B423EA"/>
    <w:rsid w:val="00B425B2"/>
    <w:rsid w:val="00B46DA6"/>
    <w:rsid w:val="00B4779E"/>
    <w:rsid w:val="00B478B4"/>
    <w:rsid w:val="00B51036"/>
    <w:rsid w:val="00B514BB"/>
    <w:rsid w:val="00B51C21"/>
    <w:rsid w:val="00B52584"/>
    <w:rsid w:val="00B5258D"/>
    <w:rsid w:val="00B52D7D"/>
    <w:rsid w:val="00B547AE"/>
    <w:rsid w:val="00B54943"/>
    <w:rsid w:val="00B5518A"/>
    <w:rsid w:val="00B56EA9"/>
    <w:rsid w:val="00B57F51"/>
    <w:rsid w:val="00B60EA1"/>
    <w:rsid w:val="00B610A9"/>
    <w:rsid w:val="00B62EB3"/>
    <w:rsid w:val="00B63279"/>
    <w:rsid w:val="00B67B21"/>
    <w:rsid w:val="00B7528B"/>
    <w:rsid w:val="00B758AB"/>
    <w:rsid w:val="00B75A15"/>
    <w:rsid w:val="00B80031"/>
    <w:rsid w:val="00B8111F"/>
    <w:rsid w:val="00B81BB9"/>
    <w:rsid w:val="00B824AE"/>
    <w:rsid w:val="00B857B3"/>
    <w:rsid w:val="00B8655B"/>
    <w:rsid w:val="00B877CF"/>
    <w:rsid w:val="00B90008"/>
    <w:rsid w:val="00B934D6"/>
    <w:rsid w:val="00B94362"/>
    <w:rsid w:val="00B946DD"/>
    <w:rsid w:val="00B97B39"/>
    <w:rsid w:val="00B97C8C"/>
    <w:rsid w:val="00BA06D6"/>
    <w:rsid w:val="00BA0870"/>
    <w:rsid w:val="00BA1396"/>
    <w:rsid w:val="00BA209D"/>
    <w:rsid w:val="00BA29E7"/>
    <w:rsid w:val="00BA3966"/>
    <w:rsid w:val="00BA44AE"/>
    <w:rsid w:val="00BA44DF"/>
    <w:rsid w:val="00BA6831"/>
    <w:rsid w:val="00BA7325"/>
    <w:rsid w:val="00BB1CFB"/>
    <w:rsid w:val="00BB3F3F"/>
    <w:rsid w:val="00BB5B71"/>
    <w:rsid w:val="00BB7876"/>
    <w:rsid w:val="00BB7DB3"/>
    <w:rsid w:val="00BC12A9"/>
    <w:rsid w:val="00BC12C3"/>
    <w:rsid w:val="00BC1908"/>
    <w:rsid w:val="00BC2E05"/>
    <w:rsid w:val="00BC3AF5"/>
    <w:rsid w:val="00BC4DA6"/>
    <w:rsid w:val="00BC5C85"/>
    <w:rsid w:val="00BC67A3"/>
    <w:rsid w:val="00BC72B9"/>
    <w:rsid w:val="00BD2333"/>
    <w:rsid w:val="00BD3AC8"/>
    <w:rsid w:val="00BD5133"/>
    <w:rsid w:val="00BD5627"/>
    <w:rsid w:val="00BD5EBC"/>
    <w:rsid w:val="00BD653F"/>
    <w:rsid w:val="00BD6FD8"/>
    <w:rsid w:val="00BD789F"/>
    <w:rsid w:val="00BE19A3"/>
    <w:rsid w:val="00BE39E6"/>
    <w:rsid w:val="00BE5F80"/>
    <w:rsid w:val="00BE7EEC"/>
    <w:rsid w:val="00BF0663"/>
    <w:rsid w:val="00BF1139"/>
    <w:rsid w:val="00BF2F06"/>
    <w:rsid w:val="00BF44F8"/>
    <w:rsid w:val="00BF453A"/>
    <w:rsid w:val="00BF4C4A"/>
    <w:rsid w:val="00BF5A31"/>
    <w:rsid w:val="00BF63A3"/>
    <w:rsid w:val="00BF75AC"/>
    <w:rsid w:val="00BF770F"/>
    <w:rsid w:val="00BF7E10"/>
    <w:rsid w:val="00C04FE6"/>
    <w:rsid w:val="00C06A58"/>
    <w:rsid w:val="00C10795"/>
    <w:rsid w:val="00C10B94"/>
    <w:rsid w:val="00C10D36"/>
    <w:rsid w:val="00C122C0"/>
    <w:rsid w:val="00C177F5"/>
    <w:rsid w:val="00C1794D"/>
    <w:rsid w:val="00C21411"/>
    <w:rsid w:val="00C219BE"/>
    <w:rsid w:val="00C21A84"/>
    <w:rsid w:val="00C23126"/>
    <w:rsid w:val="00C24E32"/>
    <w:rsid w:val="00C24EA9"/>
    <w:rsid w:val="00C255FF"/>
    <w:rsid w:val="00C30011"/>
    <w:rsid w:val="00C3108C"/>
    <w:rsid w:val="00C3278D"/>
    <w:rsid w:val="00C334C9"/>
    <w:rsid w:val="00C343DE"/>
    <w:rsid w:val="00C349CA"/>
    <w:rsid w:val="00C35CA4"/>
    <w:rsid w:val="00C3639B"/>
    <w:rsid w:val="00C4062F"/>
    <w:rsid w:val="00C4130C"/>
    <w:rsid w:val="00C41A19"/>
    <w:rsid w:val="00C42CA5"/>
    <w:rsid w:val="00C43E01"/>
    <w:rsid w:val="00C45741"/>
    <w:rsid w:val="00C46CCE"/>
    <w:rsid w:val="00C47D9F"/>
    <w:rsid w:val="00C5012B"/>
    <w:rsid w:val="00C501AE"/>
    <w:rsid w:val="00C502CD"/>
    <w:rsid w:val="00C51D96"/>
    <w:rsid w:val="00C520D5"/>
    <w:rsid w:val="00C52DC6"/>
    <w:rsid w:val="00C52F9A"/>
    <w:rsid w:val="00C53389"/>
    <w:rsid w:val="00C53820"/>
    <w:rsid w:val="00C54B80"/>
    <w:rsid w:val="00C55125"/>
    <w:rsid w:val="00C57A66"/>
    <w:rsid w:val="00C60F0C"/>
    <w:rsid w:val="00C625C5"/>
    <w:rsid w:val="00C635F6"/>
    <w:rsid w:val="00C658B5"/>
    <w:rsid w:val="00C65B8E"/>
    <w:rsid w:val="00C665B3"/>
    <w:rsid w:val="00C66B23"/>
    <w:rsid w:val="00C66F13"/>
    <w:rsid w:val="00C67871"/>
    <w:rsid w:val="00C70FCD"/>
    <w:rsid w:val="00C7320B"/>
    <w:rsid w:val="00C738E2"/>
    <w:rsid w:val="00C7466C"/>
    <w:rsid w:val="00C74B9C"/>
    <w:rsid w:val="00C74EFD"/>
    <w:rsid w:val="00C7656E"/>
    <w:rsid w:val="00C81830"/>
    <w:rsid w:val="00C81F01"/>
    <w:rsid w:val="00C8207C"/>
    <w:rsid w:val="00C82A81"/>
    <w:rsid w:val="00C8505C"/>
    <w:rsid w:val="00C86D5A"/>
    <w:rsid w:val="00C87A0B"/>
    <w:rsid w:val="00C90B1C"/>
    <w:rsid w:val="00C922EF"/>
    <w:rsid w:val="00C9237E"/>
    <w:rsid w:val="00C9254E"/>
    <w:rsid w:val="00C925CF"/>
    <w:rsid w:val="00C9474D"/>
    <w:rsid w:val="00C96AF7"/>
    <w:rsid w:val="00CA053A"/>
    <w:rsid w:val="00CA0BE7"/>
    <w:rsid w:val="00CA0E45"/>
    <w:rsid w:val="00CA16A6"/>
    <w:rsid w:val="00CA1D77"/>
    <w:rsid w:val="00CA3083"/>
    <w:rsid w:val="00CA76E3"/>
    <w:rsid w:val="00CA79FE"/>
    <w:rsid w:val="00CB352C"/>
    <w:rsid w:val="00CB3652"/>
    <w:rsid w:val="00CB3912"/>
    <w:rsid w:val="00CB6AEC"/>
    <w:rsid w:val="00CB6C77"/>
    <w:rsid w:val="00CB7087"/>
    <w:rsid w:val="00CC1B11"/>
    <w:rsid w:val="00CC268B"/>
    <w:rsid w:val="00CC26DD"/>
    <w:rsid w:val="00CC67E9"/>
    <w:rsid w:val="00CC6BAA"/>
    <w:rsid w:val="00CC7BDF"/>
    <w:rsid w:val="00CD4578"/>
    <w:rsid w:val="00CD58E2"/>
    <w:rsid w:val="00CD65DA"/>
    <w:rsid w:val="00CE0649"/>
    <w:rsid w:val="00CE1D91"/>
    <w:rsid w:val="00CE2D06"/>
    <w:rsid w:val="00CE35BE"/>
    <w:rsid w:val="00CE42AA"/>
    <w:rsid w:val="00CE580F"/>
    <w:rsid w:val="00CE7998"/>
    <w:rsid w:val="00CE7A49"/>
    <w:rsid w:val="00CE7A70"/>
    <w:rsid w:val="00CF1125"/>
    <w:rsid w:val="00CF22A2"/>
    <w:rsid w:val="00CF2E43"/>
    <w:rsid w:val="00CF7113"/>
    <w:rsid w:val="00D0080A"/>
    <w:rsid w:val="00D00EA5"/>
    <w:rsid w:val="00D02AAC"/>
    <w:rsid w:val="00D038CE"/>
    <w:rsid w:val="00D052EB"/>
    <w:rsid w:val="00D0591B"/>
    <w:rsid w:val="00D072AB"/>
    <w:rsid w:val="00D14445"/>
    <w:rsid w:val="00D153BC"/>
    <w:rsid w:val="00D15A7B"/>
    <w:rsid w:val="00D205CF"/>
    <w:rsid w:val="00D21650"/>
    <w:rsid w:val="00D23CD8"/>
    <w:rsid w:val="00D2624D"/>
    <w:rsid w:val="00D30D2B"/>
    <w:rsid w:val="00D3355F"/>
    <w:rsid w:val="00D337CE"/>
    <w:rsid w:val="00D34202"/>
    <w:rsid w:val="00D366B6"/>
    <w:rsid w:val="00D36931"/>
    <w:rsid w:val="00D40D89"/>
    <w:rsid w:val="00D40DE9"/>
    <w:rsid w:val="00D42280"/>
    <w:rsid w:val="00D42B1C"/>
    <w:rsid w:val="00D4673C"/>
    <w:rsid w:val="00D475EF"/>
    <w:rsid w:val="00D47F37"/>
    <w:rsid w:val="00D50C33"/>
    <w:rsid w:val="00D50FDA"/>
    <w:rsid w:val="00D51592"/>
    <w:rsid w:val="00D52854"/>
    <w:rsid w:val="00D54B55"/>
    <w:rsid w:val="00D61574"/>
    <w:rsid w:val="00D624E6"/>
    <w:rsid w:val="00D64011"/>
    <w:rsid w:val="00D6484C"/>
    <w:rsid w:val="00D66AAE"/>
    <w:rsid w:val="00D672F9"/>
    <w:rsid w:val="00D72377"/>
    <w:rsid w:val="00D730F8"/>
    <w:rsid w:val="00D734B2"/>
    <w:rsid w:val="00D74DB2"/>
    <w:rsid w:val="00D80741"/>
    <w:rsid w:val="00D80D7B"/>
    <w:rsid w:val="00D80EBB"/>
    <w:rsid w:val="00D81001"/>
    <w:rsid w:val="00D8135B"/>
    <w:rsid w:val="00D828AD"/>
    <w:rsid w:val="00D83E04"/>
    <w:rsid w:val="00D8505C"/>
    <w:rsid w:val="00D853BF"/>
    <w:rsid w:val="00D86463"/>
    <w:rsid w:val="00D87BA3"/>
    <w:rsid w:val="00D87D07"/>
    <w:rsid w:val="00D90614"/>
    <w:rsid w:val="00D915DE"/>
    <w:rsid w:val="00D94EFF"/>
    <w:rsid w:val="00DA1258"/>
    <w:rsid w:val="00DA1891"/>
    <w:rsid w:val="00DA2255"/>
    <w:rsid w:val="00DA253C"/>
    <w:rsid w:val="00DA4FF6"/>
    <w:rsid w:val="00DA5D96"/>
    <w:rsid w:val="00DA699F"/>
    <w:rsid w:val="00DA6B86"/>
    <w:rsid w:val="00DB0215"/>
    <w:rsid w:val="00DB03BA"/>
    <w:rsid w:val="00DB1746"/>
    <w:rsid w:val="00DB24CC"/>
    <w:rsid w:val="00DB4359"/>
    <w:rsid w:val="00DC0373"/>
    <w:rsid w:val="00DC3556"/>
    <w:rsid w:val="00DC40DD"/>
    <w:rsid w:val="00DC504E"/>
    <w:rsid w:val="00DC5F43"/>
    <w:rsid w:val="00DC656F"/>
    <w:rsid w:val="00DC7065"/>
    <w:rsid w:val="00DC70D8"/>
    <w:rsid w:val="00DD1C81"/>
    <w:rsid w:val="00DD1D6E"/>
    <w:rsid w:val="00DD257C"/>
    <w:rsid w:val="00DD285A"/>
    <w:rsid w:val="00DD2C96"/>
    <w:rsid w:val="00DD2D93"/>
    <w:rsid w:val="00DD30DC"/>
    <w:rsid w:val="00DD4880"/>
    <w:rsid w:val="00DD5945"/>
    <w:rsid w:val="00DD6ED7"/>
    <w:rsid w:val="00DD7CC4"/>
    <w:rsid w:val="00DE0B30"/>
    <w:rsid w:val="00DE35A0"/>
    <w:rsid w:val="00DE47A0"/>
    <w:rsid w:val="00DE66F2"/>
    <w:rsid w:val="00DE72BA"/>
    <w:rsid w:val="00DF1083"/>
    <w:rsid w:val="00DF1499"/>
    <w:rsid w:val="00DF2764"/>
    <w:rsid w:val="00DF3938"/>
    <w:rsid w:val="00E00BB8"/>
    <w:rsid w:val="00E06C3E"/>
    <w:rsid w:val="00E06CBC"/>
    <w:rsid w:val="00E06D0F"/>
    <w:rsid w:val="00E10775"/>
    <w:rsid w:val="00E1250F"/>
    <w:rsid w:val="00E12512"/>
    <w:rsid w:val="00E131DB"/>
    <w:rsid w:val="00E1393B"/>
    <w:rsid w:val="00E13988"/>
    <w:rsid w:val="00E17A5F"/>
    <w:rsid w:val="00E21704"/>
    <w:rsid w:val="00E22A9F"/>
    <w:rsid w:val="00E23AE7"/>
    <w:rsid w:val="00E25D42"/>
    <w:rsid w:val="00E26053"/>
    <w:rsid w:val="00E3117B"/>
    <w:rsid w:val="00E34576"/>
    <w:rsid w:val="00E35111"/>
    <w:rsid w:val="00E359C8"/>
    <w:rsid w:val="00E4138F"/>
    <w:rsid w:val="00E41CB1"/>
    <w:rsid w:val="00E45BE6"/>
    <w:rsid w:val="00E45D7B"/>
    <w:rsid w:val="00E46203"/>
    <w:rsid w:val="00E463F2"/>
    <w:rsid w:val="00E469AC"/>
    <w:rsid w:val="00E46BFE"/>
    <w:rsid w:val="00E46CA5"/>
    <w:rsid w:val="00E50F21"/>
    <w:rsid w:val="00E51793"/>
    <w:rsid w:val="00E5211B"/>
    <w:rsid w:val="00E55781"/>
    <w:rsid w:val="00E564C6"/>
    <w:rsid w:val="00E578C5"/>
    <w:rsid w:val="00E6054F"/>
    <w:rsid w:val="00E60BF1"/>
    <w:rsid w:val="00E61E9F"/>
    <w:rsid w:val="00E62103"/>
    <w:rsid w:val="00E62DE5"/>
    <w:rsid w:val="00E63F70"/>
    <w:rsid w:val="00E64FC7"/>
    <w:rsid w:val="00E66981"/>
    <w:rsid w:val="00E70551"/>
    <w:rsid w:val="00E713A3"/>
    <w:rsid w:val="00E713F5"/>
    <w:rsid w:val="00E72DC8"/>
    <w:rsid w:val="00E73124"/>
    <w:rsid w:val="00E7347C"/>
    <w:rsid w:val="00E74316"/>
    <w:rsid w:val="00E757C7"/>
    <w:rsid w:val="00E76B6F"/>
    <w:rsid w:val="00E7794F"/>
    <w:rsid w:val="00E81D3B"/>
    <w:rsid w:val="00E83295"/>
    <w:rsid w:val="00E839A0"/>
    <w:rsid w:val="00E8625B"/>
    <w:rsid w:val="00E869AC"/>
    <w:rsid w:val="00E876A2"/>
    <w:rsid w:val="00E908FF"/>
    <w:rsid w:val="00E90D5E"/>
    <w:rsid w:val="00E91AA5"/>
    <w:rsid w:val="00E92FD8"/>
    <w:rsid w:val="00E930BF"/>
    <w:rsid w:val="00E93FD1"/>
    <w:rsid w:val="00E9628D"/>
    <w:rsid w:val="00EA053F"/>
    <w:rsid w:val="00EA1796"/>
    <w:rsid w:val="00EA1B3D"/>
    <w:rsid w:val="00EA2793"/>
    <w:rsid w:val="00EA2887"/>
    <w:rsid w:val="00EA3996"/>
    <w:rsid w:val="00EA6307"/>
    <w:rsid w:val="00EA765A"/>
    <w:rsid w:val="00EB0D57"/>
    <w:rsid w:val="00EB17AC"/>
    <w:rsid w:val="00EB20A5"/>
    <w:rsid w:val="00EB4CDA"/>
    <w:rsid w:val="00EB5E02"/>
    <w:rsid w:val="00EB6BBD"/>
    <w:rsid w:val="00EB6D6B"/>
    <w:rsid w:val="00EC034B"/>
    <w:rsid w:val="00EC1268"/>
    <w:rsid w:val="00EC1468"/>
    <w:rsid w:val="00EC196E"/>
    <w:rsid w:val="00EC30A3"/>
    <w:rsid w:val="00EC4025"/>
    <w:rsid w:val="00EC50E6"/>
    <w:rsid w:val="00EC526A"/>
    <w:rsid w:val="00EC648B"/>
    <w:rsid w:val="00ED0596"/>
    <w:rsid w:val="00ED1912"/>
    <w:rsid w:val="00ED2E07"/>
    <w:rsid w:val="00ED3129"/>
    <w:rsid w:val="00ED3D5B"/>
    <w:rsid w:val="00ED5029"/>
    <w:rsid w:val="00EE33AF"/>
    <w:rsid w:val="00EE33CA"/>
    <w:rsid w:val="00EE3471"/>
    <w:rsid w:val="00EE37A9"/>
    <w:rsid w:val="00EE49CE"/>
    <w:rsid w:val="00EE4D31"/>
    <w:rsid w:val="00EE57A3"/>
    <w:rsid w:val="00EE602C"/>
    <w:rsid w:val="00EE68A5"/>
    <w:rsid w:val="00EE76C9"/>
    <w:rsid w:val="00EE7CCC"/>
    <w:rsid w:val="00EF0DCD"/>
    <w:rsid w:val="00EF1851"/>
    <w:rsid w:val="00EF1DD6"/>
    <w:rsid w:val="00EF38B3"/>
    <w:rsid w:val="00EF532F"/>
    <w:rsid w:val="00EF5448"/>
    <w:rsid w:val="00EF6456"/>
    <w:rsid w:val="00EF77E4"/>
    <w:rsid w:val="00EF7EE8"/>
    <w:rsid w:val="00F001DD"/>
    <w:rsid w:val="00F0099F"/>
    <w:rsid w:val="00F00D6A"/>
    <w:rsid w:val="00F011D8"/>
    <w:rsid w:val="00F036A1"/>
    <w:rsid w:val="00F11488"/>
    <w:rsid w:val="00F117AE"/>
    <w:rsid w:val="00F1229A"/>
    <w:rsid w:val="00F14330"/>
    <w:rsid w:val="00F15109"/>
    <w:rsid w:val="00F176D8"/>
    <w:rsid w:val="00F17EBD"/>
    <w:rsid w:val="00F20E64"/>
    <w:rsid w:val="00F23A7B"/>
    <w:rsid w:val="00F23ABB"/>
    <w:rsid w:val="00F241BF"/>
    <w:rsid w:val="00F24FE7"/>
    <w:rsid w:val="00F27228"/>
    <w:rsid w:val="00F27402"/>
    <w:rsid w:val="00F27F79"/>
    <w:rsid w:val="00F30813"/>
    <w:rsid w:val="00F31768"/>
    <w:rsid w:val="00F31847"/>
    <w:rsid w:val="00F33266"/>
    <w:rsid w:val="00F34122"/>
    <w:rsid w:val="00F34889"/>
    <w:rsid w:val="00F35C7D"/>
    <w:rsid w:val="00F37361"/>
    <w:rsid w:val="00F417B3"/>
    <w:rsid w:val="00F41E80"/>
    <w:rsid w:val="00F41ED1"/>
    <w:rsid w:val="00F421E0"/>
    <w:rsid w:val="00F43610"/>
    <w:rsid w:val="00F44A86"/>
    <w:rsid w:val="00F4713E"/>
    <w:rsid w:val="00F4734E"/>
    <w:rsid w:val="00F5426C"/>
    <w:rsid w:val="00F577E6"/>
    <w:rsid w:val="00F57DFB"/>
    <w:rsid w:val="00F57F43"/>
    <w:rsid w:val="00F60FA2"/>
    <w:rsid w:val="00F624E1"/>
    <w:rsid w:val="00F64980"/>
    <w:rsid w:val="00F66A4A"/>
    <w:rsid w:val="00F66B61"/>
    <w:rsid w:val="00F7054C"/>
    <w:rsid w:val="00F72E75"/>
    <w:rsid w:val="00F73130"/>
    <w:rsid w:val="00F73342"/>
    <w:rsid w:val="00F764C0"/>
    <w:rsid w:val="00F76EEA"/>
    <w:rsid w:val="00F77B33"/>
    <w:rsid w:val="00F77C89"/>
    <w:rsid w:val="00F81A4D"/>
    <w:rsid w:val="00F81FC4"/>
    <w:rsid w:val="00F8278D"/>
    <w:rsid w:val="00F82A50"/>
    <w:rsid w:val="00F82A57"/>
    <w:rsid w:val="00F82F8A"/>
    <w:rsid w:val="00F838D8"/>
    <w:rsid w:val="00F83D7A"/>
    <w:rsid w:val="00F8433A"/>
    <w:rsid w:val="00F846B5"/>
    <w:rsid w:val="00F8541F"/>
    <w:rsid w:val="00F85725"/>
    <w:rsid w:val="00F879C6"/>
    <w:rsid w:val="00F9065F"/>
    <w:rsid w:val="00F92C1E"/>
    <w:rsid w:val="00F93BCF"/>
    <w:rsid w:val="00F93DD3"/>
    <w:rsid w:val="00F94270"/>
    <w:rsid w:val="00F94397"/>
    <w:rsid w:val="00F94E7E"/>
    <w:rsid w:val="00F967F2"/>
    <w:rsid w:val="00F97A3B"/>
    <w:rsid w:val="00F97A5E"/>
    <w:rsid w:val="00F97CA6"/>
    <w:rsid w:val="00FA02E8"/>
    <w:rsid w:val="00FA099F"/>
    <w:rsid w:val="00FA0A01"/>
    <w:rsid w:val="00FA1627"/>
    <w:rsid w:val="00FA30B9"/>
    <w:rsid w:val="00FA46C5"/>
    <w:rsid w:val="00FA4775"/>
    <w:rsid w:val="00FA4BE4"/>
    <w:rsid w:val="00FA69B0"/>
    <w:rsid w:val="00FA6B27"/>
    <w:rsid w:val="00FA6E37"/>
    <w:rsid w:val="00FA7D3E"/>
    <w:rsid w:val="00FB0FEE"/>
    <w:rsid w:val="00FB1C53"/>
    <w:rsid w:val="00FB320B"/>
    <w:rsid w:val="00FB65B9"/>
    <w:rsid w:val="00FB6D34"/>
    <w:rsid w:val="00FC2B7D"/>
    <w:rsid w:val="00FC357D"/>
    <w:rsid w:val="00FC5676"/>
    <w:rsid w:val="00FC6BAC"/>
    <w:rsid w:val="00FC74A4"/>
    <w:rsid w:val="00FD1408"/>
    <w:rsid w:val="00FD4EA7"/>
    <w:rsid w:val="00FD59EB"/>
    <w:rsid w:val="00FE1984"/>
    <w:rsid w:val="00FE20ED"/>
    <w:rsid w:val="00FE2771"/>
    <w:rsid w:val="00FE2774"/>
    <w:rsid w:val="00FE3144"/>
    <w:rsid w:val="00FE31E9"/>
    <w:rsid w:val="00FE34BC"/>
    <w:rsid w:val="00FE3CAA"/>
    <w:rsid w:val="00FE4EAC"/>
    <w:rsid w:val="00FE5404"/>
    <w:rsid w:val="00FE6F80"/>
    <w:rsid w:val="00FF04DD"/>
    <w:rsid w:val="00FF0A0C"/>
    <w:rsid w:val="00FF1C9B"/>
    <w:rsid w:val="00FF212D"/>
    <w:rsid w:val="00FF36E5"/>
    <w:rsid w:val="00FF4FB0"/>
    <w:rsid w:val="00FF5327"/>
    <w:rsid w:val="00FF5691"/>
    <w:rsid w:val="00FF5898"/>
    <w:rsid w:val="00FF58A6"/>
    <w:rsid w:val="00FF58F7"/>
    <w:rsid w:val="00FF7A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409CF307"/>
  <w15:docId w15:val="{B28A0699-9F88-43BB-B6B2-8845D237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F7431"/>
  </w:style>
  <w:style w:type="paragraph" w:styleId="Naslov4">
    <w:name w:val="heading 4"/>
    <w:basedOn w:val="Navaden"/>
    <w:next w:val="Navaden"/>
    <w:link w:val="Naslov4Znak"/>
    <w:uiPriority w:val="9"/>
    <w:semiHidden/>
    <w:unhideWhenUsed/>
    <w:qFormat/>
    <w:rsid w:val="00AE44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C0A6B"/>
    <w:pPr>
      <w:ind w:left="720"/>
      <w:contextualSpacing/>
    </w:pPr>
  </w:style>
  <w:style w:type="character" w:styleId="Hiperpovezava">
    <w:name w:val="Hyperlink"/>
    <w:basedOn w:val="Privzetapisavaodstavka"/>
    <w:uiPriority w:val="99"/>
    <w:unhideWhenUsed/>
    <w:rsid w:val="00AC0A6B"/>
    <w:rPr>
      <w:color w:val="0000FF" w:themeColor="hyperlink"/>
      <w:u w:val="single"/>
    </w:rPr>
  </w:style>
  <w:style w:type="paragraph" w:styleId="Navadensplet">
    <w:name w:val="Normal (Web)"/>
    <w:basedOn w:val="Navaden"/>
    <w:uiPriority w:val="99"/>
    <w:semiHidden/>
    <w:unhideWhenUsed/>
    <w:rsid w:val="00547048"/>
    <w:pPr>
      <w:spacing w:before="360" w:after="360"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CC1B11"/>
    <w:rPr>
      <w:i/>
      <w:iCs/>
    </w:rPr>
  </w:style>
  <w:style w:type="character" w:styleId="SledenaHiperpovezava">
    <w:name w:val="FollowedHyperlink"/>
    <w:basedOn w:val="Privzetapisavaodstavka"/>
    <w:uiPriority w:val="99"/>
    <w:semiHidden/>
    <w:unhideWhenUsed/>
    <w:rsid w:val="00266229"/>
    <w:rPr>
      <w:color w:val="800080" w:themeColor="followedHyperlink"/>
      <w:u w:val="single"/>
    </w:rPr>
  </w:style>
  <w:style w:type="paragraph" w:styleId="Brezrazmikov">
    <w:name w:val="No Spacing"/>
    <w:uiPriority w:val="1"/>
    <w:qFormat/>
    <w:rsid w:val="00F66A4A"/>
    <w:pPr>
      <w:spacing w:after="0" w:line="240" w:lineRule="auto"/>
    </w:pPr>
    <w:rPr>
      <w:lang w:val="it-IT"/>
    </w:rPr>
  </w:style>
  <w:style w:type="paragraph" w:customStyle="1" w:styleId="rkovnatokazaodstavkom1">
    <w:name w:val="rkovnatokazaodstavkom1"/>
    <w:basedOn w:val="Navaden"/>
    <w:rsid w:val="00EF532F"/>
    <w:pPr>
      <w:spacing w:after="0" w:line="240" w:lineRule="auto"/>
      <w:ind w:left="425" w:hanging="425"/>
      <w:jc w:val="both"/>
    </w:pPr>
    <w:rPr>
      <w:rFonts w:ascii="Arial" w:eastAsia="Times New Roman" w:hAnsi="Arial" w:cs="Arial"/>
      <w:lang w:eastAsia="sl-SI"/>
    </w:rPr>
  </w:style>
  <w:style w:type="paragraph" w:customStyle="1" w:styleId="zamaknjenadolobaprvinivo1">
    <w:name w:val="zamaknjenadolobaprvinivo1"/>
    <w:basedOn w:val="Navaden"/>
    <w:rsid w:val="00EF532F"/>
    <w:pPr>
      <w:spacing w:after="0" w:line="240" w:lineRule="auto"/>
      <w:jc w:val="both"/>
    </w:pPr>
    <w:rPr>
      <w:rFonts w:ascii="Arial" w:eastAsia="Times New Roman" w:hAnsi="Arial" w:cs="Arial"/>
      <w:lang w:eastAsia="sl-SI"/>
    </w:rPr>
  </w:style>
  <w:style w:type="paragraph" w:styleId="Telobesedila2">
    <w:name w:val="Body Text 2"/>
    <w:basedOn w:val="Navaden"/>
    <w:link w:val="Telobesedila2Znak"/>
    <w:rsid w:val="00DD1C81"/>
    <w:pPr>
      <w:spacing w:after="120" w:line="480" w:lineRule="auto"/>
    </w:pPr>
    <w:rPr>
      <w:rFonts w:ascii="Arial" w:eastAsia="Times New Roman" w:hAnsi="Arial" w:cs="Times New Roman"/>
      <w:sz w:val="20"/>
      <w:szCs w:val="24"/>
    </w:rPr>
  </w:style>
  <w:style w:type="character" w:customStyle="1" w:styleId="Telobesedila2Znak">
    <w:name w:val="Telo besedila 2 Znak"/>
    <w:basedOn w:val="Privzetapisavaodstavka"/>
    <w:link w:val="Telobesedila2"/>
    <w:rsid w:val="00DD1C81"/>
    <w:rPr>
      <w:rFonts w:ascii="Arial" w:eastAsia="Times New Roman" w:hAnsi="Arial" w:cs="Times New Roman"/>
      <w:sz w:val="20"/>
      <w:szCs w:val="24"/>
    </w:rPr>
  </w:style>
  <w:style w:type="paragraph" w:styleId="Besedilooblaka">
    <w:name w:val="Balloon Text"/>
    <w:basedOn w:val="Navaden"/>
    <w:link w:val="BesedilooblakaZnak"/>
    <w:uiPriority w:val="99"/>
    <w:semiHidden/>
    <w:unhideWhenUsed/>
    <w:rsid w:val="00B02D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02D05"/>
    <w:rPr>
      <w:rFonts w:ascii="Tahoma" w:hAnsi="Tahoma" w:cs="Tahoma"/>
      <w:sz w:val="16"/>
      <w:szCs w:val="16"/>
      <w:lang w:val="it-IT"/>
    </w:rPr>
  </w:style>
  <w:style w:type="paragraph" w:styleId="Glava">
    <w:name w:val="header"/>
    <w:basedOn w:val="Navaden"/>
    <w:link w:val="GlavaZnak"/>
    <w:unhideWhenUsed/>
    <w:rsid w:val="00784ACF"/>
    <w:pPr>
      <w:tabs>
        <w:tab w:val="center" w:pos="4536"/>
        <w:tab w:val="right" w:pos="9072"/>
      </w:tabs>
      <w:spacing w:after="0" w:line="240" w:lineRule="auto"/>
    </w:pPr>
  </w:style>
  <w:style w:type="character" w:customStyle="1" w:styleId="GlavaZnak">
    <w:name w:val="Glava Znak"/>
    <w:basedOn w:val="Privzetapisavaodstavka"/>
    <w:link w:val="Glava"/>
    <w:uiPriority w:val="99"/>
    <w:rsid w:val="00784ACF"/>
    <w:rPr>
      <w:lang w:val="it-IT"/>
    </w:rPr>
  </w:style>
  <w:style w:type="paragraph" w:styleId="Noga">
    <w:name w:val="footer"/>
    <w:basedOn w:val="Navaden"/>
    <w:link w:val="NogaZnak"/>
    <w:uiPriority w:val="99"/>
    <w:unhideWhenUsed/>
    <w:rsid w:val="00784ACF"/>
    <w:pPr>
      <w:tabs>
        <w:tab w:val="center" w:pos="4536"/>
        <w:tab w:val="right" w:pos="9072"/>
      </w:tabs>
      <w:spacing w:after="0" w:line="240" w:lineRule="auto"/>
    </w:pPr>
  </w:style>
  <w:style w:type="character" w:customStyle="1" w:styleId="NogaZnak">
    <w:name w:val="Noga Znak"/>
    <w:basedOn w:val="Privzetapisavaodstavka"/>
    <w:link w:val="Noga"/>
    <w:uiPriority w:val="99"/>
    <w:rsid w:val="00784ACF"/>
    <w:rPr>
      <w:lang w:val="it-IT"/>
    </w:rPr>
  </w:style>
  <w:style w:type="paragraph" w:customStyle="1" w:styleId="Default">
    <w:name w:val="Default"/>
    <w:rsid w:val="00523A60"/>
    <w:pPr>
      <w:autoSpaceDE w:val="0"/>
      <w:autoSpaceDN w:val="0"/>
      <w:adjustRightInd w:val="0"/>
      <w:spacing w:after="0" w:line="240" w:lineRule="auto"/>
    </w:pPr>
    <w:rPr>
      <w:rFonts w:ascii="Calibri" w:hAnsi="Calibri" w:cs="Calibri"/>
      <w:color w:val="000000"/>
      <w:sz w:val="24"/>
      <w:szCs w:val="24"/>
    </w:rPr>
  </w:style>
  <w:style w:type="character" w:styleId="Pripombasklic">
    <w:name w:val="annotation reference"/>
    <w:basedOn w:val="Privzetapisavaodstavka"/>
    <w:uiPriority w:val="99"/>
    <w:semiHidden/>
    <w:unhideWhenUsed/>
    <w:rsid w:val="00740724"/>
    <w:rPr>
      <w:sz w:val="16"/>
      <w:szCs w:val="16"/>
    </w:rPr>
  </w:style>
  <w:style w:type="paragraph" w:styleId="Pripombabesedilo">
    <w:name w:val="annotation text"/>
    <w:basedOn w:val="Navaden"/>
    <w:link w:val="PripombabesediloZnak"/>
    <w:uiPriority w:val="99"/>
    <w:semiHidden/>
    <w:unhideWhenUsed/>
    <w:rsid w:val="00740724"/>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40724"/>
    <w:rPr>
      <w:sz w:val="20"/>
      <w:szCs w:val="20"/>
    </w:rPr>
  </w:style>
  <w:style w:type="paragraph" w:styleId="Zadevapripombe">
    <w:name w:val="annotation subject"/>
    <w:basedOn w:val="Pripombabesedilo"/>
    <w:next w:val="Pripombabesedilo"/>
    <w:link w:val="ZadevapripombeZnak"/>
    <w:uiPriority w:val="99"/>
    <w:semiHidden/>
    <w:unhideWhenUsed/>
    <w:rsid w:val="00740724"/>
    <w:rPr>
      <w:b/>
      <w:bCs/>
    </w:rPr>
  </w:style>
  <w:style w:type="character" w:customStyle="1" w:styleId="ZadevapripombeZnak">
    <w:name w:val="Zadeva pripombe Znak"/>
    <w:basedOn w:val="PripombabesediloZnak"/>
    <w:link w:val="Zadevapripombe"/>
    <w:uiPriority w:val="99"/>
    <w:semiHidden/>
    <w:rsid w:val="00740724"/>
    <w:rPr>
      <w:b/>
      <w:bCs/>
      <w:sz w:val="20"/>
      <w:szCs w:val="20"/>
    </w:rPr>
  </w:style>
  <w:style w:type="paragraph" w:styleId="Konnaopomba-besedilo">
    <w:name w:val="endnote text"/>
    <w:basedOn w:val="Navaden"/>
    <w:link w:val="Konnaopomba-besediloZnak"/>
    <w:uiPriority w:val="99"/>
    <w:semiHidden/>
    <w:unhideWhenUsed/>
    <w:rsid w:val="000A4D8E"/>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A4D8E"/>
    <w:rPr>
      <w:sz w:val="20"/>
      <w:szCs w:val="20"/>
    </w:rPr>
  </w:style>
  <w:style w:type="character" w:styleId="Konnaopomba-sklic">
    <w:name w:val="endnote reference"/>
    <w:basedOn w:val="Privzetapisavaodstavka"/>
    <w:uiPriority w:val="99"/>
    <w:semiHidden/>
    <w:unhideWhenUsed/>
    <w:rsid w:val="000A4D8E"/>
    <w:rPr>
      <w:vertAlign w:val="superscript"/>
    </w:rPr>
  </w:style>
  <w:style w:type="paragraph" w:styleId="Sprotnaopomba-besedilo">
    <w:name w:val="footnote text"/>
    <w:basedOn w:val="Navaden"/>
    <w:link w:val="Sprotnaopomba-besediloZnak"/>
    <w:unhideWhenUsed/>
    <w:rsid w:val="000A4D8E"/>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0A4D8E"/>
    <w:rPr>
      <w:sz w:val="20"/>
      <w:szCs w:val="20"/>
    </w:rPr>
  </w:style>
  <w:style w:type="character" w:styleId="Sprotnaopomba-sklic">
    <w:name w:val="footnote reference"/>
    <w:basedOn w:val="Privzetapisavaodstavka"/>
    <w:unhideWhenUsed/>
    <w:rsid w:val="000A4D8E"/>
    <w:rPr>
      <w:vertAlign w:val="superscript"/>
    </w:rPr>
  </w:style>
  <w:style w:type="character" w:customStyle="1" w:styleId="apple-converted-space">
    <w:name w:val="apple-converted-space"/>
    <w:basedOn w:val="Privzetapisavaodstavka"/>
    <w:rsid w:val="004372B8"/>
  </w:style>
  <w:style w:type="paragraph" w:customStyle="1" w:styleId="odstavek">
    <w:name w:val="odstavek"/>
    <w:basedOn w:val="Navaden"/>
    <w:rsid w:val="00541AE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541AE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F93D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93D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93DD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Revizija">
    <w:name w:val="Revision"/>
    <w:hidden/>
    <w:uiPriority w:val="99"/>
    <w:semiHidden/>
    <w:rsid w:val="009957AC"/>
    <w:pPr>
      <w:spacing w:after="0" w:line="240" w:lineRule="auto"/>
    </w:pPr>
  </w:style>
  <w:style w:type="character" w:customStyle="1" w:styleId="mrppsc">
    <w:name w:val="mrppsc"/>
    <w:basedOn w:val="Privzetapisavaodstavka"/>
    <w:rsid w:val="00E45D7B"/>
  </w:style>
  <w:style w:type="character" w:styleId="Krepko">
    <w:name w:val="Strong"/>
    <w:basedOn w:val="Privzetapisavaodstavka"/>
    <w:uiPriority w:val="22"/>
    <w:qFormat/>
    <w:rsid w:val="00741C1B"/>
    <w:rPr>
      <w:b/>
      <w:bCs/>
    </w:rPr>
  </w:style>
  <w:style w:type="paragraph" w:customStyle="1" w:styleId="bodytext">
    <w:name w:val="bodytext"/>
    <w:basedOn w:val="Navaden"/>
    <w:rsid w:val="00CE064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semiHidden/>
    <w:rsid w:val="00AE447A"/>
    <w:rPr>
      <w:rFonts w:asciiTheme="majorHAnsi" w:eastAsiaTheme="majorEastAsia" w:hAnsiTheme="majorHAnsi" w:cstheme="majorBidi"/>
      <w:b/>
      <w:bCs/>
      <w:i/>
      <w:iCs/>
      <w:color w:val="4F81BD" w:themeColor="accent1"/>
    </w:rPr>
  </w:style>
  <w:style w:type="paragraph" w:customStyle="1" w:styleId="zamaknjenadolobadruginivo">
    <w:name w:val="zamaknjenadolobadruginivo"/>
    <w:basedOn w:val="Navaden"/>
    <w:rsid w:val="0075703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111">
    <w:name w:val="Številčna točka 1.1.1"/>
    <w:basedOn w:val="Navaden"/>
    <w:qFormat/>
    <w:rsid w:val="00B90008"/>
    <w:pPr>
      <w:widowControl w:val="0"/>
      <w:numPr>
        <w:ilvl w:val="2"/>
        <w:numId w:val="17"/>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Odstavek0">
    <w:name w:val="Odstavek"/>
    <w:basedOn w:val="Navaden"/>
    <w:link w:val="OdstavekZnak"/>
    <w:qFormat/>
    <w:rsid w:val="00B90008"/>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B90008"/>
    <w:rPr>
      <w:rFonts w:ascii="Arial" w:eastAsia="Times New Roman" w:hAnsi="Arial" w:cs="Arial"/>
      <w:lang w:eastAsia="sl-SI"/>
    </w:rPr>
  </w:style>
  <w:style w:type="paragraph" w:customStyle="1" w:styleId="tevilnatoka">
    <w:name w:val="Številčna točka"/>
    <w:basedOn w:val="Navaden"/>
    <w:link w:val="tevilnatokaZnak"/>
    <w:qFormat/>
    <w:rsid w:val="00B90008"/>
    <w:pPr>
      <w:numPr>
        <w:numId w:val="17"/>
      </w:numPr>
      <w:spacing w:after="0" w:line="240" w:lineRule="auto"/>
      <w:jc w:val="both"/>
    </w:pPr>
    <w:rPr>
      <w:rFonts w:ascii="Arial" w:eastAsia="Times New Roman" w:hAnsi="Arial" w:cs="Times New Roman"/>
      <w:lang w:eastAsia="sl-SI"/>
    </w:rPr>
  </w:style>
  <w:style w:type="paragraph" w:customStyle="1" w:styleId="rkovnatokazatevilnotoko">
    <w:name w:val="Črkovna točka za številčno točko"/>
    <w:link w:val="rkovnatokazatevilnotokoZnak"/>
    <w:qFormat/>
    <w:rsid w:val="00B90008"/>
    <w:pPr>
      <w:numPr>
        <w:numId w:val="16"/>
      </w:numPr>
      <w:spacing w:after="0" w:line="240" w:lineRule="auto"/>
      <w:jc w:val="both"/>
    </w:pPr>
    <w:rPr>
      <w:rFonts w:ascii="Arial" w:eastAsia="Times New Roman" w:hAnsi="Arial" w:cs="Arial"/>
      <w:lang w:eastAsia="sl-SI"/>
    </w:rPr>
  </w:style>
  <w:style w:type="character" w:customStyle="1" w:styleId="tevilnatokaZnak">
    <w:name w:val="Številčna točka Znak"/>
    <w:basedOn w:val="OdstavekZnak"/>
    <w:link w:val="tevilnatoka"/>
    <w:rsid w:val="00B90008"/>
    <w:rPr>
      <w:rFonts w:ascii="Arial" w:eastAsia="Times New Roman" w:hAnsi="Arial" w:cs="Times New Roman"/>
      <w:lang w:eastAsia="sl-SI"/>
    </w:rPr>
  </w:style>
  <w:style w:type="paragraph" w:customStyle="1" w:styleId="Alineazaodstavkom">
    <w:name w:val="Alinea za odstavkom"/>
    <w:basedOn w:val="Navaden"/>
    <w:link w:val="AlineazaodstavkomZnak"/>
    <w:qFormat/>
    <w:rsid w:val="00B90008"/>
    <w:pPr>
      <w:numPr>
        <w:numId w:val="15"/>
      </w:numPr>
      <w:spacing w:after="0" w:line="240" w:lineRule="auto"/>
      <w:jc w:val="both"/>
    </w:pPr>
    <w:rPr>
      <w:rFonts w:ascii="Arial" w:eastAsia="Times New Roman" w:hAnsi="Arial" w:cs="Arial"/>
      <w:lang w:eastAsia="sl-SI"/>
    </w:rPr>
  </w:style>
  <w:style w:type="character" w:customStyle="1" w:styleId="rkovnatokazatevilnotokoZnak">
    <w:name w:val="Črkovna točka za številčno točko Znak"/>
    <w:link w:val="rkovnatokazatevilnotoko"/>
    <w:rsid w:val="00B90008"/>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B90008"/>
    <w:rPr>
      <w:rFonts w:ascii="Arial" w:eastAsia="Times New Roman" w:hAnsi="Arial" w:cs="Arial"/>
      <w:lang w:eastAsia="sl-SI"/>
    </w:rPr>
  </w:style>
  <w:style w:type="paragraph" w:customStyle="1" w:styleId="tevilnatoka11Nova">
    <w:name w:val="Številčna točka 1.1 Nova"/>
    <w:basedOn w:val="tevilnatoka"/>
    <w:qFormat/>
    <w:rsid w:val="00B90008"/>
    <w:pPr>
      <w:numPr>
        <w:ilvl w:val="1"/>
      </w:numPr>
      <w:ind w:left="1440" w:hanging="360"/>
    </w:pPr>
  </w:style>
  <w:style w:type="paragraph" w:customStyle="1" w:styleId="tevilnatokabrezoklepajaspiko2">
    <w:name w:val="Številčna točka brez oklepaja s piko 2"/>
    <w:basedOn w:val="Navaden"/>
    <w:qFormat/>
    <w:rsid w:val="0001053B"/>
    <w:pPr>
      <w:numPr>
        <w:numId w:val="19"/>
      </w:numPr>
      <w:spacing w:after="0" w:line="240" w:lineRule="auto"/>
      <w:jc w:val="both"/>
    </w:pPr>
    <w:rPr>
      <w:rFonts w:ascii="Arial" w:eastAsia="Times New Roman" w:hAnsi="Arial" w:cs="Times New Roman"/>
      <w:lang w:eastAsia="sl-SI"/>
    </w:rPr>
  </w:style>
  <w:style w:type="character" w:customStyle="1" w:styleId="highlight">
    <w:name w:val="highlight"/>
    <w:basedOn w:val="Privzetapisavaodstavka"/>
    <w:rsid w:val="000341A8"/>
  </w:style>
  <w:style w:type="paragraph" w:customStyle="1" w:styleId="rkovnatokazaodstavkom">
    <w:name w:val="rkovnatokazaodstavkom"/>
    <w:basedOn w:val="Navaden"/>
    <w:rsid w:val="00D87D0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amaknjenadolobaprvinivo">
    <w:name w:val="zamaknjenadolobaprvinivo"/>
    <w:basedOn w:val="Navaden"/>
    <w:rsid w:val="00D87D0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
    <w:name w:val="alineazatevilnotoko"/>
    <w:basedOn w:val="Navaden"/>
    <w:rsid w:val="009F1E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rkovnatokazatevilnotoko0">
    <w:name w:val="rkovnatokazatevilnotoko"/>
    <w:basedOn w:val="Navaden"/>
    <w:rsid w:val="009F1E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podtoko">
    <w:name w:val="alineazapodtoko"/>
    <w:basedOn w:val="Navaden"/>
    <w:rsid w:val="009F1E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znak0">
    <w:name w:val="odstavekznak"/>
    <w:basedOn w:val="Privzetapisavaodstavka"/>
    <w:rsid w:val="00395B88"/>
  </w:style>
  <w:style w:type="paragraph" w:customStyle="1" w:styleId="Vrstapredpisa">
    <w:name w:val="Vrsta predpisa"/>
    <w:basedOn w:val="Navaden"/>
    <w:link w:val="VrstapredpisaZnak"/>
    <w:qFormat/>
    <w:rsid w:val="00F967F2"/>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F967F2"/>
    <w:pPr>
      <w:suppressAutoHyphens/>
      <w:overflowPunct w:val="0"/>
      <w:autoSpaceDE w:val="0"/>
      <w:autoSpaceDN w:val="0"/>
      <w:adjustRightInd w:val="0"/>
      <w:spacing w:after="0" w:line="240" w:lineRule="auto"/>
      <w:jc w:val="center"/>
      <w:textAlignment w:val="baseline"/>
    </w:pPr>
    <w:rPr>
      <w:rFonts w:ascii="Arial" w:eastAsia="Times New Roman" w:hAnsi="Arial" w:cs="Arial"/>
      <w:b/>
      <w:lang w:eastAsia="sl-SI"/>
    </w:rPr>
  </w:style>
  <w:style w:type="character" w:customStyle="1" w:styleId="VrstapredpisaZnak">
    <w:name w:val="Vrsta predpisa Znak"/>
    <w:link w:val="Vrstapredpisa"/>
    <w:rsid w:val="00F967F2"/>
    <w:rPr>
      <w:rFonts w:ascii="Arial" w:eastAsia="Times New Roman" w:hAnsi="Arial" w:cs="Arial"/>
      <w:b/>
      <w:bCs/>
      <w:color w:val="000000"/>
      <w:spacing w:val="40"/>
      <w:lang w:eastAsia="sl-SI"/>
    </w:rPr>
  </w:style>
  <w:style w:type="character" w:customStyle="1" w:styleId="NaslovpredpisaZnak">
    <w:name w:val="Naslov_predpisa Znak"/>
    <w:link w:val="Naslovpredpisa"/>
    <w:rsid w:val="00F967F2"/>
    <w:rPr>
      <w:rFonts w:ascii="Arial" w:eastAsia="Times New Roman" w:hAnsi="Arial" w:cs="Arial"/>
      <w:b/>
      <w:lang w:eastAsia="sl-SI"/>
    </w:rPr>
  </w:style>
  <w:style w:type="character" w:customStyle="1" w:styleId="Nerazreenaomemba1">
    <w:name w:val="Nerazrešena omemba1"/>
    <w:basedOn w:val="Privzetapisavaodstavka"/>
    <w:uiPriority w:val="99"/>
    <w:semiHidden/>
    <w:unhideWhenUsed/>
    <w:rsid w:val="00964496"/>
    <w:rPr>
      <w:color w:val="605E5C"/>
      <w:shd w:val="clear" w:color="auto" w:fill="E1DFDD"/>
    </w:rPr>
  </w:style>
  <w:style w:type="paragraph" w:styleId="Napis">
    <w:name w:val="caption"/>
    <w:basedOn w:val="Navaden"/>
    <w:next w:val="Navaden"/>
    <w:link w:val="NapisZnak"/>
    <w:uiPriority w:val="35"/>
    <w:unhideWhenUsed/>
    <w:qFormat/>
    <w:rsid w:val="002F3972"/>
    <w:pPr>
      <w:spacing w:line="240" w:lineRule="auto"/>
      <w:jc w:val="both"/>
    </w:pPr>
    <w:rPr>
      <w:rFonts w:ascii="Times New Roman" w:eastAsia="Calibri" w:hAnsi="Times New Roman" w:cs="Times New Roman"/>
      <w:b/>
      <w:bCs/>
      <w:color w:val="4F81BD"/>
      <w:sz w:val="18"/>
      <w:szCs w:val="18"/>
      <w:lang w:eastAsia="x-none"/>
    </w:rPr>
  </w:style>
  <w:style w:type="character" w:customStyle="1" w:styleId="NapisZnak">
    <w:name w:val="Napis Znak"/>
    <w:link w:val="Napis"/>
    <w:uiPriority w:val="35"/>
    <w:rsid w:val="002F3972"/>
    <w:rPr>
      <w:rFonts w:ascii="Times New Roman" w:eastAsia="Calibri" w:hAnsi="Times New Roman" w:cs="Times New Roman"/>
      <w:b/>
      <w:bCs/>
      <w:color w:val="4F81BD"/>
      <w:sz w:val="18"/>
      <w:szCs w:val="18"/>
      <w:lang w:eastAsia="x-none"/>
    </w:rPr>
  </w:style>
  <w:style w:type="paragraph" w:customStyle="1" w:styleId="ZADEVA">
    <w:name w:val="ZADEVA"/>
    <w:basedOn w:val="Navaden"/>
    <w:qFormat/>
    <w:rsid w:val="00635504"/>
    <w:pPr>
      <w:tabs>
        <w:tab w:val="left" w:pos="1701"/>
      </w:tabs>
      <w:spacing w:after="0" w:line="260" w:lineRule="atLeast"/>
      <w:ind w:left="1701" w:hanging="1701"/>
    </w:pPr>
    <w:rPr>
      <w:rFonts w:ascii="Arial" w:eastAsia="Times New Roman" w:hAnsi="Arial" w:cs="Times New Roman"/>
      <w:b/>
      <w:sz w:val="20"/>
      <w:szCs w:val="24"/>
      <w:lang w:val="it-IT"/>
    </w:rPr>
  </w:style>
  <w:style w:type="paragraph" w:customStyle="1" w:styleId="Pa1">
    <w:name w:val="Pa1"/>
    <w:basedOn w:val="Navaden"/>
    <w:next w:val="Navaden"/>
    <w:uiPriority w:val="99"/>
    <w:rsid w:val="009F3A78"/>
    <w:pPr>
      <w:autoSpaceDE w:val="0"/>
      <w:autoSpaceDN w:val="0"/>
      <w:adjustRightInd w:val="0"/>
      <w:spacing w:after="0" w:line="201" w:lineRule="atLeast"/>
    </w:pPr>
    <w:rPr>
      <w:rFonts w:ascii="Helvetica 55 Roman" w:hAnsi="Helvetica 55 Roman"/>
      <w:sz w:val="24"/>
      <w:szCs w:val="24"/>
    </w:rPr>
  </w:style>
  <w:style w:type="table" w:styleId="Tabelamrea">
    <w:name w:val="Table Grid"/>
    <w:basedOn w:val="Navadnatabela"/>
    <w:uiPriority w:val="59"/>
    <w:rsid w:val="009F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F57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9236">
      <w:bodyDiv w:val="1"/>
      <w:marLeft w:val="0"/>
      <w:marRight w:val="0"/>
      <w:marTop w:val="0"/>
      <w:marBottom w:val="0"/>
      <w:divBdr>
        <w:top w:val="none" w:sz="0" w:space="0" w:color="auto"/>
        <w:left w:val="none" w:sz="0" w:space="0" w:color="auto"/>
        <w:bottom w:val="none" w:sz="0" w:space="0" w:color="auto"/>
        <w:right w:val="none" w:sz="0" w:space="0" w:color="auto"/>
      </w:divBdr>
    </w:div>
    <w:div w:id="49302829">
      <w:bodyDiv w:val="1"/>
      <w:marLeft w:val="0"/>
      <w:marRight w:val="0"/>
      <w:marTop w:val="0"/>
      <w:marBottom w:val="0"/>
      <w:divBdr>
        <w:top w:val="none" w:sz="0" w:space="0" w:color="auto"/>
        <w:left w:val="none" w:sz="0" w:space="0" w:color="auto"/>
        <w:bottom w:val="none" w:sz="0" w:space="0" w:color="auto"/>
        <w:right w:val="none" w:sz="0" w:space="0" w:color="auto"/>
      </w:divBdr>
    </w:div>
    <w:div w:id="93062817">
      <w:bodyDiv w:val="1"/>
      <w:marLeft w:val="0"/>
      <w:marRight w:val="0"/>
      <w:marTop w:val="0"/>
      <w:marBottom w:val="0"/>
      <w:divBdr>
        <w:top w:val="none" w:sz="0" w:space="0" w:color="auto"/>
        <w:left w:val="none" w:sz="0" w:space="0" w:color="auto"/>
        <w:bottom w:val="none" w:sz="0" w:space="0" w:color="auto"/>
        <w:right w:val="none" w:sz="0" w:space="0" w:color="auto"/>
      </w:divBdr>
    </w:div>
    <w:div w:id="102919279">
      <w:bodyDiv w:val="1"/>
      <w:marLeft w:val="0"/>
      <w:marRight w:val="0"/>
      <w:marTop w:val="0"/>
      <w:marBottom w:val="0"/>
      <w:divBdr>
        <w:top w:val="none" w:sz="0" w:space="0" w:color="auto"/>
        <w:left w:val="none" w:sz="0" w:space="0" w:color="auto"/>
        <w:bottom w:val="none" w:sz="0" w:space="0" w:color="auto"/>
        <w:right w:val="none" w:sz="0" w:space="0" w:color="auto"/>
      </w:divBdr>
    </w:div>
    <w:div w:id="126239706">
      <w:bodyDiv w:val="1"/>
      <w:marLeft w:val="0"/>
      <w:marRight w:val="0"/>
      <w:marTop w:val="0"/>
      <w:marBottom w:val="0"/>
      <w:divBdr>
        <w:top w:val="none" w:sz="0" w:space="0" w:color="auto"/>
        <w:left w:val="none" w:sz="0" w:space="0" w:color="auto"/>
        <w:bottom w:val="none" w:sz="0" w:space="0" w:color="auto"/>
        <w:right w:val="none" w:sz="0" w:space="0" w:color="auto"/>
      </w:divBdr>
    </w:div>
    <w:div w:id="164446578">
      <w:bodyDiv w:val="1"/>
      <w:marLeft w:val="0"/>
      <w:marRight w:val="0"/>
      <w:marTop w:val="0"/>
      <w:marBottom w:val="0"/>
      <w:divBdr>
        <w:top w:val="none" w:sz="0" w:space="0" w:color="auto"/>
        <w:left w:val="none" w:sz="0" w:space="0" w:color="auto"/>
        <w:bottom w:val="none" w:sz="0" w:space="0" w:color="auto"/>
        <w:right w:val="none" w:sz="0" w:space="0" w:color="auto"/>
      </w:divBdr>
    </w:div>
    <w:div w:id="194853014">
      <w:bodyDiv w:val="1"/>
      <w:marLeft w:val="0"/>
      <w:marRight w:val="0"/>
      <w:marTop w:val="0"/>
      <w:marBottom w:val="0"/>
      <w:divBdr>
        <w:top w:val="none" w:sz="0" w:space="0" w:color="auto"/>
        <w:left w:val="none" w:sz="0" w:space="0" w:color="auto"/>
        <w:bottom w:val="none" w:sz="0" w:space="0" w:color="auto"/>
        <w:right w:val="none" w:sz="0" w:space="0" w:color="auto"/>
      </w:divBdr>
    </w:div>
    <w:div w:id="201212702">
      <w:bodyDiv w:val="1"/>
      <w:marLeft w:val="0"/>
      <w:marRight w:val="0"/>
      <w:marTop w:val="0"/>
      <w:marBottom w:val="0"/>
      <w:divBdr>
        <w:top w:val="none" w:sz="0" w:space="0" w:color="auto"/>
        <w:left w:val="none" w:sz="0" w:space="0" w:color="auto"/>
        <w:bottom w:val="none" w:sz="0" w:space="0" w:color="auto"/>
        <w:right w:val="none" w:sz="0" w:space="0" w:color="auto"/>
      </w:divBdr>
    </w:div>
    <w:div w:id="231818834">
      <w:bodyDiv w:val="1"/>
      <w:marLeft w:val="0"/>
      <w:marRight w:val="0"/>
      <w:marTop w:val="0"/>
      <w:marBottom w:val="0"/>
      <w:divBdr>
        <w:top w:val="none" w:sz="0" w:space="0" w:color="auto"/>
        <w:left w:val="none" w:sz="0" w:space="0" w:color="auto"/>
        <w:bottom w:val="none" w:sz="0" w:space="0" w:color="auto"/>
        <w:right w:val="none" w:sz="0" w:space="0" w:color="auto"/>
      </w:divBdr>
      <w:divsChild>
        <w:div w:id="1892769102">
          <w:marLeft w:val="0"/>
          <w:marRight w:val="0"/>
          <w:marTop w:val="0"/>
          <w:marBottom w:val="0"/>
          <w:divBdr>
            <w:top w:val="none" w:sz="0" w:space="0" w:color="auto"/>
            <w:left w:val="none" w:sz="0" w:space="0" w:color="auto"/>
            <w:bottom w:val="none" w:sz="0" w:space="0" w:color="auto"/>
            <w:right w:val="none" w:sz="0" w:space="0" w:color="auto"/>
          </w:divBdr>
          <w:divsChild>
            <w:div w:id="1253005291">
              <w:marLeft w:val="0"/>
              <w:marRight w:val="0"/>
              <w:marTop w:val="0"/>
              <w:marBottom w:val="0"/>
              <w:divBdr>
                <w:top w:val="none" w:sz="0" w:space="0" w:color="auto"/>
                <w:left w:val="none" w:sz="0" w:space="0" w:color="auto"/>
                <w:bottom w:val="none" w:sz="0" w:space="0" w:color="auto"/>
                <w:right w:val="none" w:sz="0" w:space="0" w:color="auto"/>
              </w:divBdr>
              <w:divsChild>
                <w:div w:id="1939478748">
                  <w:marLeft w:val="0"/>
                  <w:marRight w:val="0"/>
                  <w:marTop w:val="0"/>
                  <w:marBottom w:val="0"/>
                  <w:divBdr>
                    <w:top w:val="none" w:sz="0" w:space="0" w:color="auto"/>
                    <w:left w:val="none" w:sz="0" w:space="0" w:color="auto"/>
                    <w:bottom w:val="none" w:sz="0" w:space="0" w:color="auto"/>
                    <w:right w:val="none" w:sz="0" w:space="0" w:color="auto"/>
                  </w:divBdr>
                  <w:divsChild>
                    <w:div w:id="844787332">
                      <w:marLeft w:val="0"/>
                      <w:marRight w:val="0"/>
                      <w:marTop w:val="0"/>
                      <w:marBottom w:val="0"/>
                      <w:divBdr>
                        <w:top w:val="none" w:sz="0" w:space="0" w:color="auto"/>
                        <w:left w:val="none" w:sz="0" w:space="0" w:color="auto"/>
                        <w:bottom w:val="none" w:sz="0" w:space="0" w:color="auto"/>
                        <w:right w:val="none" w:sz="0" w:space="0" w:color="auto"/>
                      </w:divBdr>
                      <w:divsChild>
                        <w:div w:id="2116630036">
                          <w:marLeft w:val="0"/>
                          <w:marRight w:val="0"/>
                          <w:marTop w:val="0"/>
                          <w:marBottom w:val="0"/>
                          <w:divBdr>
                            <w:top w:val="none" w:sz="0" w:space="0" w:color="auto"/>
                            <w:left w:val="none" w:sz="0" w:space="0" w:color="auto"/>
                            <w:bottom w:val="none" w:sz="0" w:space="0" w:color="auto"/>
                            <w:right w:val="none" w:sz="0" w:space="0" w:color="auto"/>
                          </w:divBdr>
                          <w:divsChild>
                            <w:div w:id="1342394187">
                              <w:marLeft w:val="0"/>
                              <w:marRight w:val="0"/>
                              <w:marTop w:val="0"/>
                              <w:marBottom w:val="0"/>
                              <w:divBdr>
                                <w:top w:val="none" w:sz="0" w:space="0" w:color="auto"/>
                                <w:left w:val="none" w:sz="0" w:space="0" w:color="auto"/>
                                <w:bottom w:val="none" w:sz="0" w:space="0" w:color="auto"/>
                                <w:right w:val="none" w:sz="0" w:space="0" w:color="auto"/>
                              </w:divBdr>
                              <w:divsChild>
                                <w:div w:id="642080556">
                                  <w:marLeft w:val="0"/>
                                  <w:marRight w:val="0"/>
                                  <w:marTop w:val="0"/>
                                  <w:marBottom w:val="0"/>
                                  <w:divBdr>
                                    <w:top w:val="none" w:sz="0" w:space="0" w:color="auto"/>
                                    <w:left w:val="none" w:sz="0" w:space="0" w:color="auto"/>
                                    <w:bottom w:val="none" w:sz="0" w:space="0" w:color="auto"/>
                                    <w:right w:val="none" w:sz="0" w:space="0" w:color="auto"/>
                                  </w:divBdr>
                                  <w:divsChild>
                                    <w:div w:id="1626810068">
                                      <w:marLeft w:val="60"/>
                                      <w:marRight w:val="0"/>
                                      <w:marTop w:val="0"/>
                                      <w:marBottom w:val="0"/>
                                      <w:divBdr>
                                        <w:top w:val="none" w:sz="0" w:space="0" w:color="auto"/>
                                        <w:left w:val="none" w:sz="0" w:space="0" w:color="auto"/>
                                        <w:bottom w:val="none" w:sz="0" w:space="0" w:color="auto"/>
                                        <w:right w:val="none" w:sz="0" w:space="0" w:color="auto"/>
                                      </w:divBdr>
                                      <w:divsChild>
                                        <w:div w:id="313070616">
                                          <w:marLeft w:val="0"/>
                                          <w:marRight w:val="0"/>
                                          <w:marTop w:val="0"/>
                                          <w:marBottom w:val="0"/>
                                          <w:divBdr>
                                            <w:top w:val="none" w:sz="0" w:space="0" w:color="auto"/>
                                            <w:left w:val="none" w:sz="0" w:space="0" w:color="auto"/>
                                            <w:bottom w:val="none" w:sz="0" w:space="0" w:color="auto"/>
                                            <w:right w:val="none" w:sz="0" w:space="0" w:color="auto"/>
                                          </w:divBdr>
                                          <w:divsChild>
                                            <w:div w:id="640580684">
                                              <w:marLeft w:val="0"/>
                                              <w:marRight w:val="0"/>
                                              <w:marTop w:val="0"/>
                                              <w:marBottom w:val="120"/>
                                              <w:divBdr>
                                                <w:top w:val="single" w:sz="6" w:space="0" w:color="F5F5F5"/>
                                                <w:left w:val="single" w:sz="6" w:space="0" w:color="F5F5F5"/>
                                                <w:bottom w:val="single" w:sz="6" w:space="0" w:color="F5F5F5"/>
                                                <w:right w:val="single" w:sz="6" w:space="0" w:color="F5F5F5"/>
                                              </w:divBdr>
                                              <w:divsChild>
                                                <w:div w:id="1424496856">
                                                  <w:marLeft w:val="0"/>
                                                  <w:marRight w:val="0"/>
                                                  <w:marTop w:val="0"/>
                                                  <w:marBottom w:val="0"/>
                                                  <w:divBdr>
                                                    <w:top w:val="none" w:sz="0" w:space="0" w:color="auto"/>
                                                    <w:left w:val="none" w:sz="0" w:space="0" w:color="auto"/>
                                                    <w:bottom w:val="none" w:sz="0" w:space="0" w:color="auto"/>
                                                    <w:right w:val="none" w:sz="0" w:space="0" w:color="auto"/>
                                                  </w:divBdr>
                                                  <w:divsChild>
                                                    <w:div w:id="6886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482984">
      <w:bodyDiv w:val="1"/>
      <w:marLeft w:val="0"/>
      <w:marRight w:val="0"/>
      <w:marTop w:val="0"/>
      <w:marBottom w:val="0"/>
      <w:divBdr>
        <w:top w:val="none" w:sz="0" w:space="0" w:color="auto"/>
        <w:left w:val="none" w:sz="0" w:space="0" w:color="auto"/>
        <w:bottom w:val="none" w:sz="0" w:space="0" w:color="auto"/>
        <w:right w:val="none" w:sz="0" w:space="0" w:color="auto"/>
      </w:divBdr>
    </w:div>
    <w:div w:id="307132377">
      <w:bodyDiv w:val="1"/>
      <w:marLeft w:val="0"/>
      <w:marRight w:val="0"/>
      <w:marTop w:val="0"/>
      <w:marBottom w:val="0"/>
      <w:divBdr>
        <w:top w:val="none" w:sz="0" w:space="0" w:color="auto"/>
        <w:left w:val="none" w:sz="0" w:space="0" w:color="auto"/>
        <w:bottom w:val="none" w:sz="0" w:space="0" w:color="auto"/>
        <w:right w:val="none" w:sz="0" w:space="0" w:color="auto"/>
      </w:divBdr>
    </w:div>
    <w:div w:id="311175075">
      <w:bodyDiv w:val="1"/>
      <w:marLeft w:val="0"/>
      <w:marRight w:val="0"/>
      <w:marTop w:val="0"/>
      <w:marBottom w:val="0"/>
      <w:divBdr>
        <w:top w:val="none" w:sz="0" w:space="0" w:color="auto"/>
        <w:left w:val="none" w:sz="0" w:space="0" w:color="auto"/>
        <w:bottom w:val="none" w:sz="0" w:space="0" w:color="auto"/>
        <w:right w:val="none" w:sz="0" w:space="0" w:color="auto"/>
      </w:divBdr>
    </w:div>
    <w:div w:id="316543252">
      <w:bodyDiv w:val="1"/>
      <w:marLeft w:val="0"/>
      <w:marRight w:val="0"/>
      <w:marTop w:val="0"/>
      <w:marBottom w:val="0"/>
      <w:divBdr>
        <w:top w:val="none" w:sz="0" w:space="0" w:color="auto"/>
        <w:left w:val="none" w:sz="0" w:space="0" w:color="auto"/>
        <w:bottom w:val="none" w:sz="0" w:space="0" w:color="auto"/>
        <w:right w:val="none" w:sz="0" w:space="0" w:color="auto"/>
      </w:divBdr>
      <w:divsChild>
        <w:div w:id="1219632864">
          <w:marLeft w:val="0"/>
          <w:marRight w:val="0"/>
          <w:marTop w:val="0"/>
          <w:marBottom w:val="0"/>
          <w:divBdr>
            <w:top w:val="none" w:sz="0" w:space="0" w:color="auto"/>
            <w:left w:val="none" w:sz="0" w:space="0" w:color="auto"/>
            <w:bottom w:val="none" w:sz="0" w:space="0" w:color="auto"/>
            <w:right w:val="none" w:sz="0" w:space="0" w:color="auto"/>
          </w:divBdr>
          <w:divsChild>
            <w:div w:id="498080765">
              <w:marLeft w:val="0"/>
              <w:marRight w:val="0"/>
              <w:marTop w:val="0"/>
              <w:marBottom w:val="0"/>
              <w:divBdr>
                <w:top w:val="none" w:sz="0" w:space="0" w:color="auto"/>
                <w:left w:val="none" w:sz="0" w:space="0" w:color="auto"/>
                <w:bottom w:val="none" w:sz="0" w:space="0" w:color="auto"/>
                <w:right w:val="none" w:sz="0" w:space="0" w:color="auto"/>
              </w:divBdr>
              <w:divsChild>
                <w:div w:id="872427360">
                  <w:marLeft w:val="0"/>
                  <w:marRight w:val="0"/>
                  <w:marTop w:val="0"/>
                  <w:marBottom w:val="0"/>
                  <w:divBdr>
                    <w:top w:val="single" w:sz="36" w:space="0" w:color="003399"/>
                    <w:left w:val="none" w:sz="0" w:space="0" w:color="auto"/>
                    <w:bottom w:val="none" w:sz="0" w:space="0" w:color="auto"/>
                    <w:right w:val="none" w:sz="0" w:space="0" w:color="auto"/>
                  </w:divBdr>
                  <w:divsChild>
                    <w:div w:id="644165897">
                      <w:marLeft w:val="0"/>
                      <w:marRight w:val="0"/>
                      <w:marTop w:val="0"/>
                      <w:marBottom w:val="0"/>
                      <w:divBdr>
                        <w:top w:val="none" w:sz="0" w:space="0" w:color="auto"/>
                        <w:left w:val="none" w:sz="0" w:space="0" w:color="auto"/>
                        <w:bottom w:val="none" w:sz="0" w:space="0" w:color="auto"/>
                        <w:right w:val="none" w:sz="0" w:space="0" w:color="auto"/>
                      </w:divBdr>
                      <w:divsChild>
                        <w:div w:id="1866795693">
                          <w:marLeft w:val="0"/>
                          <w:marRight w:val="0"/>
                          <w:marTop w:val="0"/>
                          <w:marBottom w:val="0"/>
                          <w:divBdr>
                            <w:top w:val="none" w:sz="0" w:space="0" w:color="auto"/>
                            <w:left w:val="none" w:sz="0" w:space="0" w:color="auto"/>
                            <w:bottom w:val="none" w:sz="0" w:space="0" w:color="auto"/>
                            <w:right w:val="none" w:sz="0" w:space="0" w:color="auto"/>
                          </w:divBdr>
                          <w:divsChild>
                            <w:div w:id="140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135271">
      <w:bodyDiv w:val="1"/>
      <w:marLeft w:val="0"/>
      <w:marRight w:val="0"/>
      <w:marTop w:val="0"/>
      <w:marBottom w:val="0"/>
      <w:divBdr>
        <w:top w:val="none" w:sz="0" w:space="0" w:color="auto"/>
        <w:left w:val="none" w:sz="0" w:space="0" w:color="auto"/>
        <w:bottom w:val="none" w:sz="0" w:space="0" w:color="auto"/>
        <w:right w:val="none" w:sz="0" w:space="0" w:color="auto"/>
      </w:divBdr>
    </w:div>
    <w:div w:id="464201276">
      <w:bodyDiv w:val="1"/>
      <w:marLeft w:val="0"/>
      <w:marRight w:val="0"/>
      <w:marTop w:val="0"/>
      <w:marBottom w:val="0"/>
      <w:divBdr>
        <w:top w:val="none" w:sz="0" w:space="0" w:color="auto"/>
        <w:left w:val="none" w:sz="0" w:space="0" w:color="auto"/>
        <w:bottom w:val="none" w:sz="0" w:space="0" w:color="auto"/>
        <w:right w:val="none" w:sz="0" w:space="0" w:color="auto"/>
      </w:divBdr>
      <w:divsChild>
        <w:div w:id="1974168">
          <w:marLeft w:val="0"/>
          <w:marRight w:val="0"/>
          <w:marTop w:val="0"/>
          <w:marBottom w:val="0"/>
          <w:divBdr>
            <w:top w:val="none" w:sz="0" w:space="0" w:color="auto"/>
            <w:left w:val="none" w:sz="0" w:space="0" w:color="auto"/>
            <w:bottom w:val="none" w:sz="0" w:space="0" w:color="auto"/>
            <w:right w:val="none" w:sz="0" w:space="0" w:color="auto"/>
          </w:divBdr>
          <w:divsChild>
            <w:div w:id="1011952169">
              <w:marLeft w:val="0"/>
              <w:marRight w:val="0"/>
              <w:marTop w:val="100"/>
              <w:marBottom w:val="100"/>
              <w:divBdr>
                <w:top w:val="none" w:sz="0" w:space="0" w:color="auto"/>
                <w:left w:val="none" w:sz="0" w:space="0" w:color="auto"/>
                <w:bottom w:val="none" w:sz="0" w:space="0" w:color="auto"/>
                <w:right w:val="none" w:sz="0" w:space="0" w:color="auto"/>
              </w:divBdr>
              <w:divsChild>
                <w:div w:id="528641040">
                  <w:marLeft w:val="0"/>
                  <w:marRight w:val="0"/>
                  <w:marTop w:val="0"/>
                  <w:marBottom w:val="0"/>
                  <w:divBdr>
                    <w:top w:val="none" w:sz="0" w:space="0" w:color="auto"/>
                    <w:left w:val="none" w:sz="0" w:space="0" w:color="auto"/>
                    <w:bottom w:val="none" w:sz="0" w:space="0" w:color="auto"/>
                    <w:right w:val="none" w:sz="0" w:space="0" w:color="auto"/>
                  </w:divBdr>
                  <w:divsChild>
                    <w:div w:id="257295301">
                      <w:marLeft w:val="0"/>
                      <w:marRight w:val="0"/>
                      <w:marTop w:val="0"/>
                      <w:marBottom w:val="0"/>
                      <w:divBdr>
                        <w:top w:val="none" w:sz="0" w:space="0" w:color="auto"/>
                        <w:left w:val="none" w:sz="0" w:space="0" w:color="auto"/>
                        <w:bottom w:val="none" w:sz="0" w:space="0" w:color="auto"/>
                        <w:right w:val="none" w:sz="0" w:space="0" w:color="auto"/>
                      </w:divBdr>
                      <w:divsChild>
                        <w:div w:id="2088335459">
                          <w:marLeft w:val="0"/>
                          <w:marRight w:val="0"/>
                          <w:marTop w:val="0"/>
                          <w:marBottom w:val="0"/>
                          <w:divBdr>
                            <w:top w:val="none" w:sz="0" w:space="0" w:color="auto"/>
                            <w:left w:val="none" w:sz="0" w:space="0" w:color="auto"/>
                            <w:bottom w:val="none" w:sz="0" w:space="0" w:color="auto"/>
                            <w:right w:val="none" w:sz="0" w:space="0" w:color="auto"/>
                          </w:divBdr>
                          <w:divsChild>
                            <w:div w:id="839197495">
                              <w:marLeft w:val="0"/>
                              <w:marRight w:val="0"/>
                              <w:marTop w:val="0"/>
                              <w:marBottom w:val="0"/>
                              <w:divBdr>
                                <w:top w:val="none" w:sz="0" w:space="0" w:color="auto"/>
                                <w:left w:val="none" w:sz="0" w:space="0" w:color="auto"/>
                                <w:bottom w:val="none" w:sz="0" w:space="0" w:color="auto"/>
                                <w:right w:val="none" w:sz="0" w:space="0" w:color="auto"/>
                              </w:divBdr>
                              <w:divsChild>
                                <w:div w:id="1110005334">
                                  <w:marLeft w:val="0"/>
                                  <w:marRight w:val="0"/>
                                  <w:marTop w:val="0"/>
                                  <w:marBottom w:val="0"/>
                                  <w:divBdr>
                                    <w:top w:val="none" w:sz="0" w:space="0" w:color="auto"/>
                                    <w:left w:val="none" w:sz="0" w:space="0" w:color="auto"/>
                                    <w:bottom w:val="none" w:sz="0" w:space="0" w:color="auto"/>
                                    <w:right w:val="none" w:sz="0" w:space="0" w:color="auto"/>
                                  </w:divBdr>
                                  <w:divsChild>
                                    <w:div w:id="887763770">
                                      <w:marLeft w:val="0"/>
                                      <w:marRight w:val="0"/>
                                      <w:marTop w:val="0"/>
                                      <w:marBottom w:val="0"/>
                                      <w:divBdr>
                                        <w:top w:val="none" w:sz="0" w:space="0" w:color="auto"/>
                                        <w:left w:val="none" w:sz="0" w:space="0" w:color="auto"/>
                                        <w:bottom w:val="none" w:sz="0" w:space="0" w:color="auto"/>
                                        <w:right w:val="none" w:sz="0" w:space="0" w:color="auto"/>
                                      </w:divBdr>
                                      <w:divsChild>
                                        <w:div w:id="7034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284431">
      <w:bodyDiv w:val="1"/>
      <w:marLeft w:val="0"/>
      <w:marRight w:val="0"/>
      <w:marTop w:val="0"/>
      <w:marBottom w:val="0"/>
      <w:divBdr>
        <w:top w:val="none" w:sz="0" w:space="0" w:color="auto"/>
        <w:left w:val="none" w:sz="0" w:space="0" w:color="auto"/>
        <w:bottom w:val="none" w:sz="0" w:space="0" w:color="auto"/>
        <w:right w:val="none" w:sz="0" w:space="0" w:color="auto"/>
      </w:divBdr>
    </w:div>
    <w:div w:id="579338651">
      <w:bodyDiv w:val="1"/>
      <w:marLeft w:val="0"/>
      <w:marRight w:val="0"/>
      <w:marTop w:val="0"/>
      <w:marBottom w:val="0"/>
      <w:divBdr>
        <w:top w:val="none" w:sz="0" w:space="0" w:color="auto"/>
        <w:left w:val="none" w:sz="0" w:space="0" w:color="auto"/>
        <w:bottom w:val="none" w:sz="0" w:space="0" w:color="auto"/>
        <w:right w:val="none" w:sz="0" w:space="0" w:color="auto"/>
      </w:divBdr>
    </w:div>
    <w:div w:id="592132929">
      <w:bodyDiv w:val="1"/>
      <w:marLeft w:val="0"/>
      <w:marRight w:val="0"/>
      <w:marTop w:val="0"/>
      <w:marBottom w:val="0"/>
      <w:divBdr>
        <w:top w:val="none" w:sz="0" w:space="0" w:color="auto"/>
        <w:left w:val="none" w:sz="0" w:space="0" w:color="auto"/>
        <w:bottom w:val="none" w:sz="0" w:space="0" w:color="auto"/>
        <w:right w:val="none" w:sz="0" w:space="0" w:color="auto"/>
      </w:divBdr>
      <w:divsChild>
        <w:div w:id="302779928">
          <w:marLeft w:val="0"/>
          <w:marRight w:val="0"/>
          <w:marTop w:val="0"/>
          <w:marBottom w:val="0"/>
          <w:divBdr>
            <w:top w:val="none" w:sz="0" w:space="0" w:color="auto"/>
            <w:left w:val="none" w:sz="0" w:space="0" w:color="auto"/>
            <w:bottom w:val="none" w:sz="0" w:space="0" w:color="auto"/>
            <w:right w:val="none" w:sz="0" w:space="0" w:color="auto"/>
          </w:divBdr>
        </w:div>
        <w:div w:id="444807745">
          <w:marLeft w:val="0"/>
          <w:marRight w:val="0"/>
          <w:marTop w:val="0"/>
          <w:marBottom w:val="0"/>
          <w:divBdr>
            <w:top w:val="none" w:sz="0" w:space="0" w:color="auto"/>
            <w:left w:val="none" w:sz="0" w:space="0" w:color="auto"/>
            <w:bottom w:val="none" w:sz="0" w:space="0" w:color="auto"/>
            <w:right w:val="none" w:sz="0" w:space="0" w:color="auto"/>
          </w:divBdr>
        </w:div>
        <w:div w:id="731972095">
          <w:marLeft w:val="0"/>
          <w:marRight w:val="0"/>
          <w:marTop w:val="0"/>
          <w:marBottom w:val="0"/>
          <w:divBdr>
            <w:top w:val="none" w:sz="0" w:space="0" w:color="auto"/>
            <w:left w:val="none" w:sz="0" w:space="0" w:color="auto"/>
            <w:bottom w:val="none" w:sz="0" w:space="0" w:color="auto"/>
            <w:right w:val="none" w:sz="0" w:space="0" w:color="auto"/>
          </w:divBdr>
        </w:div>
        <w:div w:id="886842839">
          <w:marLeft w:val="0"/>
          <w:marRight w:val="0"/>
          <w:marTop w:val="0"/>
          <w:marBottom w:val="0"/>
          <w:divBdr>
            <w:top w:val="none" w:sz="0" w:space="0" w:color="auto"/>
            <w:left w:val="none" w:sz="0" w:space="0" w:color="auto"/>
            <w:bottom w:val="none" w:sz="0" w:space="0" w:color="auto"/>
            <w:right w:val="none" w:sz="0" w:space="0" w:color="auto"/>
          </w:divBdr>
        </w:div>
        <w:div w:id="960889021">
          <w:marLeft w:val="0"/>
          <w:marRight w:val="0"/>
          <w:marTop w:val="0"/>
          <w:marBottom w:val="0"/>
          <w:divBdr>
            <w:top w:val="none" w:sz="0" w:space="0" w:color="auto"/>
            <w:left w:val="none" w:sz="0" w:space="0" w:color="auto"/>
            <w:bottom w:val="none" w:sz="0" w:space="0" w:color="auto"/>
            <w:right w:val="none" w:sz="0" w:space="0" w:color="auto"/>
          </w:divBdr>
        </w:div>
        <w:div w:id="1253902164">
          <w:marLeft w:val="0"/>
          <w:marRight w:val="0"/>
          <w:marTop w:val="0"/>
          <w:marBottom w:val="0"/>
          <w:divBdr>
            <w:top w:val="none" w:sz="0" w:space="0" w:color="auto"/>
            <w:left w:val="none" w:sz="0" w:space="0" w:color="auto"/>
            <w:bottom w:val="none" w:sz="0" w:space="0" w:color="auto"/>
            <w:right w:val="none" w:sz="0" w:space="0" w:color="auto"/>
          </w:divBdr>
        </w:div>
        <w:div w:id="1364095305">
          <w:marLeft w:val="0"/>
          <w:marRight w:val="0"/>
          <w:marTop w:val="0"/>
          <w:marBottom w:val="0"/>
          <w:divBdr>
            <w:top w:val="none" w:sz="0" w:space="0" w:color="auto"/>
            <w:left w:val="none" w:sz="0" w:space="0" w:color="auto"/>
            <w:bottom w:val="none" w:sz="0" w:space="0" w:color="auto"/>
            <w:right w:val="none" w:sz="0" w:space="0" w:color="auto"/>
          </w:divBdr>
        </w:div>
        <w:div w:id="1718312755">
          <w:marLeft w:val="0"/>
          <w:marRight w:val="0"/>
          <w:marTop w:val="0"/>
          <w:marBottom w:val="0"/>
          <w:divBdr>
            <w:top w:val="none" w:sz="0" w:space="0" w:color="auto"/>
            <w:left w:val="none" w:sz="0" w:space="0" w:color="auto"/>
            <w:bottom w:val="none" w:sz="0" w:space="0" w:color="auto"/>
            <w:right w:val="none" w:sz="0" w:space="0" w:color="auto"/>
          </w:divBdr>
        </w:div>
        <w:div w:id="1802962592">
          <w:marLeft w:val="0"/>
          <w:marRight w:val="0"/>
          <w:marTop w:val="0"/>
          <w:marBottom w:val="0"/>
          <w:divBdr>
            <w:top w:val="none" w:sz="0" w:space="0" w:color="auto"/>
            <w:left w:val="none" w:sz="0" w:space="0" w:color="auto"/>
            <w:bottom w:val="none" w:sz="0" w:space="0" w:color="auto"/>
            <w:right w:val="none" w:sz="0" w:space="0" w:color="auto"/>
          </w:divBdr>
        </w:div>
      </w:divsChild>
    </w:div>
    <w:div w:id="613363553">
      <w:bodyDiv w:val="1"/>
      <w:marLeft w:val="0"/>
      <w:marRight w:val="0"/>
      <w:marTop w:val="0"/>
      <w:marBottom w:val="0"/>
      <w:divBdr>
        <w:top w:val="none" w:sz="0" w:space="0" w:color="auto"/>
        <w:left w:val="none" w:sz="0" w:space="0" w:color="auto"/>
        <w:bottom w:val="none" w:sz="0" w:space="0" w:color="auto"/>
        <w:right w:val="none" w:sz="0" w:space="0" w:color="auto"/>
      </w:divBdr>
    </w:div>
    <w:div w:id="655034164">
      <w:bodyDiv w:val="1"/>
      <w:marLeft w:val="0"/>
      <w:marRight w:val="0"/>
      <w:marTop w:val="0"/>
      <w:marBottom w:val="0"/>
      <w:divBdr>
        <w:top w:val="none" w:sz="0" w:space="0" w:color="auto"/>
        <w:left w:val="none" w:sz="0" w:space="0" w:color="auto"/>
        <w:bottom w:val="none" w:sz="0" w:space="0" w:color="auto"/>
        <w:right w:val="none" w:sz="0" w:space="0" w:color="auto"/>
      </w:divBdr>
    </w:div>
    <w:div w:id="710888470">
      <w:bodyDiv w:val="1"/>
      <w:marLeft w:val="0"/>
      <w:marRight w:val="0"/>
      <w:marTop w:val="0"/>
      <w:marBottom w:val="0"/>
      <w:divBdr>
        <w:top w:val="none" w:sz="0" w:space="0" w:color="auto"/>
        <w:left w:val="none" w:sz="0" w:space="0" w:color="auto"/>
        <w:bottom w:val="none" w:sz="0" w:space="0" w:color="auto"/>
        <w:right w:val="none" w:sz="0" w:space="0" w:color="auto"/>
      </w:divBdr>
    </w:div>
    <w:div w:id="819737080">
      <w:bodyDiv w:val="1"/>
      <w:marLeft w:val="0"/>
      <w:marRight w:val="0"/>
      <w:marTop w:val="0"/>
      <w:marBottom w:val="0"/>
      <w:divBdr>
        <w:top w:val="none" w:sz="0" w:space="0" w:color="auto"/>
        <w:left w:val="none" w:sz="0" w:space="0" w:color="auto"/>
        <w:bottom w:val="none" w:sz="0" w:space="0" w:color="auto"/>
        <w:right w:val="none" w:sz="0" w:space="0" w:color="auto"/>
      </w:divBdr>
    </w:div>
    <w:div w:id="865799946">
      <w:bodyDiv w:val="1"/>
      <w:marLeft w:val="0"/>
      <w:marRight w:val="0"/>
      <w:marTop w:val="0"/>
      <w:marBottom w:val="0"/>
      <w:divBdr>
        <w:top w:val="none" w:sz="0" w:space="0" w:color="auto"/>
        <w:left w:val="none" w:sz="0" w:space="0" w:color="auto"/>
        <w:bottom w:val="none" w:sz="0" w:space="0" w:color="auto"/>
        <w:right w:val="none" w:sz="0" w:space="0" w:color="auto"/>
      </w:divBdr>
    </w:div>
    <w:div w:id="883179433">
      <w:bodyDiv w:val="1"/>
      <w:marLeft w:val="0"/>
      <w:marRight w:val="0"/>
      <w:marTop w:val="0"/>
      <w:marBottom w:val="0"/>
      <w:divBdr>
        <w:top w:val="none" w:sz="0" w:space="0" w:color="auto"/>
        <w:left w:val="none" w:sz="0" w:space="0" w:color="auto"/>
        <w:bottom w:val="none" w:sz="0" w:space="0" w:color="auto"/>
        <w:right w:val="none" w:sz="0" w:space="0" w:color="auto"/>
      </w:divBdr>
    </w:div>
    <w:div w:id="1029601610">
      <w:bodyDiv w:val="1"/>
      <w:marLeft w:val="0"/>
      <w:marRight w:val="0"/>
      <w:marTop w:val="0"/>
      <w:marBottom w:val="0"/>
      <w:divBdr>
        <w:top w:val="none" w:sz="0" w:space="0" w:color="auto"/>
        <w:left w:val="none" w:sz="0" w:space="0" w:color="auto"/>
        <w:bottom w:val="none" w:sz="0" w:space="0" w:color="auto"/>
        <w:right w:val="none" w:sz="0" w:space="0" w:color="auto"/>
      </w:divBdr>
      <w:divsChild>
        <w:div w:id="1852721455">
          <w:marLeft w:val="0"/>
          <w:marRight w:val="0"/>
          <w:marTop w:val="0"/>
          <w:marBottom w:val="0"/>
          <w:divBdr>
            <w:top w:val="none" w:sz="0" w:space="0" w:color="auto"/>
            <w:left w:val="none" w:sz="0" w:space="0" w:color="auto"/>
            <w:bottom w:val="none" w:sz="0" w:space="0" w:color="auto"/>
            <w:right w:val="none" w:sz="0" w:space="0" w:color="auto"/>
          </w:divBdr>
          <w:divsChild>
            <w:div w:id="1236627834">
              <w:marLeft w:val="0"/>
              <w:marRight w:val="0"/>
              <w:marTop w:val="0"/>
              <w:marBottom w:val="0"/>
              <w:divBdr>
                <w:top w:val="none" w:sz="0" w:space="0" w:color="auto"/>
                <w:left w:val="none" w:sz="0" w:space="0" w:color="auto"/>
                <w:bottom w:val="none" w:sz="0" w:space="0" w:color="auto"/>
                <w:right w:val="none" w:sz="0" w:space="0" w:color="auto"/>
              </w:divBdr>
              <w:divsChild>
                <w:div w:id="2109495734">
                  <w:marLeft w:val="0"/>
                  <w:marRight w:val="0"/>
                  <w:marTop w:val="0"/>
                  <w:marBottom w:val="0"/>
                  <w:divBdr>
                    <w:top w:val="none" w:sz="0" w:space="0" w:color="auto"/>
                    <w:left w:val="none" w:sz="0" w:space="0" w:color="auto"/>
                    <w:bottom w:val="none" w:sz="0" w:space="0" w:color="auto"/>
                    <w:right w:val="none" w:sz="0" w:space="0" w:color="auto"/>
                  </w:divBdr>
                  <w:divsChild>
                    <w:div w:id="2041128816">
                      <w:marLeft w:val="0"/>
                      <w:marRight w:val="0"/>
                      <w:marTop w:val="0"/>
                      <w:marBottom w:val="0"/>
                      <w:divBdr>
                        <w:top w:val="none" w:sz="0" w:space="0" w:color="auto"/>
                        <w:left w:val="none" w:sz="0" w:space="0" w:color="auto"/>
                        <w:bottom w:val="none" w:sz="0" w:space="0" w:color="auto"/>
                        <w:right w:val="none" w:sz="0" w:space="0" w:color="auto"/>
                      </w:divBdr>
                      <w:divsChild>
                        <w:div w:id="1929341546">
                          <w:marLeft w:val="0"/>
                          <w:marRight w:val="0"/>
                          <w:marTop w:val="0"/>
                          <w:marBottom w:val="0"/>
                          <w:divBdr>
                            <w:top w:val="none" w:sz="0" w:space="0" w:color="auto"/>
                            <w:left w:val="none" w:sz="0" w:space="0" w:color="auto"/>
                            <w:bottom w:val="none" w:sz="0" w:space="0" w:color="auto"/>
                            <w:right w:val="none" w:sz="0" w:space="0" w:color="auto"/>
                          </w:divBdr>
                          <w:divsChild>
                            <w:div w:id="1036272361">
                              <w:marLeft w:val="0"/>
                              <w:marRight w:val="0"/>
                              <w:marTop w:val="0"/>
                              <w:marBottom w:val="0"/>
                              <w:divBdr>
                                <w:top w:val="none" w:sz="0" w:space="0" w:color="auto"/>
                                <w:left w:val="none" w:sz="0" w:space="0" w:color="auto"/>
                                <w:bottom w:val="none" w:sz="0" w:space="0" w:color="auto"/>
                                <w:right w:val="none" w:sz="0" w:space="0" w:color="auto"/>
                              </w:divBdr>
                              <w:divsChild>
                                <w:div w:id="1456559011">
                                  <w:marLeft w:val="0"/>
                                  <w:marRight w:val="0"/>
                                  <w:marTop w:val="0"/>
                                  <w:marBottom w:val="0"/>
                                  <w:divBdr>
                                    <w:top w:val="none" w:sz="0" w:space="0" w:color="auto"/>
                                    <w:left w:val="none" w:sz="0" w:space="0" w:color="auto"/>
                                    <w:bottom w:val="none" w:sz="0" w:space="0" w:color="auto"/>
                                    <w:right w:val="none" w:sz="0" w:space="0" w:color="auto"/>
                                  </w:divBdr>
                                  <w:divsChild>
                                    <w:div w:id="1461609955">
                                      <w:marLeft w:val="0"/>
                                      <w:marRight w:val="0"/>
                                      <w:marTop w:val="0"/>
                                      <w:marBottom w:val="0"/>
                                      <w:divBdr>
                                        <w:top w:val="none" w:sz="0" w:space="0" w:color="auto"/>
                                        <w:left w:val="none" w:sz="0" w:space="0" w:color="auto"/>
                                        <w:bottom w:val="none" w:sz="0" w:space="0" w:color="auto"/>
                                        <w:right w:val="none" w:sz="0" w:space="0" w:color="auto"/>
                                      </w:divBdr>
                                      <w:divsChild>
                                        <w:div w:id="1397586945">
                                          <w:marLeft w:val="0"/>
                                          <w:marRight w:val="0"/>
                                          <w:marTop w:val="0"/>
                                          <w:marBottom w:val="0"/>
                                          <w:divBdr>
                                            <w:top w:val="none" w:sz="0" w:space="0" w:color="auto"/>
                                            <w:left w:val="none" w:sz="0" w:space="0" w:color="auto"/>
                                            <w:bottom w:val="none" w:sz="0" w:space="0" w:color="auto"/>
                                            <w:right w:val="none" w:sz="0" w:space="0" w:color="auto"/>
                                          </w:divBdr>
                                          <w:divsChild>
                                            <w:div w:id="1405638934">
                                              <w:marLeft w:val="0"/>
                                              <w:marRight w:val="0"/>
                                              <w:marTop w:val="0"/>
                                              <w:marBottom w:val="495"/>
                                              <w:divBdr>
                                                <w:top w:val="none" w:sz="0" w:space="0" w:color="auto"/>
                                                <w:left w:val="none" w:sz="0" w:space="0" w:color="auto"/>
                                                <w:bottom w:val="none" w:sz="0" w:space="0" w:color="auto"/>
                                                <w:right w:val="none" w:sz="0" w:space="0" w:color="auto"/>
                                              </w:divBdr>
                                              <w:divsChild>
                                                <w:div w:id="9949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015200">
      <w:bodyDiv w:val="1"/>
      <w:marLeft w:val="0"/>
      <w:marRight w:val="0"/>
      <w:marTop w:val="0"/>
      <w:marBottom w:val="0"/>
      <w:divBdr>
        <w:top w:val="none" w:sz="0" w:space="0" w:color="auto"/>
        <w:left w:val="none" w:sz="0" w:space="0" w:color="auto"/>
        <w:bottom w:val="none" w:sz="0" w:space="0" w:color="auto"/>
        <w:right w:val="none" w:sz="0" w:space="0" w:color="auto"/>
      </w:divBdr>
    </w:div>
    <w:div w:id="1044519349">
      <w:bodyDiv w:val="1"/>
      <w:marLeft w:val="0"/>
      <w:marRight w:val="0"/>
      <w:marTop w:val="0"/>
      <w:marBottom w:val="0"/>
      <w:divBdr>
        <w:top w:val="none" w:sz="0" w:space="0" w:color="auto"/>
        <w:left w:val="none" w:sz="0" w:space="0" w:color="auto"/>
        <w:bottom w:val="none" w:sz="0" w:space="0" w:color="auto"/>
        <w:right w:val="none" w:sz="0" w:space="0" w:color="auto"/>
      </w:divBdr>
      <w:divsChild>
        <w:div w:id="532815140">
          <w:marLeft w:val="0"/>
          <w:marRight w:val="0"/>
          <w:marTop w:val="0"/>
          <w:marBottom w:val="0"/>
          <w:divBdr>
            <w:top w:val="none" w:sz="0" w:space="0" w:color="auto"/>
            <w:left w:val="none" w:sz="0" w:space="0" w:color="auto"/>
            <w:bottom w:val="none" w:sz="0" w:space="0" w:color="auto"/>
            <w:right w:val="none" w:sz="0" w:space="0" w:color="auto"/>
          </w:divBdr>
        </w:div>
        <w:div w:id="2117478671">
          <w:marLeft w:val="0"/>
          <w:marRight w:val="0"/>
          <w:marTop w:val="0"/>
          <w:marBottom w:val="0"/>
          <w:divBdr>
            <w:top w:val="none" w:sz="0" w:space="0" w:color="auto"/>
            <w:left w:val="none" w:sz="0" w:space="0" w:color="auto"/>
            <w:bottom w:val="none" w:sz="0" w:space="0" w:color="auto"/>
            <w:right w:val="none" w:sz="0" w:space="0" w:color="auto"/>
          </w:divBdr>
        </w:div>
      </w:divsChild>
    </w:div>
    <w:div w:id="1058171287">
      <w:bodyDiv w:val="1"/>
      <w:marLeft w:val="0"/>
      <w:marRight w:val="0"/>
      <w:marTop w:val="0"/>
      <w:marBottom w:val="0"/>
      <w:divBdr>
        <w:top w:val="none" w:sz="0" w:space="0" w:color="auto"/>
        <w:left w:val="none" w:sz="0" w:space="0" w:color="auto"/>
        <w:bottom w:val="none" w:sz="0" w:space="0" w:color="auto"/>
        <w:right w:val="none" w:sz="0" w:space="0" w:color="auto"/>
      </w:divBdr>
    </w:div>
    <w:div w:id="1178036413">
      <w:bodyDiv w:val="1"/>
      <w:marLeft w:val="0"/>
      <w:marRight w:val="0"/>
      <w:marTop w:val="0"/>
      <w:marBottom w:val="0"/>
      <w:divBdr>
        <w:top w:val="none" w:sz="0" w:space="0" w:color="auto"/>
        <w:left w:val="none" w:sz="0" w:space="0" w:color="auto"/>
        <w:bottom w:val="none" w:sz="0" w:space="0" w:color="auto"/>
        <w:right w:val="none" w:sz="0" w:space="0" w:color="auto"/>
      </w:divBdr>
    </w:div>
    <w:div w:id="1320844455">
      <w:bodyDiv w:val="1"/>
      <w:marLeft w:val="0"/>
      <w:marRight w:val="0"/>
      <w:marTop w:val="0"/>
      <w:marBottom w:val="0"/>
      <w:divBdr>
        <w:top w:val="none" w:sz="0" w:space="0" w:color="auto"/>
        <w:left w:val="none" w:sz="0" w:space="0" w:color="auto"/>
        <w:bottom w:val="none" w:sz="0" w:space="0" w:color="auto"/>
        <w:right w:val="none" w:sz="0" w:space="0" w:color="auto"/>
      </w:divBdr>
      <w:divsChild>
        <w:div w:id="472018691">
          <w:marLeft w:val="0"/>
          <w:marRight w:val="0"/>
          <w:marTop w:val="0"/>
          <w:marBottom w:val="0"/>
          <w:divBdr>
            <w:top w:val="none" w:sz="0" w:space="0" w:color="auto"/>
            <w:left w:val="none" w:sz="0" w:space="0" w:color="auto"/>
            <w:bottom w:val="none" w:sz="0" w:space="0" w:color="auto"/>
            <w:right w:val="none" w:sz="0" w:space="0" w:color="auto"/>
          </w:divBdr>
        </w:div>
        <w:div w:id="759371012">
          <w:marLeft w:val="0"/>
          <w:marRight w:val="0"/>
          <w:marTop w:val="0"/>
          <w:marBottom w:val="0"/>
          <w:divBdr>
            <w:top w:val="none" w:sz="0" w:space="0" w:color="auto"/>
            <w:left w:val="none" w:sz="0" w:space="0" w:color="auto"/>
            <w:bottom w:val="none" w:sz="0" w:space="0" w:color="auto"/>
            <w:right w:val="none" w:sz="0" w:space="0" w:color="auto"/>
          </w:divBdr>
        </w:div>
        <w:div w:id="796220980">
          <w:marLeft w:val="0"/>
          <w:marRight w:val="0"/>
          <w:marTop w:val="0"/>
          <w:marBottom w:val="0"/>
          <w:divBdr>
            <w:top w:val="none" w:sz="0" w:space="0" w:color="auto"/>
            <w:left w:val="none" w:sz="0" w:space="0" w:color="auto"/>
            <w:bottom w:val="none" w:sz="0" w:space="0" w:color="auto"/>
            <w:right w:val="none" w:sz="0" w:space="0" w:color="auto"/>
          </w:divBdr>
        </w:div>
        <w:div w:id="1134832162">
          <w:marLeft w:val="0"/>
          <w:marRight w:val="0"/>
          <w:marTop w:val="0"/>
          <w:marBottom w:val="0"/>
          <w:divBdr>
            <w:top w:val="none" w:sz="0" w:space="0" w:color="auto"/>
            <w:left w:val="none" w:sz="0" w:space="0" w:color="auto"/>
            <w:bottom w:val="none" w:sz="0" w:space="0" w:color="auto"/>
            <w:right w:val="none" w:sz="0" w:space="0" w:color="auto"/>
          </w:divBdr>
        </w:div>
        <w:div w:id="1732655256">
          <w:marLeft w:val="0"/>
          <w:marRight w:val="0"/>
          <w:marTop w:val="0"/>
          <w:marBottom w:val="0"/>
          <w:divBdr>
            <w:top w:val="none" w:sz="0" w:space="0" w:color="auto"/>
            <w:left w:val="none" w:sz="0" w:space="0" w:color="auto"/>
            <w:bottom w:val="none" w:sz="0" w:space="0" w:color="auto"/>
            <w:right w:val="none" w:sz="0" w:space="0" w:color="auto"/>
          </w:divBdr>
        </w:div>
        <w:div w:id="1765229408">
          <w:marLeft w:val="0"/>
          <w:marRight w:val="0"/>
          <w:marTop w:val="0"/>
          <w:marBottom w:val="0"/>
          <w:divBdr>
            <w:top w:val="none" w:sz="0" w:space="0" w:color="auto"/>
            <w:left w:val="none" w:sz="0" w:space="0" w:color="auto"/>
            <w:bottom w:val="none" w:sz="0" w:space="0" w:color="auto"/>
            <w:right w:val="none" w:sz="0" w:space="0" w:color="auto"/>
          </w:divBdr>
        </w:div>
        <w:div w:id="2016030886">
          <w:marLeft w:val="0"/>
          <w:marRight w:val="0"/>
          <w:marTop w:val="0"/>
          <w:marBottom w:val="0"/>
          <w:divBdr>
            <w:top w:val="none" w:sz="0" w:space="0" w:color="auto"/>
            <w:left w:val="none" w:sz="0" w:space="0" w:color="auto"/>
            <w:bottom w:val="none" w:sz="0" w:space="0" w:color="auto"/>
            <w:right w:val="none" w:sz="0" w:space="0" w:color="auto"/>
          </w:divBdr>
        </w:div>
      </w:divsChild>
    </w:div>
    <w:div w:id="1344627631">
      <w:bodyDiv w:val="1"/>
      <w:marLeft w:val="0"/>
      <w:marRight w:val="0"/>
      <w:marTop w:val="0"/>
      <w:marBottom w:val="0"/>
      <w:divBdr>
        <w:top w:val="none" w:sz="0" w:space="0" w:color="auto"/>
        <w:left w:val="none" w:sz="0" w:space="0" w:color="auto"/>
        <w:bottom w:val="none" w:sz="0" w:space="0" w:color="auto"/>
        <w:right w:val="none" w:sz="0" w:space="0" w:color="auto"/>
      </w:divBdr>
    </w:div>
    <w:div w:id="1351226255">
      <w:bodyDiv w:val="1"/>
      <w:marLeft w:val="0"/>
      <w:marRight w:val="0"/>
      <w:marTop w:val="0"/>
      <w:marBottom w:val="0"/>
      <w:divBdr>
        <w:top w:val="none" w:sz="0" w:space="0" w:color="auto"/>
        <w:left w:val="none" w:sz="0" w:space="0" w:color="auto"/>
        <w:bottom w:val="none" w:sz="0" w:space="0" w:color="auto"/>
        <w:right w:val="none" w:sz="0" w:space="0" w:color="auto"/>
      </w:divBdr>
      <w:divsChild>
        <w:div w:id="134614902">
          <w:marLeft w:val="0"/>
          <w:marRight w:val="0"/>
          <w:marTop w:val="0"/>
          <w:marBottom w:val="0"/>
          <w:divBdr>
            <w:top w:val="none" w:sz="0" w:space="0" w:color="auto"/>
            <w:left w:val="none" w:sz="0" w:space="0" w:color="auto"/>
            <w:bottom w:val="none" w:sz="0" w:space="0" w:color="auto"/>
            <w:right w:val="none" w:sz="0" w:space="0" w:color="auto"/>
          </w:divBdr>
        </w:div>
        <w:div w:id="200094652">
          <w:marLeft w:val="0"/>
          <w:marRight w:val="0"/>
          <w:marTop w:val="0"/>
          <w:marBottom w:val="0"/>
          <w:divBdr>
            <w:top w:val="none" w:sz="0" w:space="0" w:color="auto"/>
            <w:left w:val="none" w:sz="0" w:space="0" w:color="auto"/>
            <w:bottom w:val="none" w:sz="0" w:space="0" w:color="auto"/>
            <w:right w:val="none" w:sz="0" w:space="0" w:color="auto"/>
          </w:divBdr>
        </w:div>
        <w:div w:id="326635010">
          <w:marLeft w:val="0"/>
          <w:marRight w:val="0"/>
          <w:marTop w:val="0"/>
          <w:marBottom w:val="0"/>
          <w:divBdr>
            <w:top w:val="none" w:sz="0" w:space="0" w:color="auto"/>
            <w:left w:val="none" w:sz="0" w:space="0" w:color="auto"/>
            <w:bottom w:val="none" w:sz="0" w:space="0" w:color="auto"/>
            <w:right w:val="none" w:sz="0" w:space="0" w:color="auto"/>
          </w:divBdr>
        </w:div>
        <w:div w:id="558126171">
          <w:marLeft w:val="0"/>
          <w:marRight w:val="0"/>
          <w:marTop w:val="0"/>
          <w:marBottom w:val="0"/>
          <w:divBdr>
            <w:top w:val="none" w:sz="0" w:space="0" w:color="auto"/>
            <w:left w:val="none" w:sz="0" w:space="0" w:color="auto"/>
            <w:bottom w:val="none" w:sz="0" w:space="0" w:color="auto"/>
            <w:right w:val="none" w:sz="0" w:space="0" w:color="auto"/>
          </w:divBdr>
        </w:div>
        <w:div w:id="729234836">
          <w:marLeft w:val="0"/>
          <w:marRight w:val="0"/>
          <w:marTop w:val="0"/>
          <w:marBottom w:val="0"/>
          <w:divBdr>
            <w:top w:val="none" w:sz="0" w:space="0" w:color="auto"/>
            <w:left w:val="none" w:sz="0" w:space="0" w:color="auto"/>
            <w:bottom w:val="none" w:sz="0" w:space="0" w:color="auto"/>
            <w:right w:val="none" w:sz="0" w:space="0" w:color="auto"/>
          </w:divBdr>
        </w:div>
        <w:div w:id="764763796">
          <w:marLeft w:val="0"/>
          <w:marRight w:val="0"/>
          <w:marTop w:val="0"/>
          <w:marBottom w:val="0"/>
          <w:divBdr>
            <w:top w:val="none" w:sz="0" w:space="0" w:color="auto"/>
            <w:left w:val="none" w:sz="0" w:space="0" w:color="auto"/>
            <w:bottom w:val="none" w:sz="0" w:space="0" w:color="auto"/>
            <w:right w:val="none" w:sz="0" w:space="0" w:color="auto"/>
          </w:divBdr>
        </w:div>
        <w:div w:id="831024808">
          <w:marLeft w:val="0"/>
          <w:marRight w:val="0"/>
          <w:marTop w:val="0"/>
          <w:marBottom w:val="0"/>
          <w:divBdr>
            <w:top w:val="none" w:sz="0" w:space="0" w:color="auto"/>
            <w:left w:val="none" w:sz="0" w:space="0" w:color="auto"/>
            <w:bottom w:val="none" w:sz="0" w:space="0" w:color="auto"/>
            <w:right w:val="none" w:sz="0" w:space="0" w:color="auto"/>
          </w:divBdr>
        </w:div>
        <w:div w:id="961884282">
          <w:marLeft w:val="0"/>
          <w:marRight w:val="0"/>
          <w:marTop w:val="0"/>
          <w:marBottom w:val="0"/>
          <w:divBdr>
            <w:top w:val="none" w:sz="0" w:space="0" w:color="auto"/>
            <w:left w:val="none" w:sz="0" w:space="0" w:color="auto"/>
            <w:bottom w:val="none" w:sz="0" w:space="0" w:color="auto"/>
            <w:right w:val="none" w:sz="0" w:space="0" w:color="auto"/>
          </w:divBdr>
        </w:div>
        <w:div w:id="989941008">
          <w:marLeft w:val="0"/>
          <w:marRight w:val="0"/>
          <w:marTop w:val="0"/>
          <w:marBottom w:val="0"/>
          <w:divBdr>
            <w:top w:val="none" w:sz="0" w:space="0" w:color="auto"/>
            <w:left w:val="none" w:sz="0" w:space="0" w:color="auto"/>
            <w:bottom w:val="none" w:sz="0" w:space="0" w:color="auto"/>
            <w:right w:val="none" w:sz="0" w:space="0" w:color="auto"/>
          </w:divBdr>
        </w:div>
        <w:div w:id="1004674482">
          <w:marLeft w:val="0"/>
          <w:marRight w:val="0"/>
          <w:marTop w:val="0"/>
          <w:marBottom w:val="0"/>
          <w:divBdr>
            <w:top w:val="none" w:sz="0" w:space="0" w:color="auto"/>
            <w:left w:val="none" w:sz="0" w:space="0" w:color="auto"/>
            <w:bottom w:val="none" w:sz="0" w:space="0" w:color="auto"/>
            <w:right w:val="none" w:sz="0" w:space="0" w:color="auto"/>
          </w:divBdr>
        </w:div>
        <w:div w:id="1008870431">
          <w:marLeft w:val="0"/>
          <w:marRight w:val="0"/>
          <w:marTop w:val="0"/>
          <w:marBottom w:val="0"/>
          <w:divBdr>
            <w:top w:val="none" w:sz="0" w:space="0" w:color="auto"/>
            <w:left w:val="none" w:sz="0" w:space="0" w:color="auto"/>
            <w:bottom w:val="none" w:sz="0" w:space="0" w:color="auto"/>
            <w:right w:val="none" w:sz="0" w:space="0" w:color="auto"/>
          </w:divBdr>
        </w:div>
        <w:div w:id="1125269006">
          <w:marLeft w:val="0"/>
          <w:marRight w:val="0"/>
          <w:marTop w:val="0"/>
          <w:marBottom w:val="0"/>
          <w:divBdr>
            <w:top w:val="none" w:sz="0" w:space="0" w:color="auto"/>
            <w:left w:val="none" w:sz="0" w:space="0" w:color="auto"/>
            <w:bottom w:val="none" w:sz="0" w:space="0" w:color="auto"/>
            <w:right w:val="none" w:sz="0" w:space="0" w:color="auto"/>
          </w:divBdr>
        </w:div>
        <w:div w:id="1197232806">
          <w:marLeft w:val="0"/>
          <w:marRight w:val="0"/>
          <w:marTop w:val="0"/>
          <w:marBottom w:val="0"/>
          <w:divBdr>
            <w:top w:val="none" w:sz="0" w:space="0" w:color="auto"/>
            <w:left w:val="none" w:sz="0" w:space="0" w:color="auto"/>
            <w:bottom w:val="none" w:sz="0" w:space="0" w:color="auto"/>
            <w:right w:val="none" w:sz="0" w:space="0" w:color="auto"/>
          </w:divBdr>
        </w:div>
        <w:div w:id="1271007729">
          <w:marLeft w:val="0"/>
          <w:marRight w:val="0"/>
          <w:marTop w:val="0"/>
          <w:marBottom w:val="0"/>
          <w:divBdr>
            <w:top w:val="none" w:sz="0" w:space="0" w:color="auto"/>
            <w:left w:val="none" w:sz="0" w:space="0" w:color="auto"/>
            <w:bottom w:val="none" w:sz="0" w:space="0" w:color="auto"/>
            <w:right w:val="none" w:sz="0" w:space="0" w:color="auto"/>
          </w:divBdr>
        </w:div>
        <w:div w:id="1286426360">
          <w:marLeft w:val="0"/>
          <w:marRight w:val="0"/>
          <w:marTop w:val="0"/>
          <w:marBottom w:val="0"/>
          <w:divBdr>
            <w:top w:val="none" w:sz="0" w:space="0" w:color="auto"/>
            <w:left w:val="none" w:sz="0" w:space="0" w:color="auto"/>
            <w:bottom w:val="none" w:sz="0" w:space="0" w:color="auto"/>
            <w:right w:val="none" w:sz="0" w:space="0" w:color="auto"/>
          </w:divBdr>
        </w:div>
        <w:div w:id="1570381315">
          <w:marLeft w:val="0"/>
          <w:marRight w:val="0"/>
          <w:marTop w:val="0"/>
          <w:marBottom w:val="0"/>
          <w:divBdr>
            <w:top w:val="none" w:sz="0" w:space="0" w:color="auto"/>
            <w:left w:val="none" w:sz="0" w:space="0" w:color="auto"/>
            <w:bottom w:val="none" w:sz="0" w:space="0" w:color="auto"/>
            <w:right w:val="none" w:sz="0" w:space="0" w:color="auto"/>
          </w:divBdr>
        </w:div>
        <w:div w:id="1605108613">
          <w:marLeft w:val="0"/>
          <w:marRight w:val="0"/>
          <w:marTop w:val="0"/>
          <w:marBottom w:val="0"/>
          <w:divBdr>
            <w:top w:val="none" w:sz="0" w:space="0" w:color="auto"/>
            <w:left w:val="none" w:sz="0" w:space="0" w:color="auto"/>
            <w:bottom w:val="none" w:sz="0" w:space="0" w:color="auto"/>
            <w:right w:val="none" w:sz="0" w:space="0" w:color="auto"/>
          </w:divBdr>
        </w:div>
        <w:div w:id="1765614556">
          <w:marLeft w:val="0"/>
          <w:marRight w:val="0"/>
          <w:marTop w:val="0"/>
          <w:marBottom w:val="0"/>
          <w:divBdr>
            <w:top w:val="none" w:sz="0" w:space="0" w:color="auto"/>
            <w:left w:val="none" w:sz="0" w:space="0" w:color="auto"/>
            <w:bottom w:val="none" w:sz="0" w:space="0" w:color="auto"/>
            <w:right w:val="none" w:sz="0" w:space="0" w:color="auto"/>
          </w:divBdr>
        </w:div>
        <w:div w:id="1983924211">
          <w:marLeft w:val="0"/>
          <w:marRight w:val="0"/>
          <w:marTop w:val="0"/>
          <w:marBottom w:val="0"/>
          <w:divBdr>
            <w:top w:val="none" w:sz="0" w:space="0" w:color="auto"/>
            <w:left w:val="none" w:sz="0" w:space="0" w:color="auto"/>
            <w:bottom w:val="none" w:sz="0" w:space="0" w:color="auto"/>
            <w:right w:val="none" w:sz="0" w:space="0" w:color="auto"/>
          </w:divBdr>
        </w:div>
        <w:div w:id="2061635616">
          <w:marLeft w:val="0"/>
          <w:marRight w:val="0"/>
          <w:marTop w:val="0"/>
          <w:marBottom w:val="0"/>
          <w:divBdr>
            <w:top w:val="none" w:sz="0" w:space="0" w:color="auto"/>
            <w:left w:val="none" w:sz="0" w:space="0" w:color="auto"/>
            <w:bottom w:val="none" w:sz="0" w:space="0" w:color="auto"/>
            <w:right w:val="none" w:sz="0" w:space="0" w:color="auto"/>
          </w:divBdr>
        </w:div>
      </w:divsChild>
    </w:div>
    <w:div w:id="1400396355">
      <w:bodyDiv w:val="1"/>
      <w:marLeft w:val="0"/>
      <w:marRight w:val="0"/>
      <w:marTop w:val="0"/>
      <w:marBottom w:val="0"/>
      <w:divBdr>
        <w:top w:val="none" w:sz="0" w:space="0" w:color="auto"/>
        <w:left w:val="none" w:sz="0" w:space="0" w:color="auto"/>
        <w:bottom w:val="none" w:sz="0" w:space="0" w:color="auto"/>
        <w:right w:val="none" w:sz="0" w:space="0" w:color="auto"/>
      </w:divBdr>
    </w:div>
    <w:div w:id="1552762160">
      <w:bodyDiv w:val="1"/>
      <w:marLeft w:val="0"/>
      <w:marRight w:val="0"/>
      <w:marTop w:val="0"/>
      <w:marBottom w:val="0"/>
      <w:divBdr>
        <w:top w:val="none" w:sz="0" w:space="0" w:color="auto"/>
        <w:left w:val="none" w:sz="0" w:space="0" w:color="auto"/>
        <w:bottom w:val="none" w:sz="0" w:space="0" w:color="auto"/>
        <w:right w:val="none" w:sz="0" w:space="0" w:color="auto"/>
      </w:divBdr>
    </w:div>
    <w:div w:id="1601601023">
      <w:bodyDiv w:val="1"/>
      <w:marLeft w:val="0"/>
      <w:marRight w:val="0"/>
      <w:marTop w:val="0"/>
      <w:marBottom w:val="0"/>
      <w:divBdr>
        <w:top w:val="none" w:sz="0" w:space="0" w:color="auto"/>
        <w:left w:val="none" w:sz="0" w:space="0" w:color="auto"/>
        <w:bottom w:val="none" w:sz="0" w:space="0" w:color="auto"/>
        <w:right w:val="none" w:sz="0" w:space="0" w:color="auto"/>
      </w:divBdr>
    </w:div>
    <w:div w:id="1657029136">
      <w:bodyDiv w:val="1"/>
      <w:marLeft w:val="0"/>
      <w:marRight w:val="0"/>
      <w:marTop w:val="0"/>
      <w:marBottom w:val="0"/>
      <w:divBdr>
        <w:top w:val="none" w:sz="0" w:space="0" w:color="auto"/>
        <w:left w:val="none" w:sz="0" w:space="0" w:color="auto"/>
        <w:bottom w:val="none" w:sz="0" w:space="0" w:color="auto"/>
        <w:right w:val="none" w:sz="0" w:space="0" w:color="auto"/>
      </w:divBdr>
    </w:div>
    <w:div w:id="1657300123">
      <w:bodyDiv w:val="1"/>
      <w:marLeft w:val="0"/>
      <w:marRight w:val="0"/>
      <w:marTop w:val="0"/>
      <w:marBottom w:val="0"/>
      <w:divBdr>
        <w:top w:val="none" w:sz="0" w:space="0" w:color="auto"/>
        <w:left w:val="none" w:sz="0" w:space="0" w:color="auto"/>
        <w:bottom w:val="none" w:sz="0" w:space="0" w:color="auto"/>
        <w:right w:val="none" w:sz="0" w:space="0" w:color="auto"/>
      </w:divBdr>
    </w:div>
    <w:div w:id="1690520094">
      <w:bodyDiv w:val="1"/>
      <w:marLeft w:val="0"/>
      <w:marRight w:val="0"/>
      <w:marTop w:val="0"/>
      <w:marBottom w:val="0"/>
      <w:divBdr>
        <w:top w:val="none" w:sz="0" w:space="0" w:color="auto"/>
        <w:left w:val="none" w:sz="0" w:space="0" w:color="auto"/>
        <w:bottom w:val="none" w:sz="0" w:space="0" w:color="auto"/>
        <w:right w:val="none" w:sz="0" w:space="0" w:color="auto"/>
      </w:divBdr>
    </w:div>
    <w:div w:id="1709521899">
      <w:bodyDiv w:val="1"/>
      <w:marLeft w:val="0"/>
      <w:marRight w:val="0"/>
      <w:marTop w:val="0"/>
      <w:marBottom w:val="0"/>
      <w:divBdr>
        <w:top w:val="none" w:sz="0" w:space="0" w:color="auto"/>
        <w:left w:val="none" w:sz="0" w:space="0" w:color="auto"/>
        <w:bottom w:val="none" w:sz="0" w:space="0" w:color="auto"/>
        <w:right w:val="none" w:sz="0" w:space="0" w:color="auto"/>
      </w:divBdr>
      <w:divsChild>
        <w:div w:id="1051273">
          <w:marLeft w:val="0"/>
          <w:marRight w:val="0"/>
          <w:marTop w:val="0"/>
          <w:marBottom w:val="0"/>
          <w:divBdr>
            <w:top w:val="none" w:sz="0" w:space="0" w:color="auto"/>
            <w:left w:val="none" w:sz="0" w:space="0" w:color="auto"/>
            <w:bottom w:val="none" w:sz="0" w:space="0" w:color="auto"/>
            <w:right w:val="none" w:sz="0" w:space="0" w:color="auto"/>
          </w:divBdr>
        </w:div>
        <w:div w:id="97024321">
          <w:marLeft w:val="0"/>
          <w:marRight w:val="0"/>
          <w:marTop w:val="0"/>
          <w:marBottom w:val="0"/>
          <w:divBdr>
            <w:top w:val="none" w:sz="0" w:space="0" w:color="auto"/>
            <w:left w:val="none" w:sz="0" w:space="0" w:color="auto"/>
            <w:bottom w:val="none" w:sz="0" w:space="0" w:color="auto"/>
            <w:right w:val="none" w:sz="0" w:space="0" w:color="auto"/>
          </w:divBdr>
        </w:div>
        <w:div w:id="196896808">
          <w:marLeft w:val="0"/>
          <w:marRight w:val="0"/>
          <w:marTop w:val="0"/>
          <w:marBottom w:val="0"/>
          <w:divBdr>
            <w:top w:val="none" w:sz="0" w:space="0" w:color="auto"/>
            <w:left w:val="none" w:sz="0" w:space="0" w:color="auto"/>
            <w:bottom w:val="none" w:sz="0" w:space="0" w:color="auto"/>
            <w:right w:val="none" w:sz="0" w:space="0" w:color="auto"/>
          </w:divBdr>
        </w:div>
        <w:div w:id="403336830">
          <w:marLeft w:val="0"/>
          <w:marRight w:val="0"/>
          <w:marTop w:val="0"/>
          <w:marBottom w:val="0"/>
          <w:divBdr>
            <w:top w:val="none" w:sz="0" w:space="0" w:color="auto"/>
            <w:left w:val="none" w:sz="0" w:space="0" w:color="auto"/>
            <w:bottom w:val="none" w:sz="0" w:space="0" w:color="auto"/>
            <w:right w:val="none" w:sz="0" w:space="0" w:color="auto"/>
          </w:divBdr>
        </w:div>
        <w:div w:id="743600182">
          <w:marLeft w:val="0"/>
          <w:marRight w:val="0"/>
          <w:marTop w:val="0"/>
          <w:marBottom w:val="0"/>
          <w:divBdr>
            <w:top w:val="none" w:sz="0" w:space="0" w:color="auto"/>
            <w:left w:val="none" w:sz="0" w:space="0" w:color="auto"/>
            <w:bottom w:val="none" w:sz="0" w:space="0" w:color="auto"/>
            <w:right w:val="none" w:sz="0" w:space="0" w:color="auto"/>
          </w:divBdr>
        </w:div>
        <w:div w:id="861631949">
          <w:marLeft w:val="0"/>
          <w:marRight w:val="0"/>
          <w:marTop w:val="0"/>
          <w:marBottom w:val="0"/>
          <w:divBdr>
            <w:top w:val="none" w:sz="0" w:space="0" w:color="auto"/>
            <w:left w:val="none" w:sz="0" w:space="0" w:color="auto"/>
            <w:bottom w:val="none" w:sz="0" w:space="0" w:color="auto"/>
            <w:right w:val="none" w:sz="0" w:space="0" w:color="auto"/>
          </w:divBdr>
        </w:div>
        <w:div w:id="1269848855">
          <w:marLeft w:val="0"/>
          <w:marRight w:val="0"/>
          <w:marTop w:val="0"/>
          <w:marBottom w:val="0"/>
          <w:divBdr>
            <w:top w:val="none" w:sz="0" w:space="0" w:color="auto"/>
            <w:left w:val="none" w:sz="0" w:space="0" w:color="auto"/>
            <w:bottom w:val="none" w:sz="0" w:space="0" w:color="auto"/>
            <w:right w:val="none" w:sz="0" w:space="0" w:color="auto"/>
          </w:divBdr>
        </w:div>
        <w:div w:id="1330213020">
          <w:marLeft w:val="0"/>
          <w:marRight w:val="0"/>
          <w:marTop w:val="0"/>
          <w:marBottom w:val="0"/>
          <w:divBdr>
            <w:top w:val="none" w:sz="0" w:space="0" w:color="auto"/>
            <w:left w:val="none" w:sz="0" w:space="0" w:color="auto"/>
            <w:bottom w:val="none" w:sz="0" w:space="0" w:color="auto"/>
            <w:right w:val="none" w:sz="0" w:space="0" w:color="auto"/>
          </w:divBdr>
        </w:div>
        <w:div w:id="1843427006">
          <w:marLeft w:val="0"/>
          <w:marRight w:val="0"/>
          <w:marTop w:val="0"/>
          <w:marBottom w:val="0"/>
          <w:divBdr>
            <w:top w:val="none" w:sz="0" w:space="0" w:color="auto"/>
            <w:left w:val="none" w:sz="0" w:space="0" w:color="auto"/>
            <w:bottom w:val="none" w:sz="0" w:space="0" w:color="auto"/>
            <w:right w:val="none" w:sz="0" w:space="0" w:color="auto"/>
          </w:divBdr>
        </w:div>
      </w:divsChild>
    </w:div>
    <w:div w:id="1745837374">
      <w:bodyDiv w:val="1"/>
      <w:marLeft w:val="0"/>
      <w:marRight w:val="0"/>
      <w:marTop w:val="0"/>
      <w:marBottom w:val="0"/>
      <w:divBdr>
        <w:top w:val="none" w:sz="0" w:space="0" w:color="auto"/>
        <w:left w:val="none" w:sz="0" w:space="0" w:color="auto"/>
        <w:bottom w:val="none" w:sz="0" w:space="0" w:color="auto"/>
        <w:right w:val="none" w:sz="0" w:space="0" w:color="auto"/>
      </w:divBdr>
    </w:div>
    <w:div w:id="1835991821">
      <w:bodyDiv w:val="1"/>
      <w:marLeft w:val="0"/>
      <w:marRight w:val="0"/>
      <w:marTop w:val="0"/>
      <w:marBottom w:val="0"/>
      <w:divBdr>
        <w:top w:val="none" w:sz="0" w:space="0" w:color="auto"/>
        <w:left w:val="none" w:sz="0" w:space="0" w:color="auto"/>
        <w:bottom w:val="none" w:sz="0" w:space="0" w:color="auto"/>
        <w:right w:val="none" w:sz="0" w:space="0" w:color="auto"/>
      </w:divBdr>
    </w:div>
    <w:div w:id="1890145438">
      <w:bodyDiv w:val="1"/>
      <w:marLeft w:val="0"/>
      <w:marRight w:val="0"/>
      <w:marTop w:val="0"/>
      <w:marBottom w:val="0"/>
      <w:divBdr>
        <w:top w:val="none" w:sz="0" w:space="0" w:color="auto"/>
        <w:left w:val="none" w:sz="0" w:space="0" w:color="auto"/>
        <w:bottom w:val="none" w:sz="0" w:space="0" w:color="auto"/>
        <w:right w:val="none" w:sz="0" w:space="0" w:color="auto"/>
      </w:divBdr>
      <w:divsChild>
        <w:div w:id="406072346">
          <w:marLeft w:val="0"/>
          <w:marRight w:val="0"/>
          <w:marTop w:val="0"/>
          <w:marBottom w:val="0"/>
          <w:divBdr>
            <w:top w:val="none" w:sz="0" w:space="0" w:color="auto"/>
            <w:left w:val="none" w:sz="0" w:space="0" w:color="auto"/>
            <w:bottom w:val="none" w:sz="0" w:space="0" w:color="auto"/>
            <w:right w:val="none" w:sz="0" w:space="0" w:color="auto"/>
          </w:divBdr>
        </w:div>
        <w:div w:id="676813952">
          <w:marLeft w:val="0"/>
          <w:marRight w:val="0"/>
          <w:marTop w:val="0"/>
          <w:marBottom w:val="0"/>
          <w:divBdr>
            <w:top w:val="none" w:sz="0" w:space="0" w:color="auto"/>
            <w:left w:val="none" w:sz="0" w:space="0" w:color="auto"/>
            <w:bottom w:val="none" w:sz="0" w:space="0" w:color="auto"/>
            <w:right w:val="none" w:sz="0" w:space="0" w:color="auto"/>
          </w:divBdr>
        </w:div>
        <w:div w:id="690763030">
          <w:marLeft w:val="0"/>
          <w:marRight w:val="0"/>
          <w:marTop w:val="0"/>
          <w:marBottom w:val="0"/>
          <w:divBdr>
            <w:top w:val="none" w:sz="0" w:space="0" w:color="auto"/>
            <w:left w:val="none" w:sz="0" w:space="0" w:color="auto"/>
            <w:bottom w:val="none" w:sz="0" w:space="0" w:color="auto"/>
            <w:right w:val="none" w:sz="0" w:space="0" w:color="auto"/>
          </w:divBdr>
        </w:div>
        <w:div w:id="995647793">
          <w:marLeft w:val="0"/>
          <w:marRight w:val="0"/>
          <w:marTop w:val="0"/>
          <w:marBottom w:val="0"/>
          <w:divBdr>
            <w:top w:val="none" w:sz="0" w:space="0" w:color="auto"/>
            <w:left w:val="none" w:sz="0" w:space="0" w:color="auto"/>
            <w:bottom w:val="none" w:sz="0" w:space="0" w:color="auto"/>
            <w:right w:val="none" w:sz="0" w:space="0" w:color="auto"/>
          </w:divBdr>
        </w:div>
        <w:div w:id="1081635748">
          <w:marLeft w:val="0"/>
          <w:marRight w:val="0"/>
          <w:marTop w:val="0"/>
          <w:marBottom w:val="0"/>
          <w:divBdr>
            <w:top w:val="none" w:sz="0" w:space="0" w:color="auto"/>
            <w:left w:val="none" w:sz="0" w:space="0" w:color="auto"/>
            <w:bottom w:val="none" w:sz="0" w:space="0" w:color="auto"/>
            <w:right w:val="none" w:sz="0" w:space="0" w:color="auto"/>
          </w:divBdr>
        </w:div>
      </w:divsChild>
    </w:div>
    <w:div w:id="2024932430">
      <w:bodyDiv w:val="1"/>
      <w:marLeft w:val="0"/>
      <w:marRight w:val="0"/>
      <w:marTop w:val="0"/>
      <w:marBottom w:val="0"/>
      <w:divBdr>
        <w:top w:val="none" w:sz="0" w:space="0" w:color="auto"/>
        <w:left w:val="none" w:sz="0" w:space="0" w:color="auto"/>
        <w:bottom w:val="none" w:sz="0" w:space="0" w:color="auto"/>
        <w:right w:val="none" w:sz="0" w:space="0" w:color="auto"/>
      </w:divBdr>
      <w:divsChild>
        <w:div w:id="84691660">
          <w:marLeft w:val="0"/>
          <w:marRight w:val="0"/>
          <w:marTop w:val="0"/>
          <w:marBottom w:val="0"/>
          <w:divBdr>
            <w:top w:val="none" w:sz="0" w:space="0" w:color="auto"/>
            <w:left w:val="none" w:sz="0" w:space="0" w:color="auto"/>
            <w:bottom w:val="none" w:sz="0" w:space="0" w:color="auto"/>
            <w:right w:val="none" w:sz="0" w:space="0" w:color="auto"/>
          </w:divBdr>
        </w:div>
        <w:div w:id="109788519">
          <w:marLeft w:val="0"/>
          <w:marRight w:val="0"/>
          <w:marTop w:val="0"/>
          <w:marBottom w:val="0"/>
          <w:divBdr>
            <w:top w:val="none" w:sz="0" w:space="0" w:color="auto"/>
            <w:left w:val="none" w:sz="0" w:space="0" w:color="auto"/>
            <w:bottom w:val="none" w:sz="0" w:space="0" w:color="auto"/>
            <w:right w:val="none" w:sz="0" w:space="0" w:color="auto"/>
          </w:divBdr>
        </w:div>
        <w:div w:id="616259954">
          <w:marLeft w:val="0"/>
          <w:marRight w:val="0"/>
          <w:marTop w:val="0"/>
          <w:marBottom w:val="0"/>
          <w:divBdr>
            <w:top w:val="none" w:sz="0" w:space="0" w:color="auto"/>
            <w:left w:val="none" w:sz="0" w:space="0" w:color="auto"/>
            <w:bottom w:val="none" w:sz="0" w:space="0" w:color="auto"/>
            <w:right w:val="none" w:sz="0" w:space="0" w:color="auto"/>
          </w:divBdr>
        </w:div>
      </w:divsChild>
    </w:div>
    <w:div w:id="2028096111">
      <w:bodyDiv w:val="1"/>
      <w:marLeft w:val="0"/>
      <w:marRight w:val="0"/>
      <w:marTop w:val="0"/>
      <w:marBottom w:val="0"/>
      <w:divBdr>
        <w:top w:val="none" w:sz="0" w:space="0" w:color="auto"/>
        <w:left w:val="none" w:sz="0" w:space="0" w:color="auto"/>
        <w:bottom w:val="none" w:sz="0" w:space="0" w:color="auto"/>
        <w:right w:val="none" w:sz="0" w:space="0" w:color="auto"/>
      </w:divBdr>
    </w:div>
    <w:div w:id="2114207352">
      <w:bodyDiv w:val="1"/>
      <w:marLeft w:val="0"/>
      <w:marRight w:val="0"/>
      <w:marTop w:val="0"/>
      <w:marBottom w:val="0"/>
      <w:divBdr>
        <w:top w:val="none" w:sz="0" w:space="0" w:color="auto"/>
        <w:left w:val="none" w:sz="0" w:space="0" w:color="auto"/>
        <w:bottom w:val="none" w:sz="0" w:space="0" w:color="auto"/>
        <w:right w:val="none" w:sz="0" w:space="0" w:color="auto"/>
      </w:divBdr>
    </w:div>
    <w:div w:id="2119830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hyperlink" Target="https://www.gov.si/assets/organi-v-sestavi/IRSD/VZD-obrazci-in-obvezna-navodila-storitve/Obvestilo-o-uporabi-rakotvornih-ali-mutagenih-snovi-pri-delu-v2.pdf" TargetMode="External"/><Relationship Id="rId47" Type="http://schemas.openxmlformats.org/officeDocument/2006/relationships/image" Target="media/image21.png"/><Relationship Id="rId63" Type="http://schemas.openxmlformats.org/officeDocument/2006/relationships/hyperlink" Target="http://mddsz.arhiv-spletisc.gov.si/si/delovna_podrocja/delovna_razmerja_in_pravice_iz_dela/vodnik_po_pravicah_iz_delovnega_razmerja/" TargetMode="External"/><Relationship Id="rId68" Type="http://schemas.openxmlformats.org/officeDocument/2006/relationships/hyperlink" Target="http://www.osha.mddsz.gov.si/varnost-in-zdravje-pri-delu/informacije-po-temah/hrup" TargetMode="External"/><Relationship Id="rId84" Type="http://schemas.openxmlformats.org/officeDocument/2006/relationships/hyperlink" Target="http://www.pisrs.si/Pis.web/pregledPredpisa?id=ZAKO471" TargetMode="External"/><Relationship Id="rId89" Type="http://schemas.openxmlformats.org/officeDocument/2006/relationships/hyperlink" Target="https://www.gov.si/teme/kajenje-in-tobak/" TargetMode="External"/><Relationship Id="rId112" Type="http://schemas.openxmlformats.org/officeDocument/2006/relationships/fontTable" Target="fontTable.xml"/><Relationship Id="rId16" Type="http://schemas.openxmlformats.org/officeDocument/2006/relationships/hyperlink" Target="https://osha.europa.eu/sl/legislation/directives/the-osh-framework-directive/1" TargetMode="External"/><Relationship Id="rId107" Type="http://schemas.openxmlformats.org/officeDocument/2006/relationships/hyperlink" Target="http://www.pisrs.si/Pis.web/pregledPredpisa?id=PRAV334" TargetMode="External"/><Relationship Id="rId11" Type="http://schemas.openxmlformats.org/officeDocument/2006/relationships/image" Target="media/image3.png"/><Relationship Id="rId32" Type="http://schemas.openxmlformats.org/officeDocument/2006/relationships/hyperlink" Target="https://eur-lex.europa.eu/legal-content/SL/TXT/PDF/?uri=CELEX:32006R1907&amp;from=SL" TargetMode="External"/><Relationship Id="rId37" Type="http://schemas.openxmlformats.org/officeDocument/2006/relationships/hyperlink" Target="http://pisrs.si/Pis.web/pregledPredpisa?id=ZAKO5861" TargetMode="External"/><Relationship Id="rId53" Type="http://schemas.openxmlformats.org/officeDocument/2006/relationships/hyperlink" Target="http://www.pisrs.si/Pis.web/pregledPredpisa?id=ZAKO3209" TargetMode="External"/><Relationship Id="rId58" Type="http://schemas.openxmlformats.org/officeDocument/2006/relationships/hyperlink" Target="https://www.zzzs.si/" TargetMode="External"/><Relationship Id="rId74" Type="http://schemas.openxmlformats.org/officeDocument/2006/relationships/hyperlink" Target="http://www.pisrs.si/Pis.web/pregledPredpisa?id=PRAV4082" TargetMode="External"/><Relationship Id="rId79" Type="http://schemas.openxmlformats.org/officeDocument/2006/relationships/hyperlink" Target="http://www.pisrs.si/Pis.web/pregledPredpisa?id=PRAV536" TargetMode="External"/><Relationship Id="rId102" Type="http://schemas.openxmlformats.org/officeDocument/2006/relationships/hyperlink" Target="http://www.pisrs.si/Pis.web/pregledPredpisa?id=PRAV14651" TargetMode="External"/><Relationship Id="rId5" Type="http://schemas.openxmlformats.org/officeDocument/2006/relationships/webSettings" Target="webSettings.xml"/><Relationship Id="rId90" Type="http://schemas.openxmlformats.org/officeDocument/2006/relationships/hyperlink" Target="https://www.gov.si/teme/alkohol/" TargetMode="External"/><Relationship Id="rId95" Type="http://schemas.openxmlformats.org/officeDocument/2006/relationships/hyperlink" Target="http://www.pisrs.si/Pis.web/pregledPredpisa?id=PRAV10866" TargetMode="External"/><Relationship Id="rId22" Type="http://schemas.openxmlformats.org/officeDocument/2006/relationships/image" Target="media/image8.emf"/><Relationship Id="rId27" Type="http://schemas.openxmlformats.org/officeDocument/2006/relationships/image" Target="media/image12.emf"/><Relationship Id="rId43" Type="http://schemas.openxmlformats.org/officeDocument/2006/relationships/hyperlink" Target="http://www.osha.mddsz.gov.si/slikovni-zasloni/INDEX2804.HTM?option=com_content&amp;task=view&amp;id=23&amp;Itemid=37" TargetMode="External"/><Relationship Id="rId48" Type="http://schemas.openxmlformats.org/officeDocument/2006/relationships/image" Target="media/image22.png"/><Relationship Id="rId64" Type="http://schemas.openxmlformats.org/officeDocument/2006/relationships/hyperlink" Target="https://osha.europa.eu/sl/themes/dangerous-substances" TargetMode="External"/><Relationship Id="rId69" Type="http://schemas.openxmlformats.org/officeDocument/2006/relationships/hyperlink" Target="http://www.pisrs.si/Pis.web/pregledPredpisa?id=ZAKO3209" TargetMode="External"/><Relationship Id="rId113" Type="http://schemas.openxmlformats.org/officeDocument/2006/relationships/theme" Target="theme/theme1.xml"/><Relationship Id="rId80" Type="http://schemas.openxmlformats.org/officeDocument/2006/relationships/hyperlink" Target="https://osha.europa.eu/sl/publications/factsheet-53-ensuring-health-and-safety-workers-disabilities" TargetMode="External"/><Relationship Id="rId85" Type="http://schemas.openxmlformats.org/officeDocument/2006/relationships/hyperlink" Target="https://www.gov.si/teme/aktivna-politika-zaposlovanja/" TargetMode="External"/><Relationship Id="rId12" Type="http://schemas.openxmlformats.org/officeDocument/2006/relationships/hyperlink" Target="https://www.ilo.org/global/lang--en/index.htm" TargetMode="External"/><Relationship Id="rId17" Type="http://schemas.openxmlformats.org/officeDocument/2006/relationships/image" Target="media/image4.png"/><Relationship Id="rId33" Type="http://schemas.openxmlformats.org/officeDocument/2006/relationships/hyperlink" Target="https://eur-lex.europa.eu/legal-content/SL/TXT/PDF/?uri=CELEX:32008R1272&amp;from=HR" TargetMode="External"/><Relationship Id="rId38" Type="http://schemas.openxmlformats.org/officeDocument/2006/relationships/hyperlink" Target="https://osha.europa.eu/sl/publications/factsheet-53-ensuring-health-and-safety-workers-disabilities" TargetMode="External"/><Relationship Id="rId59" Type="http://schemas.openxmlformats.org/officeDocument/2006/relationships/hyperlink" Target="https://www.zpiz.si/" TargetMode="External"/><Relationship Id="rId103" Type="http://schemas.openxmlformats.org/officeDocument/2006/relationships/hyperlink" Target="http://www.pisrs.si/Pis.web/pregledPredpisa?id=PRAV11781" TargetMode="External"/><Relationship Id="rId108" Type="http://schemas.openxmlformats.org/officeDocument/2006/relationships/hyperlink" Target="http://www.pisrs.si/Pis.web/pregledPredpisa?id=PRAV417" TargetMode="External"/><Relationship Id="rId54" Type="http://schemas.openxmlformats.org/officeDocument/2006/relationships/hyperlink" Target="http://www.pisrs.si/Pis.web/pregledPredpisa?id=ZAKO5944" TargetMode="External"/><Relationship Id="rId70" Type="http://schemas.openxmlformats.org/officeDocument/2006/relationships/hyperlink" Target="http://www.pisrs.si/Pis.web/pregledPredpisa?id=ZAKO6711" TargetMode="External"/><Relationship Id="rId75" Type="http://schemas.openxmlformats.org/officeDocument/2006/relationships/hyperlink" Target="https://osha.europa.eu/sl/safety-and-health-legislation/european-directives" TargetMode="External"/><Relationship Id="rId91" Type="http://schemas.openxmlformats.org/officeDocument/2006/relationships/hyperlink" Target="http://www.pisrs.si/Pis.web/pregledPredpisa?id=NAVO488" TargetMode="External"/><Relationship Id="rId96" Type="http://schemas.openxmlformats.org/officeDocument/2006/relationships/hyperlink" Target="http://www.pisrs.si/Pis.web/pregledPredpisa?id=PRAV42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sha.europa.eu/sl/safety-and-health-legislation/european-directives" TargetMode="Externa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hyperlink" Target="http://www.uradni-list.si/1/objava.jsp?urlid=200831&amp;stevilka=1129" TargetMode="External"/><Relationship Id="rId49" Type="http://schemas.openxmlformats.org/officeDocument/2006/relationships/image" Target="media/image23.png"/><Relationship Id="rId57" Type="http://schemas.openxmlformats.org/officeDocument/2006/relationships/hyperlink" Target="http://www.pisrs.si/Pis.web/" TargetMode="External"/><Relationship Id="rId106" Type="http://schemas.openxmlformats.org/officeDocument/2006/relationships/hyperlink" Target="http://www.pisrs.si/Pis.web/pregledPredpisa?id=PRAV8380" TargetMode="External"/><Relationship Id="rId10" Type="http://schemas.microsoft.com/office/2007/relationships/hdphoto" Target="media/hdphoto1.wdp"/><Relationship Id="rId31" Type="http://schemas.openxmlformats.org/officeDocument/2006/relationships/image" Target="media/image16.emf"/><Relationship Id="rId44" Type="http://schemas.openxmlformats.org/officeDocument/2006/relationships/hyperlink" Target="https://www.dlib.si/stream/URN:NBN:SI:doc-NCQD5WU3/19ddbaae-89d9-489b-92a7-ded28ef16bea/PDF" TargetMode="External"/><Relationship Id="rId52" Type="http://schemas.openxmlformats.org/officeDocument/2006/relationships/hyperlink" Target="http://www.pisrs.si/Pis.web/pregledPredpisa?id=ZAKO6711" TargetMode="External"/><Relationship Id="rId60" Type="http://schemas.openxmlformats.org/officeDocument/2006/relationships/hyperlink" Target="https://www.gov.si/drzavni-organi/ministrstva/ministrstvo-za-delo-druzino-socialne-zadeve-in-enake-moznosti/" TargetMode="External"/><Relationship Id="rId65" Type="http://schemas.openxmlformats.org/officeDocument/2006/relationships/hyperlink" Target="https://echa.europa.eu/sl/regulations/reach/understanding-reach" TargetMode="External"/><Relationship Id="rId73" Type="http://schemas.openxmlformats.org/officeDocument/2006/relationships/hyperlink" Target="http://www.osha.mddsz.gov.si/resources/files/pdf/Factsheet_41_-_Biological_agents.pdf" TargetMode="External"/><Relationship Id="rId78" Type="http://schemas.openxmlformats.org/officeDocument/2006/relationships/hyperlink" Target="https://www.dlib.si/stream/URN:NBN:SI:DOC-74C77N3U/a8a6c7bd-40fd-4a0c-b054-23c234d2cedb/PDF" TargetMode="External"/><Relationship Id="rId81" Type="http://schemas.openxmlformats.org/officeDocument/2006/relationships/hyperlink" Target="http://www.pisrs.si/Pis.web/pregledPredpisa?id=DRUG310" TargetMode="External"/><Relationship Id="rId86" Type="http://schemas.openxmlformats.org/officeDocument/2006/relationships/hyperlink" Target="https://zakonodaja.com/zakon/zup" TargetMode="External"/><Relationship Id="rId94" Type="http://schemas.openxmlformats.org/officeDocument/2006/relationships/hyperlink" Target="http://www.pisrs.si/Pis.web/pregledPredpisa?id=PRAV13894" TargetMode="External"/><Relationship Id="rId99" Type="http://schemas.openxmlformats.org/officeDocument/2006/relationships/hyperlink" Target="http://www.pisrs.si/Pis.web/pregledPredpisa?id=PRAV13842" TargetMode="External"/><Relationship Id="rId101" Type="http://schemas.openxmlformats.org/officeDocument/2006/relationships/hyperlink" Target="http://www.pisrs.si/Pis.web/pregledPredpisa?id=PRAV1229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ov.si/podrocja/zaposlovanje-delo-in-upokojitev/varnost-in-zdravje-pri-delu/" TargetMode="External"/><Relationship Id="rId18" Type="http://schemas.openxmlformats.org/officeDocument/2006/relationships/hyperlink" Target="http://pisrs.si/Pis.web/pregledPredpisa?id=ZAKO1643" TargetMode="External"/><Relationship Id="rId39" Type="http://schemas.openxmlformats.org/officeDocument/2006/relationships/image" Target="media/image17.png"/><Relationship Id="rId109" Type="http://schemas.openxmlformats.org/officeDocument/2006/relationships/hyperlink" Target="http://www.pisrs.si/Pis.web/pregledPredpisa?id=PRAV12444" TargetMode="External"/><Relationship Id="rId34" Type="http://schemas.openxmlformats.org/officeDocument/2006/relationships/hyperlink" Target="https://www.gov.si/teme/promocija-zdravja-na-delovnem-mestu/" TargetMode="External"/><Relationship Id="rId50" Type="http://schemas.openxmlformats.org/officeDocument/2006/relationships/image" Target="media/image24.png"/><Relationship Id="rId55" Type="http://schemas.openxmlformats.org/officeDocument/2006/relationships/hyperlink" Target="http://www.pisrs.si/Pis.web/pregledPredpisa?id=ZAKO5537" TargetMode="External"/><Relationship Id="rId76" Type="http://schemas.openxmlformats.org/officeDocument/2006/relationships/hyperlink" Target="http://www.osha.mddsz.gov.si/resources/files/pdf/prakticne-smernice-kemija.pdf" TargetMode="External"/><Relationship Id="rId97" Type="http://schemas.openxmlformats.org/officeDocument/2006/relationships/hyperlink" Target="http://www.pisrs.si/Pis.web/pregledPredpisa?id=PRAV14000" TargetMode="External"/><Relationship Id="rId104" Type="http://schemas.openxmlformats.org/officeDocument/2006/relationships/hyperlink" Target="http://www.pisrs.si/Pis.web/pregledPredpisa?id=ODRE219" TargetMode="External"/><Relationship Id="rId7" Type="http://schemas.openxmlformats.org/officeDocument/2006/relationships/endnotes" Target="endnotes.xml"/><Relationship Id="rId71" Type="http://schemas.openxmlformats.org/officeDocument/2006/relationships/hyperlink" Target="http://www.pisrs.si/Pis.web/pregledPredpisa?id=ZAKO5944" TargetMode="External"/><Relationship Id="rId92" Type="http://schemas.openxmlformats.org/officeDocument/2006/relationships/hyperlink" Target="http://www.pisrs.si/Pis.web/pregledPredpisa?id=PRAV7474"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0.emf"/><Relationship Id="rId40" Type="http://schemas.openxmlformats.org/officeDocument/2006/relationships/image" Target="media/image18.png"/><Relationship Id="rId45" Type="http://schemas.openxmlformats.org/officeDocument/2006/relationships/image" Target="media/image19.png"/><Relationship Id="rId66" Type="http://schemas.openxmlformats.org/officeDocument/2006/relationships/hyperlink" Target="http://www.pisrs.si/Pis.web/pregledPredpisa?id=PRAV12455" TargetMode="External"/><Relationship Id="rId87" Type="http://schemas.openxmlformats.org/officeDocument/2006/relationships/hyperlink" Target="http://www.pisrs.si/Pis.web/pregledPredpisa?id=ZAKO5537" TargetMode="External"/><Relationship Id="rId110" Type="http://schemas.openxmlformats.org/officeDocument/2006/relationships/hyperlink" Target="http://www.pisrs.si/Pis.web/pregledPredpisa?id=PRAV49" TargetMode="External"/><Relationship Id="rId61" Type="http://schemas.openxmlformats.org/officeDocument/2006/relationships/hyperlink" Target="https://www.ilo.org/global/lang--en/index.htm" TargetMode="External"/><Relationship Id="rId82" Type="http://schemas.openxmlformats.org/officeDocument/2006/relationships/hyperlink" Target="http://www.pisrs.si/Pis.web/pregledPredpisa?id=PRAV5915" TargetMode="External"/><Relationship Id="rId19" Type="http://schemas.openxmlformats.org/officeDocument/2006/relationships/image" Target="media/image5.emf"/><Relationship Id="rId14" Type="http://schemas.openxmlformats.org/officeDocument/2006/relationships/hyperlink" Target="http://www.mddsz.gov.si/si/delovna_podrocja/delovna_razmerja_in_pravice_iz_dela/varnost_in_zdravje_pri_delu/mednarodni_predpisi_s_podrocja_varnosti_in_zdravja_pri_delu" TargetMode="External"/><Relationship Id="rId30" Type="http://schemas.openxmlformats.org/officeDocument/2006/relationships/image" Target="media/image15.emf"/><Relationship Id="rId35" Type="http://schemas.openxmlformats.org/officeDocument/2006/relationships/hyperlink" Target="http://www.osha.mddsz.gov.si/varnost-in-zdravje-pri-delu/informacije-po-temah/promocija-varnosti-in-zdravja-pri-delu" TargetMode="External"/><Relationship Id="rId56" Type="http://schemas.openxmlformats.org/officeDocument/2006/relationships/hyperlink" Target="http://www.pisrs.si/Pis.web/pregledPredpisa?id=ZAKO869" TargetMode="External"/><Relationship Id="rId77" Type="http://schemas.openxmlformats.org/officeDocument/2006/relationships/hyperlink" Target="https://www.dlib.si/details/URN:NBN:SI:DOC-9QEWCSHS" TargetMode="External"/><Relationship Id="rId100" Type="http://schemas.openxmlformats.org/officeDocument/2006/relationships/hyperlink" Target="http://www.pisrs.si/Pis.web/pregledPredpisa?id=PRAV13840" TargetMode="External"/><Relationship Id="rId105" Type="http://schemas.openxmlformats.org/officeDocument/2006/relationships/hyperlink" Target="http://www.pisrs.si/Pis.web/pregledPredpisa?id=PRAV12269" TargetMode="External"/><Relationship Id="rId8" Type="http://schemas.openxmlformats.org/officeDocument/2006/relationships/image" Target="media/image1.png"/><Relationship Id="rId51" Type="http://schemas.openxmlformats.org/officeDocument/2006/relationships/hyperlink" Target="http://www.zgs.si/fileadmin/zgs/main/img/PDF/zgibanke/Begus_ponatis/Prvainki_varstvo_pri_delu/pravilnik_v_gozdarst.pdf" TargetMode="External"/><Relationship Id="rId72" Type="http://schemas.openxmlformats.org/officeDocument/2006/relationships/hyperlink" Target="http://www.pisrs.si/Pis.web/pregledPredpisa?id=ZAKO6280" TargetMode="External"/><Relationship Id="rId93" Type="http://schemas.openxmlformats.org/officeDocument/2006/relationships/hyperlink" Target="http://www.pisrs.si/Pis.web/pregledPredpisa?id=PRAV12834" TargetMode="External"/><Relationship Id="rId98" Type="http://schemas.openxmlformats.org/officeDocument/2006/relationships/hyperlink" Target="http://www.pisrs.si/Pis.web/pregledPredpisa?id=PRAV36"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0.png"/><Relationship Id="rId67" Type="http://schemas.openxmlformats.org/officeDocument/2006/relationships/hyperlink" Target="http://www.pisrs.si/Pis.web/pregledPredpisa?id=PRAV7166" TargetMode="External"/><Relationship Id="rId20" Type="http://schemas.openxmlformats.org/officeDocument/2006/relationships/image" Target="media/image6.emf"/><Relationship Id="rId41" Type="http://schemas.openxmlformats.org/officeDocument/2006/relationships/hyperlink" Target="https://www.gov.si/teme/azbest/" TargetMode="External"/><Relationship Id="rId62" Type="http://schemas.openxmlformats.org/officeDocument/2006/relationships/hyperlink" Target="https://www.gov.si/drzavni-organi/organi-v-sestavi/inspektorat-za-delo/" TargetMode="External"/><Relationship Id="rId83" Type="http://schemas.openxmlformats.org/officeDocument/2006/relationships/hyperlink" Target="http://www.pisrs.si/Pis.web/pregledPredpisa?id=PRAV5190" TargetMode="External"/><Relationship Id="rId88" Type="http://schemas.openxmlformats.org/officeDocument/2006/relationships/hyperlink" Target="http://www.pisrs.si/Pis.web/pregledPredpisa?id=ZAKO869" TargetMode="External"/><Relationship Id="rId111" Type="http://schemas.openxmlformats.org/officeDocument/2006/relationships/hyperlink" Target="http://www.pisrs.si/Pis.web/pregledPredpisa?id=PRAV1239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si/teme/aktivna-politika-zaposlovanja/" TargetMode="External"/><Relationship Id="rId1" Type="http://schemas.openxmlformats.org/officeDocument/2006/relationships/hyperlink" Target="https://zavezanec.zzz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457CE-9516-4AE4-B6AD-5C9D7E03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46416</Words>
  <Characters>264574</Characters>
  <Application>Microsoft Office Word</Application>
  <DocSecurity>0</DocSecurity>
  <Lines>2204</Lines>
  <Paragraphs>620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Lučka Böhm</cp:lastModifiedBy>
  <cp:revision>2</cp:revision>
  <cp:lastPrinted>2022-12-23T08:16:00Z</cp:lastPrinted>
  <dcterms:created xsi:type="dcterms:W3CDTF">2025-08-12T13:03:00Z</dcterms:created>
  <dcterms:modified xsi:type="dcterms:W3CDTF">2025-08-12T13:03:00Z</dcterms:modified>
</cp:coreProperties>
</file>